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6A" w:rsidRDefault="003D626A" w:rsidP="003D626A">
      <w:pPr>
        <w:spacing w:line="240" w:lineRule="auto"/>
        <w:rPr>
          <w:b/>
          <w:bCs/>
          <w:sz w:val="20"/>
          <w:szCs w:val="20"/>
        </w:rPr>
      </w:pPr>
    </w:p>
    <w:p w:rsidR="003D626A" w:rsidRDefault="003D626A" w:rsidP="003D626A">
      <w:pPr>
        <w:spacing w:line="240" w:lineRule="auto"/>
        <w:jc w:val="center"/>
        <w:rPr>
          <w:b/>
          <w:bCs/>
          <w:sz w:val="20"/>
          <w:szCs w:val="20"/>
        </w:rPr>
        <w:sectPr w:rsidR="003D626A" w:rsidSect="003D626A">
          <w:pgSz w:w="11906" w:h="16838"/>
          <w:pgMar w:top="993" w:right="1417" w:bottom="993" w:left="1417" w:header="708" w:footer="708" w:gutter="0"/>
          <w:cols w:num="2" w:space="708"/>
          <w:docGrid w:linePitch="360"/>
        </w:sectPr>
      </w:pPr>
    </w:p>
    <w:p w:rsidR="003D626A" w:rsidRDefault="003D626A" w:rsidP="003D626A">
      <w:pPr>
        <w:spacing w:line="240" w:lineRule="auto"/>
        <w:jc w:val="center"/>
        <w:rPr>
          <w:b/>
          <w:bCs/>
          <w:sz w:val="20"/>
          <w:szCs w:val="20"/>
        </w:rPr>
      </w:pPr>
    </w:p>
    <w:p w:rsidR="00EB66DF" w:rsidRDefault="009F2128" w:rsidP="003D626A">
      <w:pPr>
        <w:spacing w:line="240" w:lineRule="auto"/>
        <w:jc w:val="center"/>
        <w:rPr>
          <w:b/>
          <w:bCs/>
          <w:sz w:val="20"/>
          <w:szCs w:val="20"/>
        </w:rPr>
      </w:pPr>
      <w:r w:rsidRPr="003D626A">
        <w:rPr>
          <w:b/>
          <w:bCs/>
          <w:sz w:val="20"/>
          <w:szCs w:val="20"/>
        </w:rPr>
        <w:t xml:space="preserve">TISZAÚJVÁROS VÁROS </w:t>
      </w:r>
    </w:p>
    <w:p w:rsidR="009F2128" w:rsidRPr="003D626A" w:rsidRDefault="009F2128" w:rsidP="003D626A">
      <w:pPr>
        <w:spacing w:line="240" w:lineRule="auto"/>
        <w:jc w:val="center"/>
        <w:rPr>
          <w:b/>
          <w:bCs/>
          <w:sz w:val="20"/>
          <w:szCs w:val="20"/>
        </w:rPr>
      </w:pPr>
      <w:r w:rsidRPr="003D626A">
        <w:rPr>
          <w:b/>
          <w:bCs/>
          <w:sz w:val="20"/>
          <w:szCs w:val="20"/>
        </w:rPr>
        <w:t xml:space="preserve">ÖNKORMÁNYZATA </w:t>
      </w:r>
    </w:p>
    <w:p w:rsidR="009F2128" w:rsidRPr="003D626A" w:rsidRDefault="009F2128" w:rsidP="003D626A">
      <w:pPr>
        <w:spacing w:line="240" w:lineRule="auto"/>
        <w:jc w:val="center"/>
        <w:rPr>
          <w:b/>
          <w:bCs/>
          <w:sz w:val="20"/>
          <w:szCs w:val="20"/>
        </w:rPr>
      </w:pPr>
      <w:r w:rsidRPr="003D626A">
        <w:rPr>
          <w:b/>
          <w:bCs/>
          <w:sz w:val="20"/>
          <w:szCs w:val="20"/>
        </w:rPr>
        <w:t>KÉPVISELŐ-TESTÜLETÉNEK</w:t>
      </w:r>
    </w:p>
    <w:p w:rsidR="009F2128" w:rsidRPr="003D626A" w:rsidRDefault="009F2128" w:rsidP="003D626A">
      <w:pPr>
        <w:spacing w:line="240" w:lineRule="auto"/>
        <w:rPr>
          <w:b/>
          <w:bCs/>
          <w:sz w:val="20"/>
          <w:szCs w:val="20"/>
        </w:rPr>
      </w:pPr>
    </w:p>
    <w:p w:rsidR="000378A1" w:rsidRDefault="00F44AB0" w:rsidP="003D626A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…./2023. (…..), </w:t>
      </w:r>
      <w:r w:rsidR="000378A1">
        <w:rPr>
          <w:b/>
          <w:bCs/>
          <w:sz w:val="20"/>
          <w:szCs w:val="20"/>
        </w:rPr>
        <w:t xml:space="preserve">19/2018. (XI.29.) önkormányzatai rendelettel módosított </w:t>
      </w:r>
    </w:p>
    <w:p w:rsidR="009F2128" w:rsidRPr="003D626A" w:rsidRDefault="001D2CA6" w:rsidP="003D626A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27</w:t>
      </w:r>
      <w:r w:rsidR="009F2128" w:rsidRPr="003D626A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2015. </w:t>
      </w:r>
      <w:r w:rsidR="009F2128" w:rsidRPr="003D626A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 xml:space="preserve">IX.25.) </w:t>
      </w:r>
      <w:r w:rsidR="009F2128" w:rsidRPr="003D626A">
        <w:rPr>
          <w:b/>
          <w:bCs/>
          <w:sz w:val="20"/>
          <w:szCs w:val="20"/>
        </w:rPr>
        <w:t>önkormányzati rendelete</w:t>
      </w:r>
    </w:p>
    <w:p w:rsidR="009F2128" w:rsidRPr="003D626A" w:rsidRDefault="00194DF0" w:rsidP="003D626A">
      <w:pPr>
        <w:spacing w:line="240" w:lineRule="auto"/>
        <w:jc w:val="center"/>
        <w:rPr>
          <w:b/>
          <w:bCs/>
          <w:sz w:val="20"/>
          <w:szCs w:val="20"/>
        </w:rPr>
      </w:pPr>
      <w:proofErr w:type="gramStart"/>
      <w:r w:rsidRPr="003D626A">
        <w:rPr>
          <w:b/>
          <w:bCs/>
          <w:sz w:val="20"/>
          <w:szCs w:val="20"/>
        </w:rPr>
        <w:t>az</w:t>
      </w:r>
      <w:proofErr w:type="gramEnd"/>
      <w:r w:rsidRPr="003D626A">
        <w:rPr>
          <w:b/>
          <w:bCs/>
          <w:sz w:val="20"/>
          <w:szCs w:val="20"/>
        </w:rPr>
        <w:t xml:space="preserve">  idegenforgalmi </w:t>
      </w:r>
      <w:r w:rsidR="005E29ED" w:rsidRPr="003D626A">
        <w:rPr>
          <w:b/>
          <w:bCs/>
          <w:sz w:val="20"/>
          <w:szCs w:val="20"/>
        </w:rPr>
        <w:t>adóról</w:t>
      </w:r>
    </w:p>
    <w:p w:rsidR="005E29ED" w:rsidRPr="003D626A" w:rsidRDefault="005E29ED" w:rsidP="003D626A">
      <w:pPr>
        <w:spacing w:line="240" w:lineRule="auto"/>
        <w:jc w:val="center"/>
        <w:rPr>
          <w:sz w:val="20"/>
          <w:szCs w:val="20"/>
        </w:rPr>
      </w:pPr>
    </w:p>
    <w:p w:rsidR="009F2128" w:rsidRPr="003E6A96" w:rsidRDefault="009F2128" w:rsidP="003D626A">
      <w:pPr>
        <w:pStyle w:val="Szvegtrzs"/>
        <w:spacing w:line="240" w:lineRule="auto"/>
        <w:rPr>
          <w:i/>
          <w:sz w:val="20"/>
          <w:szCs w:val="20"/>
        </w:rPr>
      </w:pPr>
      <w:r w:rsidRPr="003E6A96">
        <w:rPr>
          <w:i/>
          <w:sz w:val="20"/>
          <w:szCs w:val="20"/>
        </w:rPr>
        <w:t xml:space="preserve">Tiszaújváros Város Önkormányzatának Képviselő-testülete </w:t>
      </w:r>
      <w:r w:rsidR="00DE019A" w:rsidRPr="003E6A96">
        <w:rPr>
          <w:i/>
          <w:sz w:val="20"/>
          <w:szCs w:val="20"/>
        </w:rPr>
        <w:t xml:space="preserve">Magyarország helyi önkormányzatairól szóló 2011. évi CLXXXIX. törvény 13. § (1) bekezdés 13. pontjában és a helyi adókról szóló 1990. évi C. törvény 1. § (1) bekezdésében kapott felhatalmazás alapján, </w:t>
      </w:r>
      <w:r w:rsidRPr="003E6A96">
        <w:rPr>
          <w:i/>
          <w:sz w:val="20"/>
          <w:szCs w:val="20"/>
        </w:rPr>
        <w:t>a</w:t>
      </w:r>
      <w:r w:rsidR="005E29ED" w:rsidRPr="003E6A96">
        <w:rPr>
          <w:i/>
          <w:sz w:val="20"/>
          <w:szCs w:val="20"/>
        </w:rPr>
        <w:t>z Alaptörvény 32. cikk (1) bekezdés a) és h) pontjaiban meghatározott feladatkörében eljárva a következőket rendeli el:</w:t>
      </w:r>
    </w:p>
    <w:p w:rsidR="003E6A96" w:rsidRPr="003E6A96" w:rsidRDefault="003E6A96" w:rsidP="003D626A">
      <w:pPr>
        <w:pStyle w:val="Szvegtrzs"/>
        <w:spacing w:line="240" w:lineRule="auto"/>
        <w:rPr>
          <w:b/>
          <w:sz w:val="20"/>
          <w:szCs w:val="20"/>
        </w:rPr>
      </w:pPr>
      <w:r w:rsidRPr="003E6A96">
        <w:rPr>
          <w:b/>
          <w:sz w:val="20"/>
          <w:szCs w:val="20"/>
        </w:rPr>
        <w:t xml:space="preserve">Tiszaújváros Város Önkormányzatának Képviselő-testülete Magyarország helyi önkormányzatairól szóló 2011. évi CLXXXIX. törvény 13. § (1) bekezdés 13. pontjában és a helyi adókról szóló 1990. évi C. törvény 1. § (1) bekezdésében kapott felhatalmazás alapján, az Alaptörvény 32. cikk (1) bekezdés a) és h) pontjaiban meghatározott feladatkörében eljárva, Tiszaújváros Város Önkormányzata Képviselő-testületének Szervezeti és Működési Szabályzatáról szóló 8/2018. (III.29.) önkormányzati rendelet </w:t>
      </w:r>
      <w:r w:rsidR="00A64483">
        <w:rPr>
          <w:b/>
          <w:sz w:val="20"/>
          <w:szCs w:val="20"/>
        </w:rPr>
        <w:t xml:space="preserve">1. melléklet 1. pontjának 1.1. alpontjában </w:t>
      </w:r>
      <w:r w:rsidRPr="003E6A96">
        <w:rPr>
          <w:b/>
          <w:sz w:val="20"/>
          <w:szCs w:val="20"/>
        </w:rPr>
        <w:t>biztosított véleményezési jogkörében eljáró Pénzügyi Ellenőrző, Tulajdonosi és Ügyrendi Bizottság véleményének</w:t>
      </w:r>
      <w:r w:rsidR="00A64483">
        <w:rPr>
          <w:b/>
          <w:sz w:val="20"/>
          <w:szCs w:val="20"/>
        </w:rPr>
        <w:t xml:space="preserve"> kikérésével</w:t>
      </w:r>
      <w:r w:rsidRPr="003E6A96">
        <w:rPr>
          <w:b/>
          <w:sz w:val="20"/>
          <w:szCs w:val="20"/>
        </w:rPr>
        <w:t>  a következőket rendeli el:</w:t>
      </w:r>
    </w:p>
    <w:p w:rsidR="00194DF0" w:rsidRPr="003D626A" w:rsidRDefault="00194DF0" w:rsidP="003D626A">
      <w:pPr>
        <w:pStyle w:val="Szvegtrzs"/>
        <w:spacing w:line="240" w:lineRule="auto"/>
        <w:ind w:left="360"/>
        <w:rPr>
          <w:sz w:val="20"/>
          <w:szCs w:val="20"/>
        </w:rPr>
      </w:pPr>
    </w:p>
    <w:p w:rsidR="003D626A" w:rsidRDefault="003D626A" w:rsidP="003D626A">
      <w:pPr>
        <w:pStyle w:val="Szvegtrzs"/>
        <w:spacing w:line="240" w:lineRule="auto"/>
        <w:ind w:left="360"/>
        <w:jc w:val="center"/>
        <w:rPr>
          <w:b/>
          <w:sz w:val="20"/>
          <w:szCs w:val="20"/>
        </w:rPr>
      </w:pPr>
    </w:p>
    <w:p w:rsidR="005E29ED" w:rsidRPr="003D626A" w:rsidRDefault="003D4289" w:rsidP="003D626A">
      <w:pPr>
        <w:pStyle w:val="Szvegtrzs"/>
        <w:spacing w:line="240" w:lineRule="auto"/>
        <w:ind w:left="360"/>
        <w:jc w:val="center"/>
        <w:rPr>
          <w:b/>
          <w:sz w:val="20"/>
          <w:szCs w:val="20"/>
        </w:rPr>
      </w:pPr>
      <w:r w:rsidRPr="003D626A">
        <w:rPr>
          <w:b/>
          <w:sz w:val="20"/>
          <w:szCs w:val="20"/>
        </w:rPr>
        <w:t>1</w:t>
      </w:r>
      <w:r w:rsidR="00E830F0" w:rsidRPr="003D626A">
        <w:rPr>
          <w:b/>
          <w:sz w:val="20"/>
          <w:szCs w:val="20"/>
        </w:rPr>
        <w:t xml:space="preserve">. </w:t>
      </w:r>
      <w:r w:rsidR="005E29ED" w:rsidRPr="003D626A">
        <w:rPr>
          <w:b/>
          <w:sz w:val="20"/>
          <w:szCs w:val="20"/>
        </w:rPr>
        <w:t>Az adó alapja és mértéke</w:t>
      </w:r>
    </w:p>
    <w:p w:rsidR="00292A3F" w:rsidRDefault="00292A3F" w:rsidP="003D626A">
      <w:pPr>
        <w:pStyle w:val="Szvegtrzs"/>
        <w:spacing w:line="240" w:lineRule="auto"/>
        <w:ind w:left="360"/>
        <w:rPr>
          <w:sz w:val="20"/>
          <w:szCs w:val="20"/>
        </w:rPr>
      </w:pPr>
    </w:p>
    <w:p w:rsidR="003D626A" w:rsidRPr="003D626A" w:rsidRDefault="003D626A" w:rsidP="003D626A">
      <w:pPr>
        <w:pStyle w:val="Szvegtrzs"/>
        <w:spacing w:line="240" w:lineRule="auto"/>
        <w:ind w:left="360"/>
        <w:rPr>
          <w:sz w:val="20"/>
          <w:szCs w:val="20"/>
        </w:rPr>
      </w:pPr>
    </w:p>
    <w:p w:rsidR="00186211" w:rsidRPr="003D626A" w:rsidRDefault="005E29ED" w:rsidP="003D626A">
      <w:pPr>
        <w:pStyle w:val="Szvegtrzs"/>
        <w:numPr>
          <w:ilvl w:val="0"/>
          <w:numId w:val="3"/>
        </w:numPr>
        <w:spacing w:line="240" w:lineRule="auto"/>
        <w:jc w:val="center"/>
        <w:rPr>
          <w:b/>
          <w:sz w:val="20"/>
          <w:szCs w:val="20"/>
        </w:rPr>
      </w:pPr>
      <w:r w:rsidRPr="003D626A">
        <w:rPr>
          <w:b/>
          <w:sz w:val="20"/>
          <w:szCs w:val="20"/>
        </w:rPr>
        <w:t>§</w:t>
      </w:r>
    </w:p>
    <w:p w:rsidR="00186211" w:rsidRPr="003D626A" w:rsidRDefault="00186211" w:rsidP="003D626A">
      <w:pPr>
        <w:pStyle w:val="Szvegtrzs"/>
        <w:spacing w:line="240" w:lineRule="auto"/>
        <w:ind w:left="720"/>
        <w:rPr>
          <w:sz w:val="20"/>
          <w:szCs w:val="20"/>
        </w:rPr>
      </w:pPr>
    </w:p>
    <w:p w:rsidR="005E29ED" w:rsidRPr="003D626A" w:rsidRDefault="005E29ED" w:rsidP="003D626A">
      <w:pPr>
        <w:pStyle w:val="Szvegtrzs"/>
        <w:spacing w:line="240" w:lineRule="auto"/>
        <w:rPr>
          <w:sz w:val="20"/>
          <w:szCs w:val="20"/>
        </w:rPr>
      </w:pPr>
      <w:r w:rsidRPr="003D626A">
        <w:rPr>
          <w:sz w:val="20"/>
          <w:szCs w:val="20"/>
        </w:rPr>
        <w:t>Az adó alapja</w:t>
      </w:r>
      <w:r w:rsidR="00194DF0" w:rsidRPr="003D626A">
        <w:rPr>
          <w:sz w:val="20"/>
          <w:szCs w:val="20"/>
        </w:rPr>
        <w:t xml:space="preserve"> a megkezdett vendégéjszakák száma</w:t>
      </w:r>
      <w:r w:rsidRPr="003D626A">
        <w:rPr>
          <w:sz w:val="20"/>
          <w:szCs w:val="20"/>
        </w:rPr>
        <w:t xml:space="preserve">. </w:t>
      </w:r>
    </w:p>
    <w:p w:rsidR="00186211" w:rsidRDefault="00186211" w:rsidP="003D626A">
      <w:pPr>
        <w:pStyle w:val="Szvegtrzs"/>
        <w:spacing w:line="240" w:lineRule="auto"/>
        <w:rPr>
          <w:sz w:val="20"/>
          <w:szCs w:val="20"/>
        </w:rPr>
      </w:pPr>
    </w:p>
    <w:p w:rsidR="003D626A" w:rsidRPr="003D626A" w:rsidRDefault="003D626A" w:rsidP="003D626A">
      <w:pPr>
        <w:pStyle w:val="Szvegtrzs"/>
        <w:spacing w:line="240" w:lineRule="auto"/>
        <w:rPr>
          <w:sz w:val="20"/>
          <w:szCs w:val="20"/>
        </w:rPr>
      </w:pPr>
    </w:p>
    <w:p w:rsidR="00186211" w:rsidRPr="003D626A" w:rsidRDefault="005E29ED" w:rsidP="003D626A">
      <w:pPr>
        <w:pStyle w:val="Szvegtrzs"/>
        <w:numPr>
          <w:ilvl w:val="0"/>
          <w:numId w:val="3"/>
        </w:numPr>
        <w:spacing w:line="240" w:lineRule="auto"/>
        <w:jc w:val="center"/>
        <w:rPr>
          <w:b/>
          <w:sz w:val="20"/>
          <w:szCs w:val="20"/>
        </w:rPr>
      </w:pPr>
      <w:r w:rsidRPr="003D626A">
        <w:rPr>
          <w:b/>
          <w:sz w:val="20"/>
          <w:szCs w:val="20"/>
        </w:rPr>
        <w:t>§</w:t>
      </w:r>
    </w:p>
    <w:p w:rsidR="007B3C64" w:rsidRPr="003D626A" w:rsidRDefault="007B3C64" w:rsidP="003D626A">
      <w:pPr>
        <w:pStyle w:val="Szvegtrzs"/>
        <w:spacing w:line="240" w:lineRule="auto"/>
        <w:ind w:left="720"/>
        <w:rPr>
          <w:b/>
          <w:sz w:val="20"/>
          <w:szCs w:val="20"/>
        </w:rPr>
      </w:pPr>
    </w:p>
    <w:p w:rsidR="00194DF0" w:rsidRPr="003D626A" w:rsidRDefault="005E29ED" w:rsidP="00EB66DF">
      <w:pPr>
        <w:pStyle w:val="Szvegtrzs"/>
        <w:spacing w:line="240" w:lineRule="auto"/>
        <w:rPr>
          <w:sz w:val="20"/>
          <w:szCs w:val="20"/>
        </w:rPr>
      </w:pPr>
      <w:r w:rsidRPr="003D626A">
        <w:rPr>
          <w:sz w:val="20"/>
          <w:szCs w:val="20"/>
        </w:rPr>
        <w:t xml:space="preserve">Az adó </w:t>
      </w:r>
      <w:r w:rsidR="00194DF0" w:rsidRPr="003D626A">
        <w:rPr>
          <w:sz w:val="20"/>
          <w:szCs w:val="20"/>
        </w:rPr>
        <w:t>mértéke személyenként é</w:t>
      </w:r>
      <w:r w:rsidR="0074261C" w:rsidRPr="003D626A">
        <w:rPr>
          <w:sz w:val="20"/>
          <w:szCs w:val="20"/>
        </w:rPr>
        <w:t>s vendégéjszakánként 250,- Ft</w:t>
      </w:r>
      <w:r w:rsidR="00194DF0" w:rsidRPr="003D626A">
        <w:rPr>
          <w:sz w:val="20"/>
          <w:szCs w:val="20"/>
        </w:rPr>
        <w:t>.</w:t>
      </w:r>
    </w:p>
    <w:p w:rsidR="00194DF0" w:rsidRPr="003D626A" w:rsidRDefault="00194DF0" w:rsidP="003D626A">
      <w:pPr>
        <w:pStyle w:val="Szvegtrzs"/>
        <w:spacing w:line="240" w:lineRule="auto"/>
        <w:ind w:left="567" w:hanging="567"/>
        <w:rPr>
          <w:sz w:val="20"/>
          <w:szCs w:val="20"/>
        </w:rPr>
      </w:pPr>
    </w:p>
    <w:p w:rsidR="00194DF0" w:rsidRDefault="00194DF0" w:rsidP="003D626A">
      <w:pPr>
        <w:pStyle w:val="Szvegtrzs"/>
        <w:spacing w:line="240" w:lineRule="auto"/>
        <w:ind w:left="567" w:hanging="567"/>
        <w:rPr>
          <w:sz w:val="20"/>
          <w:szCs w:val="20"/>
        </w:rPr>
      </w:pPr>
    </w:p>
    <w:p w:rsidR="003D626A" w:rsidRPr="003D626A" w:rsidRDefault="003D626A" w:rsidP="003D626A">
      <w:pPr>
        <w:pStyle w:val="Szvegtrzs"/>
        <w:spacing w:line="240" w:lineRule="auto"/>
        <w:ind w:left="567" w:hanging="567"/>
        <w:rPr>
          <w:sz w:val="20"/>
          <w:szCs w:val="20"/>
        </w:rPr>
      </w:pPr>
    </w:p>
    <w:p w:rsidR="00186211" w:rsidRPr="003D626A" w:rsidRDefault="003D4289" w:rsidP="003D626A">
      <w:pPr>
        <w:pStyle w:val="Szvegtrzs"/>
        <w:spacing w:line="240" w:lineRule="auto"/>
        <w:ind w:left="360"/>
        <w:jc w:val="center"/>
        <w:rPr>
          <w:b/>
          <w:sz w:val="20"/>
          <w:szCs w:val="20"/>
        </w:rPr>
      </w:pPr>
      <w:r w:rsidRPr="003D626A">
        <w:rPr>
          <w:b/>
          <w:sz w:val="20"/>
          <w:szCs w:val="20"/>
        </w:rPr>
        <w:t xml:space="preserve">2. </w:t>
      </w:r>
      <w:r w:rsidR="00194DF0" w:rsidRPr="003D626A">
        <w:rPr>
          <w:b/>
          <w:sz w:val="20"/>
          <w:szCs w:val="20"/>
        </w:rPr>
        <w:t>Eljárási rendelkezések</w:t>
      </w:r>
    </w:p>
    <w:p w:rsidR="00194DF0" w:rsidRDefault="00194DF0" w:rsidP="003D626A">
      <w:pPr>
        <w:pStyle w:val="Szvegtrzs"/>
        <w:spacing w:line="240" w:lineRule="auto"/>
        <w:ind w:left="720"/>
        <w:rPr>
          <w:b/>
          <w:sz w:val="20"/>
          <w:szCs w:val="20"/>
        </w:rPr>
      </w:pPr>
    </w:p>
    <w:p w:rsidR="009F17E6" w:rsidRPr="003D626A" w:rsidRDefault="00292A3F" w:rsidP="003D626A">
      <w:pPr>
        <w:pStyle w:val="Listaszerbekezds"/>
        <w:numPr>
          <w:ilvl w:val="0"/>
          <w:numId w:val="4"/>
        </w:numPr>
        <w:spacing w:line="240" w:lineRule="auto"/>
        <w:jc w:val="center"/>
        <w:rPr>
          <w:b/>
          <w:sz w:val="20"/>
          <w:szCs w:val="20"/>
        </w:rPr>
      </w:pPr>
      <w:r w:rsidRPr="003D626A">
        <w:rPr>
          <w:b/>
          <w:sz w:val="20"/>
          <w:szCs w:val="20"/>
        </w:rPr>
        <w:t>§</w:t>
      </w:r>
    </w:p>
    <w:p w:rsidR="009F17E6" w:rsidRPr="003D626A" w:rsidRDefault="009F17E6" w:rsidP="003D626A">
      <w:pPr>
        <w:pStyle w:val="Listaszerbekezds"/>
        <w:spacing w:line="240" w:lineRule="auto"/>
        <w:rPr>
          <w:sz w:val="20"/>
          <w:szCs w:val="20"/>
        </w:rPr>
      </w:pPr>
    </w:p>
    <w:p w:rsidR="00194DF0" w:rsidRPr="00CF4AF7" w:rsidRDefault="00F708F5" w:rsidP="003D626A">
      <w:pPr>
        <w:spacing w:line="240" w:lineRule="auto"/>
        <w:ind w:left="426" w:hanging="426"/>
        <w:jc w:val="both"/>
        <w:rPr>
          <w:i/>
          <w:sz w:val="20"/>
          <w:szCs w:val="20"/>
        </w:rPr>
      </w:pPr>
      <w:r w:rsidRPr="00CF4AF7">
        <w:rPr>
          <w:i/>
          <w:sz w:val="20"/>
          <w:szCs w:val="20"/>
        </w:rPr>
        <w:t>(1</w:t>
      </w:r>
      <w:r w:rsidR="00292A3F" w:rsidRPr="00CF4AF7">
        <w:rPr>
          <w:i/>
          <w:sz w:val="20"/>
          <w:szCs w:val="20"/>
        </w:rPr>
        <w:t xml:space="preserve">) </w:t>
      </w:r>
      <w:r w:rsidR="003D4289" w:rsidRPr="00CF4AF7">
        <w:rPr>
          <w:i/>
          <w:sz w:val="20"/>
          <w:szCs w:val="20"/>
        </w:rPr>
        <w:t>Az adó beszedésére kötelezett</w:t>
      </w:r>
      <w:r w:rsidR="00194DF0" w:rsidRPr="00CF4AF7">
        <w:rPr>
          <w:i/>
          <w:sz w:val="20"/>
          <w:szCs w:val="20"/>
        </w:rPr>
        <w:t xml:space="preserve"> az általa beszedett adóról, az adó alapjának, a mentesség jogcímének, valamint az adó összegének utólagos megállapítására is alkalmas ny</w:t>
      </w:r>
      <w:r w:rsidR="0074261C" w:rsidRPr="00CF4AF7">
        <w:rPr>
          <w:i/>
          <w:sz w:val="20"/>
          <w:szCs w:val="20"/>
        </w:rPr>
        <w:t>ilvántartás vezetésére köteles</w:t>
      </w:r>
      <w:r w:rsidR="00194DF0" w:rsidRPr="00CF4AF7">
        <w:rPr>
          <w:i/>
          <w:sz w:val="20"/>
          <w:szCs w:val="20"/>
        </w:rPr>
        <w:t>.</w:t>
      </w:r>
    </w:p>
    <w:p w:rsidR="00292A3F" w:rsidRPr="00CF4AF7" w:rsidRDefault="00292A3F" w:rsidP="003D626A">
      <w:pPr>
        <w:spacing w:line="240" w:lineRule="auto"/>
        <w:ind w:left="426" w:hanging="426"/>
        <w:jc w:val="both"/>
        <w:rPr>
          <w:i/>
          <w:sz w:val="20"/>
          <w:szCs w:val="20"/>
        </w:rPr>
      </w:pPr>
      <w:r w:rsidRPr="00CF4AF7">
        <w:rPr>
          <w:i/>
          <w:sz w:val="20"/>
          <w:szCs w:val="20"/>
        </w:rPr>
        <w:t>(</w:t>
      </w:r>
      <w:r w:rsidR="00F708F5" w:rsidRPr="00CF4AF7">
        <w:rPr>
          <w:i/>
          <w:sz w:val="20"/>
          <w:szCs w:val="20"/>
        </w:rPr>
        <w:t>2</w:t>
      </w:r>
      <w:r w:rsidRPr="00CF4AF7">
        <w:rPr>
          <w:i/>
          <w:sz w:val="20"/>
          <w:szCs w:val="20"/>
        </w:rPr>
        <w:t xml:space="preserve">) A </w:t>
      </w:r>
      <w:r w:rsidR="007B3C64" w:rsidRPr="00CF4AF7">
        <w:rPr>
          <w:i/>
          <w:sz w:val="20"/>
          <w:szCs w:val="20"/>
        </w:rPr>
        <w:t>nyilvántart</w:t>
      </w:r>
      <w:r w:rsidR="00194DF0" w:rsidRPr="00CF4AF7">
        <w:rPr>
          <w:i/>
          <w:sz w:val="20"/>
          <w:szCs w:val="20"/>
        </w:rPr>
        <w:t>á</w:t>
      </w:r>
      <w:r w:rsidR="007B3C64" w:rsidRPr="00CF4AF7">
        <w:rPr>
          <w:i/>
          <w:sz w:val="20"/>
          <w:szCs w:val="20"/>
        </w:rPr>
        <w:t>s</w:t>
      </w:r>
      <w:r w:rsidR="00194DF0" w:rsidRPr="00CF4AF7">
        <w:rPr>
          <w:i/>
          <w:sz w:val="20"/>
          <w:szCs w:val="20"/>
        </w:rPr>
        <w:t>nak tartalmaznia k</w:t>
      </w:r>
      <w:r w:rsidR="007B3C64" w:rsidRPr="00CF4AF7">
        <w:rPr>
          <w:i/>
          <w:sz w:val="20"/>
          <w:szCs w:val="20"/>
        </w:rPr>
        <w:t>ell a szálláshelyet igénybe vev</w:t>
      </w:r>
      <w:r w:rsidR="00194DF0" w:rsidRPr="00CF4AF7">
        <w:rPr>
          <w:i/>
          <w:sz w:val="20"/>
          <w:szCs w:val="20"/>
        </w:rPr>
        <w:t xml:space="preserve">ő személy adatait, megérkezésének, távozásának időpontját, a szálláshelyen </w:t>
      </w:r>
      <w:r w:rsidR="00194DF0" w:rsidRPr="00CF4AF7">
        <w:rPr>
          <w:i/>
          <w:sz w:val="20"/>
          <w:szCs w:val="20"/>
        </w:rPr>
        <w:t>eltöltött vendégéjszakák számát, az adómentességre jogosító tartózkodás jogcímének pontos megjelölését, valamint a beszedett idegen</w:t>
      </w:r>
      <w:r w:rsidR="000B1F08" w:rsidRPr="00CF4AF7">
        <w:rPr>
          <w:i/>
          <w:sz w:val="20"/>
          <w:szCs w:val="20"/>
        </w:rPr>
        <w:t xml:space="preserve">forgalmi adó összegét. </w:t>
      </w:r>
    </w:p>
    <w:p w:rsidR="008154BB" w:rsidRPr="00CF4AF7" w:rsidRDefault="00F708F5" w:rsidP="00CF4AF7">
      <w:pPr>
        <w:spacing w:line="240" w:lineRule="auto"/>
        <w:ind w:left="426" w:hanging="426"/>
        <w:jc w:val="both"/>
        <w:rPr>
          <w:i/>
          <w:sz w:val="20"/>
          <w:szCs w:val="20"/>
        </w:rPr>
      </w:pPr>
      <w:r w:rsidRPr="00CF4AF7">
        <w:rPr>
          <w:i/>
          <w:sz w:val="20"/>
          <w:szCs w:val="20"/>
        </w:rPr>
        <w:t>(3</w:t>
      </w:r>
      <w:r w:rsidR="003D4289" w:rsidRPr="00CF4AF7">
        <w:rPr>
          <w:i/>
          <w:sz w:val="20"/>
          <w:szCs w:val="20"/>
        </w:rPr>
        <w:t>) Az adó beszedésére kötelezettnek</w:t>
      </w:r>
      <w:r w:rsidR="00194DF0" w:rsidRPr="00CF4AF7">
        <w:rPr>
          <w:i/>
          <w:sz w:val="20"/>
          <w:szCs w:val="20"/>
        </w:rPr>
        <w:t xml:space="preserve"> az adómentességről az 1. mellékletnek megfelelő adattartalmú nyilatkozatot kell beszereznie, ennek hiányában az adót meg kell fizetnie. </w:t>
      </w:r>
    </w:p>
    <w:p w:rsidR="00CF4AF7" w:rsidRPr="000C3E73" w:rsidRDefault="00CF4AF7" w:rsidP="00CF4AF7">
      <w:pPr>
        <w:spacing w:line="240" w:lineRule="auto"/>
        <w:ind w:left="426" w:hanging="426"/>
        <w:jc w:val="both"/>
        <w:rPr>
          <w:b/>
          <w:sz w:val="20"/>
          <w:szCs w:val="20"/>
        </w:rPr>
      </w:pPr>
      <w:r w:rsidRPr="00F83DE1">
        <w:rPr>
          <w:b/>
          <w:sz w:val="20"/>
          <w:szCs w:val="20"/>
        </w:rPr>
        <w:t>(1)</w:t>
      </w:r>
      <w:r w:rsidRPr="003D626A">
        <w:rPr>
          <w:sz w:val="20"/>
          <w:szCs w:val="20"/>
        </w:rPr>
        <w:t xml:space="preserve"> </w:t>
      </w:r>
      <w:r w:rsidRPr="000C3E73">
        <w:rPr>
          <w:b/>
          <w:sz w:val="20"/>
          <w:szCs w:val="20"/>
        </w:rPr>
        <w:t>Az adó beszedésére kötelezett az általa beszedett adóról, az adó alapjának, a mentesség jogcímének, valamint az adó összegének utólagos megállapítására is alkalmas</w:t>
      </w:r>
      <w:r>
        <w:rPr>
          <w:b/>
          <w:sz w:val="20"/>
          <w:szCs w:val="20"/>
        </w:rPr>
        <w:t xml:space="preserve"> szálláshelykezelő szoftver használatával </w:t>
      </w:r>
      <w:r w:rsidR="00A64483">
        <w:rPr>
          <w:b/>
          <w:sz w:val="20"/>
          <w:szCs w:val="20"/>
        </w:rPr>
        <w:t>elektronikus</w:t>
      </w:r>
      <w:r w:rsidRPr="000C3E73">
        <w:rPr>
          <w:b/>
          <w:sz w:val="20"/>
          <w:szCs w:val="20"/>
        </w:rPr>
        <w:t xml:space="preserve"> nyilvántartás vezetésére köteles.</w:t>
      </w:r>
    </w:p>
    <w:p w:rsidR="00CF4AF7" w:rsidRPr="000C3E73" w:rsidRDefault="00CF4AF7" w:rsidP="00CF4AF7">
      <w:pPr>
        <w:spacing w:line="240" w:lineRule="auto"/>
        <w:ind w:left="426" w:hanging="426"/>
        <w:jc w:val="both"/>
        <w:rPr>
          <w:b/>
          <w:sz w:val="20"/>
          <w:szCs w:val="20"/>
        </w:rPr>
      </w:pPr>
      <w:r w:rsidRPr="000C3E73">
        <w:rPr>
          <w:b/>
          <w:sz w:val="20"/>
          <w:szCs w:val="20"/>
        </w:rPr>
        <w:t>(2) A</w:t>
      </w:r>
      <w:r>
        <w:rPr>
          <w:b/>
          <w:sz w:val="20"/>
          <w:szCs w:val="20"/>
        </w:rPr>
        <w:t xml:space="preserve">z </w:t>
      </w:r>
      <w:r w:rsidR="00A64483">
        <w:rPr>
          <w:b/>
          <w:sz w:val="20"/>
          <w:szCs w:val="20"/>
        </w:rPr>
        <w:t xml:space="preserve">elektronikus </w:t>
      </w:r>
      <w:r w:rsidRPr="000C3E73">
        <w:rPr>
          <w:b/>
          <w:sz w:val="20"/>
          <w:szCs w:val="20"/>
        </w:rPr>
        <w:t>nyilvántartásnak tartalmaznia kell a szálláshelyet igénybe vevő személy adatait, megérkezéséne</w:t>
      </w:r>
      <w:bookmarkStart w:id="0" w:name="_GoBack"/>
      <w:bookmarkEnd w:id="0"/>
      <w:r w:rsidRPr="000C3E73">
        <w:rPr>
          <w:b/>
          <w:sz w:val="20"/>
          <w:szCs w:val="20"/>
        </w:rPr>
        <w:t>k, távozásának időpontját, a szálláshelyen eltöltött vendégéjszakák számát, az adómentességre jogosí</w:t>
      </w:r>
      <w:r>
        <w:rPr>
          <w:b/>
          <w:sz w:val="20"/>
          <w:szCs w:val="20"/>
        </w:rPr>
        <w:t>tó tartózkodás jogcímének tételes</w:t>
      </w:r>
      <w:r w:rsidRPr="000C3E73">
        <w:rPr>
          <w:b/>
          <w:sz w:val="20"/>
          <w:szCs w:val="20"/>
        </w:rPr>
        <w:t xml:space="preserve"> megjelölését, valamint a beszedett idegenforgalmi adó összegét. </w:t>
      </w:r>
    </w:p>
    <w:p w:rsidR="003D626A" w:rsidRDefault="00CF4AF7" w:rsidP="00CF4AF7">
      <w:pPr>
        <w:pStyle w:val="Listaszerbekezds"/>
        <w:spacing w:line="240" w:lineRule="auto"/>
        <w:ind w:left="426" w:hanging="426"/>
        <w:jc w:val="both"/>
        <w:rPr>
          <w:b/>
          <w:sz w:val="20"/>
          <w:szCs w:val="20"/>
        </w:rPr>
      </w:pPr>
      <w:r w:rsidRPr="000C3E73">
        <w:rPr>
          <w:b/>
          <w:sz w:val="20"/>
          <w:szCs w:val="20"/>
        </w:rPr>
        <w:t xml:space="preserve">(3) </w:t>
      </w:r>
      <w:r w:rsidRPr="002710C1">
        <w:rPr>
          <w:b/>
          <w:sz w:val="20"/>
          <w:szCs w:val="20"/>
        </w:rPr>
        <w:t>Az adó</w:t>
      </w:r>
      <w:r>
        <w:rPr>
          <w:b/>
          <w:sz w:val="20"/>
          <w:szCs w:val="20"/>
        </w:rPr>
        <w:t xml:space="preserve"> beszedésére kötelezettnek a</w:t>
      </w:r>
      <w:r w:rsidRPr="002710C1">
        <w:rPr>
          <w:b/>
          <w:sz w:val="20"/>
          <w:szCs w:val="20"/>
        </w:rPr>
        <w:t xml:space="preserve"> tételesen felsorolt adómentességre jogosító tartózkodást igazolnia kell, e</w:t>
      </w:r>
      <w:r>
        <w:rPr>
          <w:b/>
          <w:sz w:val="20"/>
          <w:szCs w:val="20"/>
        </w:rPr>
        <w:t>nnek hiányában az adót</w:t>
      </w:r>
      <w:r w:rsidRPr="002710C1">
        <w:rPr>
          <w:b/>
          <w:sz w:val="20"/>
          <w:szCs w:val="20"/>
        </w:rPr>
        <w:t xml:space="preserve"> meg kell fizetnie.</w:t>
      </w:r>
    </w:p>
    <w:p w:rsidR="003D626A" w:rsidRDefault="003D626A" w:rsidP="003D626A">
      <w:pPr>
        <w:spacing w:line="240" w:lineRule="auto"/>
        <w:ind w:left="360"/>
        <w:jc w:val="center"/>
        <w:rPr>
          <w:b/>
          <w:sz w:val="20"/>
          <w:szCs w:val="20"/>
        </w:rPr>
      </w:pPr>
    </w:p>
    <w:p w:rsidR="00EB66DF" w:rsidRDefault="00EB66DF" w:rsidP="003D626A">
      <w:pPr>
        <w:spacing w:line="240" w:lineRule="auto"/>
        <w:ind w:left="360"/>
        <w:jc w:val="center"/>
        <w:rPr>
          <w:b/>
          <w:sz w:val="20"/>
          <w:szCs w:val="20"/>
        </w:rPr>
      </w:pPr>
    </w:p>
    <w:p w:rsidR="008154BB" w:rsidRPr="003D626A" w:rsidRDefault="003D4289" w:rsidP="003D626A">
      <w:pPr>
        <w:spacing w:line="240" w:lineRule="auto"/>
        <w:ind w:left="360"/>
        <w:jc w:val="center"/>
        <w:rPr>
          <w:b/>
          <w:sz w:val="20"/>
          <w:szCs w:val="20"/>
        </w:rPr>
      </w:pPr>
      <w:r w:rsidRPr="003D626A">
        <w:rPr>
          <w:b/>
          <w:sz w:val="20"/>
          <w:szCs w:val="20"/>
        </w:rPr>
        <w:t xml:space="preserve">3. </w:t>
      </w:r>
      <w:r w:rsidR="008154BB" w:rsidRPr="003D626A">
        <w:rPr>
          <w:b/>
          <w:sz w:val="20"/>
          <w:szCs w:val="20"/>
        </w:rPr>
        <w:t>Záró rendelkezések</w:t>
      </w:r>
    </w:p>
    <w:p w:rsidR="00EB66DF" w:rsidRDefault="00EB66DF" w:rsidP="003D626A">
      <w:pPr>
        <w:spacing w:line="240" w:lineRule="auto"/>
        <w:ind w:left="360"/>
        <w:jc w:val="center"/>
        <w:rPr>
          <w:b/>
          <w:sz w:val="20"/>
          <w:szCs w:val="20"/>
        </w:rPr>
      </w:pPr>
    </w:p>
    <w:p w:rsidR="009F17E6" w:rsidRPr="003D626A" w:rsidRDefault="003D4289" w:rsidP="003D626A">
      <w:pPr>
        <w:spacing w:line="240" w:lineRule="auto"/>
        <w:ind w:left="360"/>
        <w:jc w:val="center"/>
        <w:rPr>
          <w:b/>
          <w:sz w:val="20"/>
          <w:szCs w:val="20"/>
        </w:rPr>
      </w:pPr>
      <w:r w:rsidRPr="003D626A">
        <w:rPr>
          <w:b/>
          <w:sz w:val="20"/>
          <w:szCs w:val="20"/>
        </w:rPr>
        <w:t xml:space="preserve">4. </w:t>
      </w:r>
      <w:r w:rsidR="008154BB" w:rsidRPr="003D626A">
        <w:rPr>
          <w:b/>
          <w:sz w:val="20"/>
          <w:szCs w:val="20"/>
        </w:rPr>
        <w:t>§</w:t>
      </w:r>
    </w:p>
    <w:p w:rsidR="009F17E6" w:rsidRPr="003D626A" w:rsidRDefault="009F17E6" w:rsidP="003D626A">
      <w:pPr>
        <w:spacing w:line="240" w:lineRule="auto"/>
        <w:ind w:left="360"/>
        <w:rPr>
          <w:sz w:val="20"/>
          <w:szCs w:val="20"/>
        </w:rPr>
      </w:pPr>
    </w:p>
    <w:p w:rsidR="008154BB" w:rsidRPr="003D626A" w:rsidRDefault="008154BB" w:rsidP="003D626A">
      <w:pPr>
        <w:spacing w:line="240" w:lineRule="auto"/>
        <w:ind w:left="567" w:hanging="567"/>
        <w:jc w:val="both"/>
        <w:rPr>
          <w:sz w:val="20"/>
          <w:szCs w:val="20"/>
        </w:rPr>
      </w:pPr>
      <w:r w:rsidRPr="003D626A">
        <w:rPr>
          <w:sz w:val="20"/>
          <w:szCs w:val="20"/>
        </w:rPr>
        <w:t xml:space="preserve">(1) </w:t>
      </w:r>
      <w:r w:rsidR="00EF17A8" w:rsidRPr="003D626A">
        <w:rPr>
          <w:sz w:val="20"/>
          <w:szCs w:val="20"/>
        </w:rPr>
        <w:t xml:space="preserve">  </w:t>
      </w:r>
      <w:r w:rsidRPr="003D626A">
        <w:rPr>
          <w:sz w:val="20"/>
          <w:szCs w:val="20"/>
        </w:rPr>
        <w:t xml:space="preserve">A rendelet </w:t>
      </w:r>
      <w:r w:rsidR="0074261C" w:rsidRPr="003D626A">
        <w:rPr>
          <w:sz w:val="20"/>
          <w:szCs w:val="20"/>
        </w:rPr>
        <w:t>2015. november 1-jén</w:t>
      </w:r>
      <w:r w:rsidR="009F17E6" w:rsidRPr="003D626A">
        <w:rPr>
          <w:sz w:val="20"/>
          <w:szCs w:val="20"/>
        </w:rPr>
        <w:t xml:space="preserve"> lép hatályba. </w:t>
      </w:r>
    </w:p>
    <w:p w:rsidR="006E3FF0" w:rsidRPr="00AE6A5B" w:rsidRDefault="008154BB" w:rsidP="003D626A">
      <w:pPr>
        <w:pStyle w:val="Listaszerbekezds"/>
        <w:spacing w:line="240" w:lineRule="auto"/>
        <w:ind w:left="567" w:hanging="567"/>
        <w:jc w:val="both"/>
        <w:rPr>
          <w:strike/>
          <w:sz w:val="20"/>
          <w:szCs w:val="20"/>
        </w:rPr>
      </w:pPr>
      <w:r w:rsidRPr="00AE6A5B">
        <w:rPr>
          <w:strike/>
          <w:sz w:val="20"/>
          <w:szCs w:val="20"/>
        </w:rPr>
        <w:t>(</w:t>
      </w:r>
      <w:r w:rsidR="00EF17A8" w:rsidRPr="00AE6A5B">
        <w:rPr>
          <w:strike/>
          <w:sz w:val="20"/>
          <w:szCs w:val="20"/>
        </w:rPr>
        <w:t xml:space="preserve">2) </w:t>
      </w:r>
      <w:r w:rsidR="009F17E6" w:rsidRPr="00AE6A5B">
        <w:rPr>
          <w:strike/>
          <w:sz w:val="20"/>
          <w:szCs w:val="20"/>
        </w:rPr>
        <w:t xml:space="preserve">E rendelet </w:t>
      </w:r>
      <w:r w:rsidR="00F23D8E" w:rsidRPr="00AE6A5B">
        <w:rPr>
          <w:strike/>
          <w:sz w:val="20"/>
          <w:szCs w:val="20"/>
        </w:rPr>
        <w:t>hatályba lépésével egyidejűleg hatályát veszti</w:t>
      </w:r>
      <w:r w:rsidRPr="00AE6A5B">
        <w:rPr>
          <w:strike/>
          <w:sz w:val="20"/>
          <w:szCs w:val="20"/>
        </w:rPr>
        <w:t xml:space="preserve"> Tisza</w:t>
      </w:r>
      <w:r w:rsidR="009F17E6" w:rsidRPr="00AE6A5B">
        <w:rPr>
          <w:strike/>
          <w:sz w:val="20"/>
          <w:szCs w:val="20"/>
        </w:rPr>
        <w:t>újváros Önkormányzata Képviselő-</w:t>
      </w:r>
      <w:r w:rsidRPr="00AE6A5B">
        <w:rPr>
          <w:strike/>
          <w:sz w:val="20"/>
          <w:szCs w:val="20"/>
        </w:rPr>
        <w:t>testületének</w:t>
      </w:r>
      <w:r w:rsidR="009D084D" w:rsidRPr="00AE6A5B">
        <w:rPr>
          <w:strike/>
          <w:sz w:val="20"/>
          <w:szCs w:val="20"/>
        </w:rPr>
        <w:t xml:space="preserve"> az idegenforgalmi adóról szóló </w:t>
      </w:r>
      <w:r w:rsidR="007B3C64" w:rsidRPr="00AE6A5B">
        <w:rPr>
          <w:strike/>
          <w:sz w:val="20"/>
          <w:szCs w:val="20"/>
        </w:rPr>
        <w:t>6</w:t>
      </w:r>
      <w:r w:rsidRPr="00AE6A5B">
        <w:rPr>
          <w:strike/>
          <w:sz w:val="20"/>
          <w:szCs w:val="20"/>
        </w:rPr>
        <w:t>/200</w:t>
      </w:r>
      <w:r w:rsidR="007B3C64" w:rsidRPr="00AE6A5B">
        <w:rPr>
          <w:strike/>
          <w:sz w:val="20"/>
          <w:szCs w:val="20"/>
        </w:rPr>
        <w:t>0</w:t>
      </w:r>
      <w:r w:rsidRPr="00AE6A5B">
        <w:rPr>
          <w:strike/>
          <w:sz w:val="20"/>
          <w:szCs w:val="20"/>
        </w:rPr>
        <w:t>. (</w:t>
      </w:r>
      <w:r w:rsidR="007B3C64" w:rsidRPr="00AE6A5B">
        <w:rPr>
          <w:strike/>
          <w:sz w:val="20"/>
          <w:szCs w:val="20"/>
        </w:rPr>
        <w:t xml:space="preserve">III. </w:t>
      </w:r>
      <w:r w:rsidR="0074261C" w:rsidRPr="00AE6A5B">
        <w:rPr>
          <w:strike/>
          <w:sz w:val="20"/>
          <w:szCs w:val="20"/>
        </w:rPr>
        <w:t>0</w:t>
      </w:r>
      <w:r w:rsidR="007B3C64" w:rsidRPr="00AE6A5B">
        <w:rPr>
          <w:strike/>
          <w:sz w:val="20"/>
          <w:szCs w:val="20"/>
        </w:rPr>
        <w:t>9.</w:t>
      </w:r>
      <w:r w:rsidRPr="00AE6A5B">
        <w:rPr>
          <w:strike/>
          <w:sz w:val="20"/>
          <w:szCs w:val="20"/>
        </w:rPr>
        <w:t>) rendelete</w:t>
      </w:r>
      <w:r w:rsidR="009D084D" w:rsidRPr="00AE6A5B">
        <w:rPr>
          <w:strike/>
          <w:sz w:val="20"/>
          <w:szCs w:val="20"/>
        </w:rPr>
        <w:t>.</w:t>
      </w:r>
    </w:p>
    <w:p w:rsidR="009D084D" w:rsidRPr="003D626A" w:rsidRDefault="009D084D" w:rsidP="003D626A">
      <w:pPr>
        <w:pStyle w:val="Listaszerbekezds"/>
        <w:spacing w:line="240" w:lineRule="auto"/>
        <w:ind w:left="567" w:hanging="567"/>
        <w:jc w:val="both"/>
        <w:rPr>
          <w:sz w:val="20"/>
          <w:szCs w:val="20"/>
        </w:rPr>
      </w:pPr>
    </w:p>
    <w:p w:rsidR="00F23D8E" w:rsidRPr="003D626A" w:rsidRDefault="00EB66DF" w:rsidP="003D626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23D8E" w:rsidRPr="003D626A">
        <w:rPr>
          <w:sz w:val="20"/>
          <w:szCs w:val="20"/>
        </w:rPr>
        <w:t xml:space="preserve">Dr. Juhos Szabolcs </w:t>
      </w:r>
      <w:proofErr w:type="spellStart"/>
      <w:r w:rsidR="00F23D8E" w:rsidRPr="003D626A">
        <w:rPr>
          <w:sz w:val="20"/>
          <w:szCs w:val="20"/>
        </w:rPr>
        <w:t>sk</w:t>
      </w:r>
      <w:proofErr w:type="spellEnd"/>
      <w:r w:rsidR="00F23D8E" w:rsidRPr="003D626A">
        <w:rPr>
          <w:sz w:val="20"/>
          <w:szCs w:val="20"/>
        </w:rPr>
        <w:t>.</w:t>
      </w:r>
      <w:r w:rsidR="003D626A">
        <w:rPr>
          <w:sz w:val="20"/>
          <w:szCs w:val="20"/>
        </w:rPr>
        <w:t xml:space="preserve">         </w:t>
      </w:r>
      <w:r w:rsidR="009D084D" w:rsidRPr="003D626A">
        <w:rPr>
          <w:sz w:val="20"/>
          <w:szCs w:val="20"/>
        </w:rPr>
        <w:t xml:space="preserve"> </w:t>
      </w:r>
      <w:r w:rsidR="00926169">
        <w:rPr>
          <w:sz w:val="20"/>
          <w:szCs w:val="20"/>
        </w:rPr>
        <w:t xml:space="preserve">Dr. </w:t>
      </w:r>
      <w:proofErr w:type="gramStart"/>
      <w:r w:rsidR="00926169">
        <w:rPr>
          <w:sz w:val="20"/>
          <w:szCs w:val="20"/>
        </w:rPr>
        <w:t xml:space="preserve">Fülöp </w:t>
      </w:r>
      <w:r w:rsidR="00F23D8E" w:rsidRPr="003D626A">
        <w:rPr>
          <w:sz w:val="20"/>
          <w:szCs w:val="20"/>
        </w:rPr>
        <w:t xml:space="preserve"> György</w:t>
      </w:r>
      <w:proofErr w:type="gramEnd"/>
      <w:r w:rsidR="00F23D8E" w:rsidRPr="003D626A">
        <w:rPr>
          <w:sz w:val="20"/>
          <w:szCs w:val="20"/>
        </w:rPr>
        <w:t xml:space="preserve"> </w:t>
      </w:r>
      <w:proofErr w:type="spellStart"/>
      <w:r w:rsidR="00F23D8E" w:rsidRPr="003D626A">
        <w:rPr>
          <w:sz w:val="20"/>
          <w:szCs w:val="20"/>
        </w:rPr>
        <w:t>sk</w:t>
      </w:r>
      <w:proofErr w:type="spellEnd"/>
      <w:r w:rsidR="00F23D8E" w:rsidRPr="003D626A">
        <w:rPr>
          <w:sz w:val="20"/>
          <w:szCs w:val="20"/>
        </w:rPr>
        <w:t>.</w:t>
      </w:r>
    </w:p>
    <w:p w:rsidR="00F23D8E" w:rsidRPr="003D626A" w:rsidRDefault="00F23D8E" w:rsidP="003D626A">
      <w:pPr>
        <w:spacing w:line="240" w:lineRule="auto"/>
        <w:rPr>
          <w:sz w:val="20"/>
          <w:szCs w:val="20"/>
        </w:rPr>
      </w:pPr>
      <w:r w:rsidRPr="003D626A">
        <w:rPr>
          <w:sz w:val="20"/>
          <w:szCs w:val="20"/>
        </w:rPr>
        <w:t xml:space="preserve">     </w:t>
      </w:r>
      <w:r w:rsidR="009D084D" w:rsidRPr="003D626A">
        <w:rPr>
          <w:sz w:val="20"/>
          <w:szCs w:val="20"/>
        </w:rPr>
        <w:t xml:space="preserve">  </w:t>
      </w:r>
      <w:r w:rsidRPr="003D626A">
        <w:rPr>
          <w:sz w:val="20"/>
          <w:szCs w:val="20"/>
        </w:rPr>
        <w:t xml:space="preserve"> </w:t>
      </w:r>
      <w:r w:rsidR="00926169">
        <w:rPr>
          <w:sz w:val="20"/>
          <w:szCs w:val="20"/>
        </w:rPr>
        <w:t xml:space="preserve">      </w:t>
      </w:r>
      <w:r w:rsidR="00EB66DF">
        <w:rPr>
          <w:sz w:val="20"/>
          <w:szCs w:val="20"/>
        </w:rPr>
        <w:t xml:space="preserve"> </w:t>
      </w:r>
      <w:proofErr w:type="gramStart"/>
      <w:r w:rsidRPr="003D626A">
        <w:rPr>
          <w:sz w:val="20"/>
          <w:szCs w:val="20"/>
        </w:rPr>
        <w:t>jegyző</w:t>
      </w:r>
      <w:proofErr w:type="gramEnd"/>
      <w:r w:rsidR="003D626A">
        <w:rPr>
          <w:sz w:val="20"/>
          <w:szCs w:val="20"/>
        </w:rPr>
        <w:t xml:space="preserve">        </w:t>
      </w:r>
      <w:r w:rsidRPr="003D626A">
        <w:rPr>
          <w:sz w:val="20"/>
          <w:szCs w:val="20"/>
        </w:rPr>
        <w:t xml:space="preserve"> </w:t>
      </w:r>
      <w:r w:rsidRPr="003D626A">
        <w:rPr>
          <w:sz w:val="20"/>
          <w:szCs w:val="20"/>
        </w:rPr>
        <w:tab/>
        <w:t xml:space="preserve"> </w:t>
      </w:r>
      <w:r w:rsidR="009D084D" w:rsidRPr="003D626A">
        <w:rPr>
          <w:sz w:val="20"/>
          <w:szCs w:val="20"/>
        </w:rPr>
        <w:t xml:space="preserve">    </w:t>
      </w:r>
      <w:r w:rsidR="00EB66DF">
        <w:rPr>
          <w:sz w:val="20"/>
          <w:szCs w:val="20"/>
        </w:rPr>
        <w:t xml:space="preserve">           </w:t>
      </w:r>
      <w:r w:rsidRPr="003D626A">
        <w:rPr>
          <w:sz w:val="20"/>
          <w:szCs w:val="20"/>
        </w:rPr>
        <w:t>polgármester</w:t>
      </w:r>
    </w:p>
    <w:p w:rsidR="00F23D8E" w:rsidRPr="003D626A" w:rsidRDefault="00F23D8E" w:rsidP="003D626A">
      <w:pPr>
        <w:spacing w:line="240" w:lineRule="auto"/>
        <w:rPr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E6A96">
      <w:pPr>
        <w:pStyle w:val="Szvegtrzs2"/>
        <w:tabs>
          <w:tab w:val="center" w:pos="1701"/>
          <w:tab w:val="center" w:pos="7371"/>
        </w:tabs>
        <w:spacing w:line="240" w:lineRule="auto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z w:val="20"/>
          <w:szCs w:val="20"/>
        </w:rPr>
      </w:pPr>
    </w:p>
    <w:p w:rsidR="003D626A" w:rsidRPr="00FA3DCA" w:rsidRDefault="003D626A" w:rsidP="00CF4AF7">
      <w:pPr>
        <w:pStyle w:val="Szvegtrzs2"/>
        <w:tabs>
          <w:tab w:val="center" w:pos="1701"/>
          <w:tab w:val="center" w:pos="7371"/>
        </w:tabs>
        <w:spacing w:line="240" w:lineRule="auto"/>
        <w:rPr>
          <w:bCs/>
          <w:sz w:val="20"/>
          <w:szCs w:val="20"/>
        </w:rPr>
      </w:pPr>
    </w:p>
    <w:p w:rsidR="003D626A" w:rsidRPr="00CF4AF7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trike/>
          <w:sz w:val="20"/>
          <w:szCs w:val="20"/>
        </w:rPr>
      </w:pPr>
    </w:p>
    <w:p w:rsidR="003D626A" w:rsidRPr="00CF4AF7" w:rsidRDefault="003D626A" w:rsidP="003D626A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trike/>
          <w:sz w:val="20"/>
          <w:szCs w:val="20"/>
        </w:rPr>
        <w:sectPr w:rsidR="003D626A" w:rsidRPr="00CF4AF7" w:rsidSect="003D626A">
          <w:type w:val="continuous"/>
          <w:pgSz w:w="11906" w:h="16838"/>
          <w:pgMar w:top="993" w:right="1417" w:bottom="993" w:left="1417" w:header="708" w:footer="708" w:gutter="0"/>
          <w:cols w:num="2" w:space="708"/>
          <w:docGrid w:linePitch="360"/>
        </w:sectPr>
      </w:pPr>
    </w:p>
    <w:p w:rsidR="004A6E11" w:rsidRPr="00CF4AF7" w:rsidRDefault="004A6E11" w:rsidP="004A6E11">
      <w:pPr>
        <w:pStyle w:val="Szvegtrzs2"/>
        <w:tabs>
          <w:tab w:val="center" w:pos="1701"/>
          <w:tab w:val="center" w:pos="7371"/>
        </w:tabs>
        <w:spacing w:line="240" w:lineRule="auto"/>
        <w:ind w:left="360"/>
        <w:jc w:val="right"/>
        <w:rPr>
          <w:bCs/>
          <w:strike/>
          <w:sz w:val="20"/>
          <w:szCs w:val="20"/>
        </w:rPr>
      </w:pPr>
      <w:r w:rsidRPr="00CF4AF7">
        <w:rPr>
          <w:bCs/>
          <w:strike/>
          <w:sz w:val="20"/>
          <w:szCs w:val="20"/>
        </w:rPr>
        <w:t>1. melléklet</w:t>
      </w:r>
      <w:r w:rsidRPr="00CF4AF7">
        <w:rPr>
          <w:strike/>
          <w:sz w:val="20"/>
          <w:szCs w:val="20"/>
        </w:rPr>
        <w:t xml:space="preserve"> a 27/2015. (IX.25.) önkormányzati rendelethez</w:t>
      </w:r>
      <w:r w:rsidR="000378A1" w:rsidRPr="00CF4AF7">
        <w:rPr>
          <w:rStyle w:val="Lbjegyzet-hivatkozs"/>
          <w:strike/>
          <w:sz w:val="20"/>
          <w:szCs w:val="20"/>
        </w:rPr>
        <w:footnoteReference w:id="1"/>
      </w: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center"/>
        <w:rPr>
          <w:strike/>
          <w:sz w:val="20"/>
          <w:szCs w:val="20"/>
        </w:rPr>
      </w:pPr>
    </w:p>
    <w:p w:rsidR="00FA3DCA" w:rsidRPr="00CF4AF7" w:rsidRDefault="00FA3DCA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center"/>
        <w:rPr>
          <w:strike/>
          <w:sz w:val="20"/>
          <w:szCs w:val="20"/>
        </w:rPr>
      </w:pPr>
    </w:p>
    <w:p w:rsidR="00FA3DCA" w:rsidRPr="00CF4AF7" w:rsidRDefault="00FA3DCA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center"/>
        <w:rPr>
          <w:strike/>
          <w:sz w:val="20"/>
          <w:szCs w:val="20"/>
        </w:rPr>
      </w:pP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center"/>
        <w:rPr>
          <w:strike/>
          <w:sz w:val="20"/>
          <w:szCs w:val="20"/>
        </w:rPr>
      </w:pP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center"/>
        <w:rPr>
          <w:b/>
          <w:bCs/>
          <w:strike/>
          <w:sz w:val="20"/>
          <w:szCs w:val="20"/>
          <w:u w:val="single"/>
        </w:rPr>
      </w:pPr>
      <w:r w:rsidRPr="00CF4AF7">
        <w:rPr>
          <w:b/>
          <w:bCs/>
          <w:strike/>
          <w:sz w:val="20"/>
          <w:szCs w:val="20"/>
          <w:u w:val="single"/>
        </w:rPr>
        <w:t>Nyilatkozat</w:t>
      </w: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center"/>
        <w:rPr>
          <w:b/>
          <w:bCs/>
          <w:strike/>
          <w:sz w:val="20"/>
          <w:szCs w:val="20"/>
        </w:rPr>
      </w:pPr>
      <w:proofErr w:type="gramStart"/>
      <w:r w:rsidRPr="00CF4AF7">
        <w:rPr>
          <w:b/>
          <w:bCs/>
          <w:strike/>
          <w:sz w:val="20"/>
          <w:szCs w:val="20"/>
        </w:rPr>
        <w:t>igénybe</w:t>
      </w:r>
      <w:proofErr w:type="gramEnd"/>
      <w:r w:rsidRPr="00CF4AF7">
        <w:rPr>
          <w:b/>
          <w:bCs/>
          <w:strike/>
          <w:sz w:val="20"/>
          <w:szCs w:val="20"/>
        </w:rPr>
        <w:t xml:space="preserve"> vett idegenforgalmi adómentességről</w:t>
      </w: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center"/>
        <w:rPr>
          <w:bCs/>
          <w:strike/>
          <w:sz w:val="20"/>
          <w:szCs w:val="20"/>
        </w:rPr>
      </w:pPr>
    </w:p>
    <w:tbl>
      <w:tblPr>
        <w:tblW w:w="9900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8"/>
        <w:gridCol w:w="6577"/>
        <w:gridCol w:w="875"/>
      </w:tblGrid>
      <w:tr w:rsidR="00923F9B" w:rsidRPr="00CF4AF7" w:rsidTr="00923F9B">
        <w:trPr>
          <w:cantSplit/>
          <w:trHeight w:val="462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Vendég neve:</w:t>
            </w:r>
          </w:p>
        </w:tc>
        <w:tc>
          <w:tcPr>
            <w:tcW w:w="7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rPr>
          <w:cantSplit/>
          <w:trHeight w:val="541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Születési hely, idő:</w:t>
            </w:r>
          </w:p>
        </w:tc>
        <w:tc>
          <w:tcPr>
            <w:tcW w:w="7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Érkezés-távozás időpontja:</w:t>
            </w:r>
          </w:p>
        </w:tc>
        <w:tc>
          <w:tcPr>
            <w:tcW w:w="7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Eltöltött vendégéjszakák száma:</w:t>
            </w:r>
          </w:p>
        </w:tc>
        <w:tc>
          <w:tcPr>
            <w:tcW w:w="7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rPr>
          <w:trHeight w:val="364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Adómentesség jogcíme:</w:t>
            </w:r>
          </w:p>
        </w:tc>
        <w:tc>
          <w:tcPr>
            <w:tcW w:w="6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18. életévét be nem töltött magánszemély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6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Gyógyintézetben fekvőbeteg szakellátásban részesülő vagy szociális intézményben ellátott magánszemély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6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Közép- és felsőfokú oktatási intézménynél fennálló tanulói, hallgatói jogviszonyban álló, szakképzésben résztvevő magánszemély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6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Szolgálati kötelezettséget teljesítő magánszemély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6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Honvédelmi vagy rendvédelmi feladatokat ellátó szervek állományába tartozó magánszemély hozzátartozója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6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Hatósági, bírósági intézkedés folytán tartózkodó magánszemély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657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Egyház tulajdonában lévő épületben, telken vendégéjszakát – kizárólag az egyházi jogi személy hitéleti tevékenységéhez kapcsolódó részvétel céljából – eltöltő egyházi személy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65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 xml:space="preserve">Tiszaújvárosban üdülőtulajdonnal, </w:t>
            </w:r>
            <w:proofErr w:type="spellStart"/>
            <w:r w:rsidRPr="00CF4AF7">
              <w:rPr>
                <w:strike/>
                <w:sz w:val="20"/>
                <w:szCs w:val="20"/>
              </w:rPr>
              <w:t>-bérlettel</w:t>
            </w:r>
            <w:proofErr w:type="spellEnd"/>
            <w:r w:rsidRPr="00CF4AF7">
              <w:rPr>
                <w:strike/>
                <w:sz w:val="20"/>
                <w:szCs w:val="20"/>
              </w:rPr>
              <w:t xml:space="preserve"> rendelkező magánszemély, továbbá a lakásszövetkezeti tag</w:t>
            </w:r>
            <w:r w:rsidR="00FD0976" w:rsidRPr="00CF4AF7">
              <w:rPr>
                <w:strike/>
                <w:sz w:val="20"/>
                <w:szCs w:val="20"/>
              </w:rPr>
              <w:t xml:space="preserve"> </w:t>
            </w:r>
            <w:r w:rsidR="004A6E11" w:rsidRPr="00CF4AF7">
              <w:rPr>
                <w:strike/>
                <w:sz w:val="20"/>
                <w:szCs w:val="20"/>
              </w:rPr>
              <w:t>vagy</w:t>
            </w:r>
            <w:r w:rsidRPr="00CF4AF7">
              <w:rPr>
                <w:strike/>
                <w:sz w:val="20"/>
                <w:szCs w:val="20"/>
              </w:rPr>
              <w:t xml:space="preserve"> ezek hozzátartozója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65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Tiszaújvárosban székhellyel, telephellyel rendelkező vállalkozás esetén vállalkozási tevékenység vagy ezen vállalkozó munkavállalója által munkavégzés céljából az önkormányzat illetékességi területén tartózkodó magánszemély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rPr>
          <w:cantSplit/>
          <w:trHeight w:val="299"/>
        </w:trPr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7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9B" w:rsidRPr="00CF4AF7" w:rsidRDefault="00923F9B" w:rsidP="00FD0976">
            <w:pPr>
              <w:numPr>
                <w:ilvl w:val="0"/>
                <w:numId w:val="9"/>
              </w:numPr>
              <w:autoSpaceDE/>
              <w:autoSpaceDN/>
              <w:spacing w:line="240" w:lineRule="auto"/>
              <w:ind w:left="214" w:hanging="154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Vállalkozás neve, adószáma:</w:t>
            </w:r>
          </w:p>
        </w:tc>
      </w:tr>
      <w:tr w:rsidR="00923F9B" w:rsidRPr="00CF4AF7" w:rsidTr="00923F9B">
        <w:trPr>
          <w:cantSplit/>
          <w:trHeight w:val="304"/>
        </w:trPr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74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numPr>
                <w:ilvl w:val="0"/>
                <w:numId w:val="9"/>
              </w:numPr>
              <w:autoSpaceDE/>
              <w:autoSpaceDN/>
              <w:spacing w:line="240" w:lineRule="auto"/>
              <w:ind w:left="214" w:hanging="154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Székhelyének címe:</w:t>
            </w:r>
          </w:p>
        </w:tc>
      </w:tr>
      <w:tr w:rsidR="00923F9B" w:rsidRPr="00CF4AF7" w:rsidTr="00923F9B"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Tiszaújvárosban ideiglenes jellegű iparűzési tevékenységet végző vállalkozó esetén vállalkozási tevékenység vagy ezen vállalkozó munkavállalója által munkavégzés céljából az önkormányzat illetékességi területén tartózkodó magánszemély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3F9B" w:rsidRPr="00CF4AF7" w:rsidRDefault="00923F9B" w:rsidP="00FD0976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jc w:val="both"/>
              <w:rPr>
                <w:strike/>
                <w:sz w:val="20"/>
                <w:szCs w:val="20"/>
              </w:rPr>
            </w:pPr>
          </w:p>
        </w:tc>
      </w:tr>
      <w:tr w:rsidR="00923F9B" w:rsidRPr="00CF4AF7" w:rsidTr="00923F9B">
        <w:trPr>
          <w:cantSplit/>
          <w:trHeight w:val="351"/>
        </w:trPr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7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9B" w:rsidRPr="00CF4AF7" w:rsidRDefault="00923F9B" w:rsidP="00FD0976">
            <w:pPr>
              <w:numPr>
                <w:ilvl w:val="0"/>
                <w:numId w:val="9"/>
              </w:numPr>
              <w:autoSpaceDE/>
              <w:autoSpaceDN/>
              <w:spacing w:line="240" w:lineRule="auto"/>
              <w:ind w:left="214" w:hanging="154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Vállalkozás neve, adószáma:</w:t>
            </w:r>
          </w:p>
        </w:tc>
      </w:tr>
      <w:tr w:rsidR="00923F9B" w:rsidRPr="00CF4AF7" w:rsidTr="00923F9B">
        <w:trPr>
          <w:cantSplit/>
          <w:trHeight w:val="272"/>
        </w:trPr>
        <w:tc>
          <w:tcPr>
            <w:tcW w:w="24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3F9B" w:rsidRPr="00CF4AF7" w:rsidRDefault="00923F9B" w:rsidP="00923F9B">
            <w:pPr>
              <w:tabs>
                <w:tab w:val="center" w:pos="1701"/>
                <w:tab w:val="center" w:pos="7371"/>
              </w:tabs>
              <w:autoSpaceDE/>
              <w:autoSpaceDN/>
              <w:spacing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74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23F9B" w:rsidRPr="00CF4AF7" w:rsidRDefault="00923F9B" w:rsidP="00FD0976">
            <w:pPr>
              <w:numPr>
                <w:ilvl w:val="0"/>
                <w:numId w:val="9"/>
              </w:numPr>
              <w:autoSpaceDE/>
              <w:autoSpaceDN/>
              <w:spacing w:line="240" w:lineRule="auto"/>
              <w:ind w:left="214" w:hanging="154"/>
              <w:jc w:val="both"/>
              <w:rPr>
                <w:strike/>
                <w:sz w:val="20"/>
                <w:szCs w:val="20"/>
              </w:rPr>
            </w:pPr>
            <w:r w:rsidRPr="00CF4AF7">
              <w:rPr>
                <w:strike/>
                <w:sz w:val="20"/>
                <w:szCs w:val="20"/>
              </w:rPr>
              <w:t>Székhelyének címe:</w:t>
            </w:r>
          </w:p>
        </w:tc>
      </w:tr>
    </w:tbl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both"/>
        <w:rPr>
          <w:strike/>
          <w:sz w:val="20"/>
          <w:szCs w:val="20"/>
        </w:rPr>
      </w:pPr>
      <w:r w:rsidRPr="00CF4AF7">
        <w:rPr>
          <w:strike/>
          <w:sz w:val="20"/>
          <w:szCs w:val="20"/>
        </w:rPr>
        <w:t>Kérem, hogy a megfelelő jogcímet X-szel szíveskedjen jelölni!</w:t>
      </w: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both"/>
        <w:rPr>
          <w:strike/>
          <w:sz w:val="20"/>
          <w:szCs w:val="20"/>
        </w:rPr>
      </w:pPr>
      <w:r w:rsidRPr="00CF4AF7">
        <w:rPr>
          <w:strike/>
          <w:sz w:val="20"/>
          <w:szCs w:val="20"/>
        </w:rPr>
        <w:t>Kijelentem, hogy az idegenforgalmi adómentesség a fenti jogcímen fennáll.</w:t>
      </w: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both"/>
        <w:rPr>
          <w:strike/>
          <w:sz w:val="20"/>
          <w:szCs w:val="20"/>
        </w:rPr>
      </w:pP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both"/>
        <w:rPr>
          <w:strike/>
          <w:sz w:val="20"/>
          <w:szCs w:val="20"/>
        </w:rPr>
      </w:pP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both"/>
        <w:rPr>
          <w:strike/>
          <w:sz w:val="20"/>
          <w:szCs w:val="20"/>
        </w:rPr>
      </w:pP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both"/>
        <w:rPr>
          <w:strike/>
          <w:sz w:val="20"/>
          <w:szCs w:val="20"/>
        </w:rPr>
      </w:pPr>
      <w:r w:rsidRPr="00CF4AF7">
        <w:rPr>
          <w:strike/>
          <w:sz w:val="20"/>
          <w:szCs w:val="20"/>
        </w:rPr>
        <w:t>Tiszaújváros, 20</w:t>
      </w:r>
      <w:proofErr w:type="gramStart"/>
      <w:r w:rsidRPr="00CF4AF7">
        <w:rPr>
          <w:strike/>
          <w:sz w:val="20"/>
          <w:szCs w:val="20"/>
        </w:rPr>
        <w:t>……</w:t>
      </w:r>
      <w:proofErr w:type="gramEnd"/>
      <w:r w:rsidRPr="00CF4AF7">
        <w:rPr>
          <w:strike/>
          <w:sz w:val="20"/>
          <w:szCs w:val="20"/>
        </w:rPr>
        <w:t xml:space="preserve"> év …………. hó …… nap</w:t>
      </w: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both"/>
        <w:rPr>
          <w:strike/>
          <w:sz w:val="20"/>
          <w:szCs w:val="20"/>
        </w:rPr>
      </w:pPr>
    </w:p>
    <w:p w:rsidR="00923F9B" w:rsidRPr="00CF4AF7" w:rsidRDefault="00923F9B" w:rsidP="00923F9B">
      <w:pPr>
        <w:tabs>
          <w:tab w:val="center" w:pos="1701"/>
          <w:tab w:val="center" w:pos="7371"/>
        </w:tabs>
        <w:autoSpaceDE/>
        <w:autoSpaceDN/>
        <w:spacing w:line="240" w:lineRule="auto"/>
        <w:jc w:val="both"/>
        <w:rPr>
          <w:strike/>
          <w:sz w:val="20"/>
          <w:szCs w:val="20"/>
        </w:rPr>
      </w:pPr>
    </w:p>
    <w:p w:rsidR="00923F9B" w:rsidRPr="00CF4AF7" w:rsidRDefault="00923F9B" w:rsidP="00923F9B">
      <w:pPr>
        <w:tabs>
          <w:tab w:val="center" w:pos="7371"/>
        </w:tabs>
        <w:autoSpaceDE/>
        <w:autoSpaceDN/>
        <w:spacing w:after="120" w:line="240" w:lineRule="auto"/>
        <w:jc w:val="both"/>
        <w:rPr>
          <w:strike/>
          <w:sz w:val="20"/>
          <w:szCs w:val="20"/>
        </w:rPr>
      </w:pPr>
      <w:r w:rsidRPr="00CF4AF7">
        <w:rPr>
          <w:strike/>
          <w:sz w:val="20"/>
          <w:szCs w:val="20"/>
        </w:rPr>
        <w:tab/>
        <w:t>………………………………….</w:t>
      </w:r>
    </w:p>
    <w:p w:rsidR="00923F9B" w:rsidRPr="00CF4AF7" w:rsidRDefault="00923F9B" w:rsidP="00E82C8F">
      <w:pPr>
        <w:tabs>
          <w:tab w:val="left" w:pos="4860"/>
          <w:tab w:val="right" w:pos="9072"/>
        </w:tabs>
        <w:autoSpaceDE/>
        <w:autoSpaceDN/>
        <w:spacing w:line="240" w:lineRule="auto"/>
        <w:rPr>
          <w:b/>
          <w:strike/>
          <w:sz w:val="20"/>
          <w:szCs w:val="20"/>
        </w:rPr>
      </w:pPr>
      <w:r w:rsidRPr="00CF4AF7">
        <w:rPr>
          <w:strike/>
          <w:sz w:val="20"/>
          <w:szCs w:val="20"/>
        </w:rPr>
        <w:tab/>
      </w:r>
      <w:r w:rsidRPr="00CF4AF7">
        <w:rPr>
          <w:strike/>
          <w:sz w:val="20"/>
          <w:szCs w:val="20"/>
        </w:rPr>
        <w:tab/>
      </w:r>
      <w:r w:rsidRPr="00CF4AF7">
        <w:rPr>
          <w:strike/>
          <w:sz w:val="20"/>
          <w:szCs w:val="20"/>
        </w:rPr>
        <w:tab/>
        <w:t xml:space="preserve">                                     </w:t>
      </w:r>
      <w:proofErr w:type="gramStart"/>
      <w:r w:rsidRPr="00CF4AF7">
        <w:rPr>
          <w:strike/>
          <w:sz w:val="20"/>
          <w:szCs w:val="20"/>
        </w:rPr>
        <w:t>vendég</w:t>
      </w:r>
      <w:proofErr w:type="gramEnd"/>
      <w:r w:rsidRPr="00CF4AF7">
        <w:rPr>
          <w:strike/>
          <w:sz w:val="20"/>
          <w:szCs w:val="20"/>
        </w:rPr>
        <w:t xml:space="preserve"> aláírása</w:t>
      </w:r>
    </w:p>
    <w:sectPr w:rsidR="00923F9B" w:rsidRPr="00CF4AF7" w:rsidSect="003D626A">
      <w:type w:val="continuous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2CA" w:rsidRDefault="00F212CA" w:rsidP="000378A1">
      <w:pPr>
        <w:spacing w:line="240" w:lineRule="auto"/>
      </w:pPr>
      <w:r>
        <w:separator/>
      </w:r>
    </w:p>
  </w:endnote>
  <w:endnote w:type="continuationSeparator" w:id="0">
    <w:p w:rsidR="00F212CA" w:rsidRDefault="00F212CA" w:rsidP="00037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2CA" w:rsidRDefault="00F212CA" w:rsidP="000378A1">
      <w:pPr>
        <w:spacing w:line="240" w:lineRule="auto"/>
      </w:pPr>
      <w:r>
        <w:separator/>
      </w:r>
    </w:p>
  </w:footnote>
  <w:footnote w:type="continuationSeparator" w:id="0">
    <w:p w:rsidR="00F212CA" w:rsidRDefault="00F212CA" w:rsidP="000378A1">
      <w:pPr>
        <w:spacing w:line="240" w:lineRule="auto"/>
      </w:pPr>
      <w:r>
        <w:continuationSeparator/>
      </w:r>
    </w:p>
  </w:footnote>
  <w:footnote w:id="1">
    <w:p w:rsidR="000378A1" w:rsidRDefault="000378A1">
      <w:pPr>
        <w:pStyle w:val="Lbjegyzetszveg"/>
      </w:pPr>
      <w:r>
        <w:rPr>
          <w:rStyle w:val="Lbjegyzet-hivatkozs"/>
        </w:rPr>
        <w:footnoteRef/>
      </w:r>
      <w:r>
        <w:t xml:space="preserve"> Módosította: 19/2018. (XI.29.) rendelet 1. §. Hatályos: 2019. 01.01-től.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17E8"/>
    <w:multiLevelType w:val="hybridMultilevel"/>
    <w:tmpl w:val="8F042DB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F377A"/>
    <w:multiLevelType w:val="hybridMultilevel"/>
    <w:tmpl w:val="21CCF4FE"/>
    <w:lvl w:ilvl="0" w:tplc="35961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1DAE"/>
    <w:multiLevelType w:val="hybridMultilevel"/>
    <w:tmpl w:val="690C82C2"/>
    <w:lvl w:ilvl="0" w:tplc="AA0C2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F4E20"/>
    <w:multiLevelType w:val="hybridMultilevel"/>
    <w:tmpl w:val="94FE48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4073A"/>
    <w:multiLevelType w:val="hybridMultilevel"/>
    <w:tmpl w:val="B94E9544"/>
    <w:lvl w:ilvl="0" w:tplc="126AB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6B781D"/>
    <w:multiLevelType w:val="hybridMultilevel"/>
    <w:tmpl w:val="F53C87A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B600D"/>
    <w:multiLevelType w:val="hybridMultilevel"/>
    <w:tmpl w:val="2B12B91E"/>
    <w:lvl w:ilvl="0" w:tplc="8C063262">
      <w:start w:val="1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EE055E7"/>
    <w:multiLevelType w:val="hybridMultilevel"/>
    <w:tmpl w:val="80E2F3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94096"/>
    <w:multiLevelType w:val="hybridMultilevel"/>
    <w:tmpl w:val="45B0E55E"/>
    <w:lvl w:ilvl="0" w:tplc="9F9EDC04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28"/>
    <w:rsid w:val="000378A1"/>
    <w:rsid w:val="00093A79"/>
    <w:rsid w:val="000B1F08"/>
    <w:rsid w:val="000F4860"/>
    <w:rsid w:val="001142A2"/>
    <w:rsid w:val="00166556"/>
    <w:rsid w:val="00186211"/>
    <w:rsid w:val="00192D4F"/>
    <w:rsid w:val="00194DF0"/>
    <w:rsid w:val="001D2CA6"/>
    <w:rsid w:val="00292A3F"/>
    <w:rsid w:val="00313532"/>
    <w:rsid w:val="003D4289"/>
    <w:rsid w:val="003D626A"/>
    <w:rsid w:val="003E6A96"/>
    <w:rsid w:val="004A6E11"/>
    <w:rsid w:val="005B7F24"/>
    <w:rsid w:val="005C00C2"/>
    <w:rsid w:val="005E29ED"/>
    <w:rsid w:val="006674CF"/>
    <w:rsid w:val="006730D6"/>
    <w:rsid w:val="006B15F9"/>
    <w:rsid w:val="006B3259"/>
    <w:rsid w:val="006E3FF0"/>
    <w:rsid w:val="007171C5"/>
    <w:rsid w:val="00732C52"/>
    <w:rsid w:val="0074261C"/>
    <w:rsid w:val="007B3C64"/>
    <w:rsid w:val="008154BB"/>
    <w:rsid w:val="00817E0D"/>
    <w:rsid w:val="008734E5"/>
    <w:rsid w:val="00910050"/>
    <w:rsid w:val="00923F9B"/>
    <w:rsid w:val="00926169"/>
    <w:rsid w:val="00931F9D"/>
    <w:rsid w:val="009C1778"/>
    <w:rsid w:val="009D084D"/>
    <w:rsid w:val="009F01EE"/>
    <w:rsid w:val="009F17E6"/>
    <w:rsid w:val="009F2128"/>
    <w:rsid w:val="00A64483"/>
    <w:rsid w:val="00A81B80"/>
    <w:rsid w:val="00AE6A5B"/>
    <w:rsid w:val="00AE7082"/>
    <w:rsid w:val="00B05605"/>
    <w:rsid w:val="00B818BF"/>
    <w:rsid w:val="00BA1B6D"/>
    <w:rsid w:val="00C45961"/>
    <w:rsid w:val="00C77D37"/>
    <w:rsid w:val="00CF4AF7"/>
    <w:rsid w:val="00DE019A"/>
    <w:rsid w:val="00E02833"/>
    <w:rsid w:val="00E82C8F"/>
    <w:rsid w:val="00E830F0"/>
    <w:rsid w:val="00EB66DF"/>
    <w:rsid w:val="00EF17A8"/>
    <w:rsid w:val="00F212CA"/>
    <w:rsid w:val="00F23D8E"/>
    <w:rsid w:val="00F44AB0"/>
    <w:rsid w:val="00F708F5"/>
    <w:rsid w:val="00F83DE1"/>
    <w:rsid w:val="00FA3DCA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469D6-488B-4E3D-8EA8-84B14218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2128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9F2128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9F2128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292A3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17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7E6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B3259"/>
    <w:rPr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unhideWhenUsed/>
    <w:rsid w:val="003D428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3D4289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378A1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378A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378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61C5-9144-4A67-A887-8A3820CE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Matuszne</dc:creator>
  <cp:lastModifiedBy>Dr. Kardos András</cp:lastModifiedBy>
  <cp:revision>9</cp:revision>
  <cp:lastPrinted>2015-09-15T07:21:00Z</cp:lastPrinted>
  <dcterms:created xsi:type="dcterms:W3CDTF">2023-03-16T09:00:00Z</dcterms:created>
  <dcterms:modified xsi:type="dcterms:W3CDTF">2023-03-21T09:24:00Z</dcterms:modified>
</cp:coreProperties>
</file>