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2C9D5" w14:textId="77777777" w:rsidR="009E540E" w:rsidRPr="006927F1" w:rsidRDefault="00BF6A59" w:rsidP="00BF6A59">
      <w:pPr>
        <w:ind w:left="357" w:firstLine="0"/>
        <w:jc w:val="right"/>
        <w:rPr>
          <w:rFonts w:ascii="Times New Roman" w:hAnsi="Times New Roman" w:cs="Times New Roman"/>
          <w:sz w:val="26"/>
          <w:szCs w:val="26"/>
        </w:rPr>
      </w:pPr>
      <w:r w:rsidRPr="006927F1">
        <w:rPr>
          <w:rFonts w:ascii="Times New Roman" w:hAnsi="Times New Roman" w:cs="Times New Roman"/>
          <w:sz w:val="26"/>
          <w:szCs w:val="26"/>
        </w:rPr>
        <w:t xml:space="preserve">1. </w:t>
      </w:r>
      <w:r w:rsidR="003478C3" w:rsidRPr="006927F1">
        <w:rPr>
          <w:rFonts w:ascii="Times New Roman" w:hAnsi="Times New Roman" w:cs="Times New Roman"/>
          <w:sz w:val="26"/>
          <w:szCs w:val="26"/>
        </w:rPr>
        <w:t>melléklet</w:t>
      </w:r>
    </w:p>
    <w:p w14:paraId="2755E305" w14:textId="77777777" w:rsidR="003478C3" w:rsidRPr="006927F1" w:rsidRDefault="003478C3" w:rsidP="003478C3">
      <w:pPr>
        <w:jc w:val="right"/>
        <w:rPr>
          <w:rFonts w:ascii="Times New Roman" w:hAnsi="Times New Roman" w:cs="Times New Roman"/>
        </w:rPr>
      </w:pPr>
    </w:p>
    <w:p w14:paraId="24F30D5C" w14:textId="77777777" w:rsidR="003478C3" w:rsidRPr="006927F1" w:rsidRDefault="003478C3" w:rsidP="003478C3">
      <w:pPr>
        <w:jc w:val="right"/>
        <w:rPr>
          <w:rFonts w:ascii="Times New Roman" w:hAnsi="Times New Roman" w:cs="Times New Roman"/>
        </w:rPr>
      </w:pPr>
    </w:p>
    <w:p w14:paraId="1B545465" w14:textId="77777777" w:rsidR="003478C3" w:rsidRPr="006927F1" w:rsidRDefault="003478C3" w:rsidP="003478C3">
      <w:pPr>
        <w:jc w:val="right"/>
        <w:rPr>
          <w:rFonts w:ascii="Times New Roman" w:hAnsi="Times New Roman" w:cs="Times New Roman"/>
        </w:rPr>
      </w:pPr>
    </w:p>
    <w:p w14:paraId="0D367598" w14:textId="77777777" w:rsidR="003478C3" w:rsidRPr="006927F1" w:rsidRDefault="003478C3" w:rsidP="003478C3">
      <w:pPr>
        <w:jc w:val="right"/>
        <w:rPr>
          <w:rFonts w:ascii="Times New Roman" w:hAnsi="Times New Roman" w:cs="Times New Roman"/>
        </w:rPr>
      </w:pPr>
    </w:p>
    <w:p w14:paraId="7D4A05F5" w14:textId="77777777" w:rsidR="003478C3" w:rsidRPr="006927F1" w:rsidRDefault="003478C3" w:rsidP="003478C3">
      <w:pPr>
        <w:jc w:val="right"/>
        <w:rPr>
          <w:rFonts w:ascii="Times New Roman" w:hAnsi="Times New Roman" w:cs="Times New Roman"/>
        </w:rPr>
      </w:pPr>
    </w:p>
    <w:p w14:paraId="1BD37B9F" w14:textId="77777777" w:rsidR="003478C3" w:rsidRPr="006927F1" w:rsidRDefault="003478C3" w:rsidP="003478C3">
      <w:pPr>
        <w:jc w:val="right"/>
        <w:rPr>
          <w:rFonts w:ascii="Times New Roman" w:hAnsi="Times New Roman" w:cs="Times New Roman"/>
        </w:rPr>
      </w:pPr>
    </w:p>
    <w:p w14:paraId="1B3A40BB" w14:textId="77777777" w:rsidR="003478C3" w:rsidRPr="006927F1" w:rsidRDefault="003478C3" w:rsidP="003478C3">
      <w:pPr>
        <w:jc w:val="right"/>
        <w:rPr>
          <w:rFonts w:ascii="Times New Roman" w:hAnsi="Times New Roman" w:cs="Times New Roman"/>
        </w:rPr>
      </w:pPr>
    </w:p>
    <w:p w14:paraId="24D201BA" w14:textId="77777777" w:rsidR="003478C3" w:rsidRPr="006927F1" w:rsidRDefault="003478C3" w:rsidP="003478C3">
      <w:pPr>
        <w:ind w:firstLine="0"/>
        <w:jc w:val="center"/>
        <w:rPr>
          <w:rFonts w:ascii="Times New Roman" w:hAnsi="Times New Roman" w:cs="Times New Roman"/>
          <w:b/>
          <w:sz w:val="44"/>
          <w:szCs w:val="44"/>
        </w:rPr>
      </w:pPr>
      <w:r w:rsidRPr="006927F1">
        <w:rPr>
          <w:rFonts w:ascii="Times New Roman" w:hAnsi="Times New Roman" w:cs="Times New Roman"/>
          <w:b/>
          <w:sz w:val="44"/>
          <w:szCs w:val="44"/>
        </w:rPr>
        <w:t xml:space="preserve">TISZAÚJVÁROS </w:t>
      </w:r>
    </w:p>
    <w:p w14:paraId="27991477" w14:textId="77777777" w:rsidR="003478C3" w:rsidRPr="006927F1" w:rsidRDefault="003478C3" w:rsidP="003478C3">
      <w:pPr>
        <w:ind w:firstLine="0"/>
        <w:jc w:val="center"/>
        <w:rPr>
          <w:rFonts w:ascii="Times New Roman" w:hAnsi="Times New Roman" w:cs="Times New Roman"/>
          <w:b/>
          <w:sz w:val="44"/>
          <w:szCs w:val="44"/>
        </w:rPr>
      </w:pPr>
      <w:r w:rsidRPr="006927F1">
        <w:rPr>
          <w:rFonts w:ascii="Times New Roman" w:hAnsi="Times New Roman" w:cs="Times New Roman"/>
          <w:b/>
          <w:sz w:val="44"/>
          <w:szCs w:val="44"/>
        </w:rPr>
        <w:t>VÁROSI RENDELŐINTÉZET</w:t>
      </w:r>
    </w:p>
    <w:p w14:paraId="36B2CF2E" w14:textId="77777777" w:rsidR="003478C3" w:rsidRPr="006927F1" w:rsidRDefault="003478C3" w:rsidP="003478C3">
      <w:pPr>
        <w:ind w:firstLine="0"/>
        <w:jc w:val="center"/>
        <w:rPr>
          <w:rFonts w:ascii="Times New Roman" w:hAnsi="Times New Roman" w:cs="Times New Roman"/>
          <w:b/>
          <w:sz w:val="44"/>
          <w:szCs w:val="44"/>
        </w:rPr>
      </w:pPr>
    </w:p>
    <w:p w14:paraId="04C2E929" w14:textId="77777777" w:rsidR="003478C3" w:rsidRPr="006927F1" w:rsidRDefault="003478C3" w:rsidP="003478C3">
      <w:pPr>
        <w:ind w:firstLine="0"/>
        <w:jc w:val="center"/>
        <w:rPr>
          <w:rFonts w:ascii="Times New Roman" w:hAnsi="Times New Roman" w:cs="Times New Roman"/>
          <w:b/>
          <w:sz w:val="44"/>
          <w:szCs w:val="44"/>
        </w:rPr>
      </w:pPr>
      <w:r w:rsidRPr="006927F1">
        <w:rPr>
          <w:rFonts w:ascii="Times New Roman" w:hAnsi="Times New Roman" w:cs="Times New Roman"/>
          <w:b/>
          <w:sz w:val="44"/>
          <w:szCs w:val="44"/>
        </w:rPr>
        <w:t>SZERVEZETI ÉS MŰKÖDÉSI SZABÁLYZAT</w:t>
      </w:r>
    </w:p>
    <w:p w14:paraId="399DF9D4" w14:textId="77777777" w:rsidR="00916F58" w:rsidRPr="006927F1" w:rsidRDefault="005A3804" w:rsidP="00231463">
      <w:pPr>
        <w:tabs>
          <w:tab w:val="left" w:pos="2268"/>
        </w:tabs>
        <w:ind w:firstLine="0"/>
        <w:rPr>
          <w:rFonts w:ascii="Times New Roman" w:hAnsi="Times New Roman" w:cs="Times New Roman"/>
          <w:b/>
          <w:sz w:val="44"/>
          <w:szCs w:val="44"/>
        </w:rPr>
      </w:pPr>
      <w:r w:rsidRPr="006927F1">
        <w:rPr>
          <w:rFonts w:ascii="Times New Roman" w:hAnsi="Times New Roman" w:cs="Times New Roman"/>
          <w:b/>
          <w:sz w:val="44"/>
          <w:szCs w:val="44"/>
        </w:rPr>
        <w:tab/>
      </w:r>
    </w:p>
    <w:p w14:paraId="7C8604A4" w14:textId="033DD30B" w:rsidR="00916F58" w:rsidRPr="006927F1" w:rsidRDefault="00C658AA" w:rsidP="003478C3">
      <w:pPr>
        <w:ind w:firstLine="0"/>
        <w:jc w:val="center"/>
        <w:rPr>
          <w:rFonts w:ascii="Times New Roman" w:hAnsi="Times New Roman" w:cs="Times New Roman"/>
          <w:b/>
          <w:sz w:val="44"/>
          <w:szCs w:val="44"/>
        </w:rPr>
      </w:pPr>
      <w:r>
        <w:rPr>
          <w:rFonts w:ascii="Times New Roman" w:hAnsi="Times New Roman" w:cs="Times New Roman"/>
          <w:b/>
          <w:sz w:val="44"/>
          <w:szCs w:val="44"/>
        </w:rPr>
        <w:t>MÓDOSÍTÁS</w:t>
      </w:r>
    </w:p>
    <w:p w14:paraId="3C6D047C" w14:textId="77777777" w:rsidR="00916F58" w:rsidRPr="006927F1" w:rsidRDefault="00916F58" w:rsidP="003478C3">
      <w:pPr>
        <w:ind w:firstLine="0"/>
        <w:jc w:val="center"/>
        <w:rPr>
          <w:rFonts w:ascii="Times New Roman" w:hAnsi="Times New Roman" w:cs="Times New Roman"/>
          <w:b/>
          <w:sz w:val="44"/>
          <w:szCs w:val="44"/>
        </w:rPr>
      </w:pPr>
    </w:p>
    <w:p w14:paraId="3D51DB18" w14:textId="77777777" w:rsidR="00916F58" w:rsidRPr="006927F1" w:rsidRDefault="00916F58" w:rsidP="003478C3">
      <w:pPr>
        <w:ind w:firstLine="0"/>
        <w:jc w:val="center"/>
        <w:rPr>
          <w:rFonts w:ascii="Times New Roman" w:hAnsi="Times New Roman" w:cs="Times New Roman"/>
          <w:b/>
          <w:sz w:val="44"/>
          <w:szCs w:val="44"/>
        </w:rPr>
      </w:pPr>
    </w:p>
    <w:p w14:paraId="084EFD97" w14:textId="77777777" w:rsidR="00916F58" w:rsidRPr="006927F1" w:rsidRDefault="00916F58" w:rsidP="003478C3">
      <w:pPr>
        <w:ind w:firstLine="0"/>
        <w:jc w:val="center"/>
        <w:rPr>
          <w:rFonts w:ascii="Times New Roman" w:hAnsi="Times New Roman" w:cs="Times New Roman"/>
          <w:b/>
          <w:sz w:val="44"/>
          <w:szCs w:val="44"/>
        </w:rPr>
      </w:pPr>
    </w:p>
    <w:p w14:paraId="59634379" w14:textId="77777777" w:rsidR="003478C3" w:rsidRPr="006927F1" w:rsidRDefault="003478C3" w:rsidP="003478C3">
      <w:pPr>
        <w:ind w:firstLine="0"/>
        <w:jc w:val="center"/>
        <w:rPr>
          <w:rFonts w:ascii="Times New Roman" w:hAnsi="Times New Roman" w:cs="Times New Roman"/>
          <w:b/>
          <w:sz w:val="24"/>
          <w:szCs w:val="24"/>
        </w:rPr>
      </w:pPr>
    </w:p>
    <w:p w14:paraId="50206CF2" w14:textId="77777777" w:rsidR="003478C3" w:rsidRPr="006927F1" w:rsidRDefault="003478C3" w:rsidP="003478C3">
      <w:pPr>
        <w:ind w:firstLine="0"/>
        <w:jc w:val="center"/>
        <w:rPr>
          <w:rFonts w:ascii="Times New Roman" w:hAnsi="Times New Roman" w:cs="Times New Roman"/>
          <w:b/>
          <w:szCs w:val="24"/>
        </w:rPr>
      </w:pPr>
    </w:p>
    <w:p w14:paraId="070060A6" w14:textId="77777777" w:rsidR="003478C3" w:rsidRPr="006927F1" w:rsidRDefault="003478C3" w:rsidP="003478C3">
      <w:pPr>
        <w:ind w:firstLine="0"/>
        <w:jc w:val="center"/>
        <w:rPr>
          <w:rFonts w:ascii="Times New Roman" w:hAnsi="Times New Roman" w:cs="Times New Roman"/>
          <w:b/>
          <w:szCs w:val="24"/>
        </w:rPr>
      </w:pPr>
    </w:p>
    <w:p w14:paraId="348886E3" w14:textId="3BEB3AC9" w:rsidR="003478C3" w:rsidRPr="006927F1" w:rsidRDefault="00D55F72" w:rsidP="006442CA">
      <w:pPr>
        <w:spacing w:line="360" w:lineRule="auto"/>
        <w:ind w:firstLine="0"/>
        <w:rPr>
          <w:rFonts w:ascii="Times New Roman" w:hAnsi="Times New Roman" w:cs="Times New Roman"/>
          <w:sz w:val="26"/>
          <w:szCs w:val="26"/>
        </w:rPr>
      </w:pPr>
      <w:r>
        <w:rPr>
          <w:rFonts w:ascii="Times New Roman" w:hAnsi="Times New Roman" w:cs="Times New Roman"/>
          <w:sz w:val="26"/>
          <w:szCs w:val="26"/>
        </w:rPr>
        <w:t xml:space="preserve">                                                                    </w:t>
      </w:r>
      <w:r w:rsidR="00AE7F38">
        <w:rPr>
          <w:rFonts w:ascii="Times New Roman" w:hAnsi="Times New Roman" w:cs="Times New Roman"/>
          <w:sz w:val="26"/>
          <w:szCs w:val="26"/>
        </w:rPr>
        <w:t xml:space="preserve"> </w:t>
      </w:r>
      <w:r>
        <w:rPr>
          <w:rFonts w:ascii="Times New Roman" w:hAnsi="Times New Roman" w:cs="Times New Roman"/>
          <w:sz w:val="26"/>
          <w:szCs w:val="26"/>
        </w:rPr>
        <w:t xml:space="preserve"> Készítette:</w:t>
      </w:r>
    </w:p>
    <w:p w14:paraId="74AB9059" w14:textId="77777777" w:rsidR="003478C3" w:rsidRPr="006927F1" w:rsidRDefault="003478C3" w:rsidP="006442CA">
      <w:pPr>
        <w:spacing w:line="360" w:lineRule="auto"/>
        <w:ind w:firstLine="0"/>
        <w:rPr>
          <w:rFonts w:ascii="Times New Roman" w:hAnsi="Times New Roman" w:cs="Times New Roman"/>
          <w:sz w:val="26"/>
          <w:szCs w:val="26"/>
        </w:rPr>
      </w:pPr>
    </w:p>
    <w:p w14:paraId="74CD9705" w14:textId="5078672F" w:rsidR="003478C3" w:rsidRPr="006927F1" w:rsidRDefault="001E429C" w:rsidP="006442CA">
      <w:pPr>
        <w:spacing w:line="360" w:lineRule="auto"/>
        <w:ind w:left="5245" w:firstLine="0"/>
        <w:jc w:val="center"/>
        <w:rPr>
          <w:rFonts w:ascii="Times New Roman" w:hAnsi="Times New Roman" w:cs="Times New Roman"/>
          <w:sz w:val="26"/>
          <w:szCs w:val="26"/>
        </w:rPr>
      </w:pPr>
      <w:r>
        <w:rPr>
          <w:rFonts w:ascii="Times New Roman" w:hAnsi="Times New Roman" w:cs="Times New Roman"/>
          <w:sz w:val="26"/>
          <w:szCs w:val="26"/>
        </w:rPr>
        <w:t>Dr. habil Papp Miklós PhD</w:t>
      </w:r>
    </w:p>
    <w:p w14:paraId="4747E6DF" w14:textId="0CE38C20" w:rsidR="001E429C" w:rsidRDefault="003478C3" w:rsidP="00E47904">
      <w:pPr>
        <w:spacing w:line="360" w:lineRule="auto"/>
        <w:ind w:left="5245" w:firstLine="0"/>
        <w:jc w:val="center"/>
        <w:rPr>
          <w:rFonts w:ascii="Times New Roman" w:hAnsi="Times New Roman" w:cs="Times New Roman"/>
          <w:sz w:val="26"/>
          <w:szCs w:val="26"/>
        </w:rPr>
      </w:pPr>
      <w:r w:rsidRPr="006927F1">
        <w:rPr>
          <w:rFonts w:ascii="Times New Roman" w:hAnsi="Times New Roman" w:cs="Times New Roman"/>
          <w:sz w:val="26"/>
          <w:szCs w:val="26"/>
        </w:rPr>
        <w:t>főigazgató</w:t>
      </w:r>
      <w:r w:rsidR="00827918">
        <w:rPr>
          <w:rFonts w:ascii="Times New Roman" w:hAnsi="Times New Roman" w:cs="Times New Roman"/>
          <w:sz w:val="26"/>
          <w:szCs w:val="26"/>
        </w:rPr>
        <w:t xml:space="preserve"> s.k.</w:t>
      </w:r>
    </w:p>
    <w:p w14:paraId="66F9EF58" w14:textId="03D92170" w:rsidR="00E47904" w:rsidRDefault="00E47904" w:rsidP="00E47904">
      <w:pPr>
        <w:spacing w:line="360" w:lineRule="auto"/>
        <w:ind w:left="5245" w:firstLine="0"/>
        <w:jc w:val="center"/>
        <w:rPr>
          <w:rFonts w:ascii="Times New Roman" w:hAnsi="Times New Roman" w:cs="Times New Roman"/>
          <w:sz w:val="26"/>
          <w:szCs w:val="26"/>
        </w:rPr>
      </w:pPr>
    </w:p>
    <w:p w14:paraId="753F1796" w14:textId="5AD989D8" w:rsidR="00E47904" w:rsidRDefault="00E47904" w:rsidP="00E47904">
      <w:pPr>
        <w:spacing w:line="360" w:lineRule="auto"/>
        <w:ind w:left="5245" w:firstLine="0"/>
        <w:jc w:val="center"/>
        <w:rPr>
          <w:rFonts w:ascii="Times New Roman" w:hAnsi="Times New Roman" w:cs="Times New Roman"/>
          <w:sz w:val="26"/>
          <w:szCs w:val="26"/>
        </w:rPr>
      </w:pPr>
    </w:p>
    <w:p w14:paraId="6689FEBB" w14:textId="159715E2" w:rsidR="00E47904" w:rsidRDefault="00E47904" w:rsidP="00E47904">
      <w:pPr>
        <w:spacing w:line="360" w:lineRule="auto"/>
        <w:ind w:left="5245" w:firstLine="0"/>
        <w:jc w:val="center"/>
        <w:rPr>
          <w:rFonts w:ascii="Times New Roman" w:hAnsi="Times New Roman" w:cs="Times New Roman"/>
          <w:sz w:val="26"/>
          <w:szCs w:val="26"/>
        </w:rPr>
      </w:pPr>
    </w:p>
    <w:p w14:paraId="602F49BA" w14:textId="677085F0" w:rsidR="00E47904" w:rsidRDefault="00E47904" w:rsidP="00E47904">
      <w:pPr>
        <w:spacing w:line="360" w:lineRule="auto"/>
        <w:ind w:left="5245" w:firstLine="0"/>
        <w:jc w:val="center"/>
        <w:rPr>
          <w:rFonts w:ascii="Times New Roman" w:hAnsi="Times New Roman" w:cs="Times New Roman"/>
          <w:sz w:val="26"/>
          <w:szCs w:val="26"/>
        </w:rPr>
      </w:pPr>
    </w:p>
    <w:p w14:paraId="62CF289E" w14:textId="792F34CC" w:rsidR="00E47904" w:rsidRDefault="00E47904" w:rsidP="00E47904">
      <w:pPr>
        <w:spacing w:line="360" w:lineRule="auto"/>
        <w:ind w:left="5245" w:firstLine="0"/>
        <w:jc w:val="center"/>
        <w:rPr>
          <w:rFonts w:ascii="Times New Roman" w:hAnsi="Times New Roman" w:cs="Times New Roman"/>
          <w:sz w:val="26"/>
          <w:szCs w:val="26"/>
        </w:rPr>
      </w:pPr>
    </w:p>
    <w:p w14:paraId="230961C9" w14:textId="77777777" w:rsidR="00E47904" w:rsidRDefault="00E47904" w:rsidP="00E47904">
      <w:pPr>
        <w:spacing w:line="360" w:lineRule="auto"/>
        <w:ind w:left="5245" w:firstLine="0"/>
        <w:jc w:val="center"/>
        <w:rPr>
          <w:rFonts w:ascii="Times New Roman" w:hAnsi="Times New Roman" w:cs="Times New Roman"/>
          <w:sz w:val="26"/>
          <w:szCs w:val="26"/>
        </w:rPr>
      </w:pPr>
    </w:p>
    <w:p w14:paraId="0683E0EC" w14:textId="2E7785E4" w:rsidR="00E47904" w:rsidRDefault="00E47904" w:rsidP="00E47904">
      <w:pPr>
        <w:spacing w:line="360" w:lineRule="auto"/>
        <w:ind w:left="5245" w:firstLine="0"/>
        <w:jc w:val="center"/>
        <w:rPr>
          <w:rFonts w:ascii="Times New Roman" w:hAnsi="Times New Roman" w:cs="Times New Roman"/>
          <w:sz w:val="26"/>
          <w:szCs w:val="26"/>
        </w:rPr>
      </w:pPr>
    </w:p>
    <w:p w14:paraId="3A58452F" w14:textId="77777777" w:rsidR="00E47904" w:rsidRPr="00E47904" w:rsidRDefault="00E47904" w:rsidP="00E47904">
      <w:pPr>
        <w:spacing w:line="360" w:lineRule="auto"/>
        <w:ind w:left="5245" w:firstLine="0"/>
        <w:jc w:val="center"/>
        <w:rPr>
          <w:rFonts w:ascii="Times New Roman" w:hAnsi="Times New Roman" w:cs="Times New Roman"/>
          <w:sz w:val="26"/>
          <w:szCs w:val="26"/>
        </w:rPr>
      </w:pPr>
    </w:p>
    <w:p w14:paraId="13BD3ABC" w14:textId="77777777" w:rsidR="00E47904" w:rsidRPr="00E47904" w:rsidRDefault="00E47904" w:rsidP="00E47904"/>
    <w:p w14:paraId="0CBA6E44" w14:textId="77777777" w:rsidR="001E429C" w:rsidRDefault="001E429C">
      <w:pPr>
        <w:pStyle w:val="Tartalomjegyzkcmsora"/>
        <w:rPr>
          <w:rFonts w:asciiTheme="minorHAnsi" w:eastAsiaTheme="minorEastAsia" w:hAnsiTheme="minorHAnsi" w:cs="Times New Roman"/>
          <w:b w:val="0"/>
          <w:bCs w:val="0"/>
          <w:caps w:val="0"/>
          <w:sz w:val="22"/>
          <w:szCs w:val="22"/>
          <w:lang w:bidi="ar-SA"/>
        </w:rPr>
      </w:pPr>
    </w:p>
    <w:sdt>
      <w:sdtPr>
        <w:rPr>
          <w:rFonts w:asciiTheme="minorHAnsi" w:eastAsiaTheme="minorEastAsia" w:hAnsiTheme="minorHAnsi" w:cs="Times New Roman"/>
          <w:b w:val="0"/>
          <w:bCs w:val="0"/>
          <w:caps w:val="0"/>
          <w:sz w:val="22"/>
          <w:szCs w:val="22"/>
          <w:lang w:bidi="ar-SA"/>
        </w:rPr>
        <w:id w:val="182098625"/>
        <w:docPartObj>
          <w:docPartGallery w:val="Table of Contents"/>
          <w:docPartUnique/>
        </w:docPartObj>
      </w:sdtPr>
      <w:sdtEndPr/>
      <w:sdtContent>
        <w:p w14:paraId="5D3E1305" w14:textId="45349163" w:rsidR="007C7A87" w:rsidRPr="006927F1" w:rsidRDefault="007C7A87">
          <w:pPr>
            <w:pStyle w:val="Tartalomjegyzkcmsora"/>
            <w:rPr>
              <w:rFonts w:cs="Times New Roman"/>
            </w:rPr>
          </w:pPr>
          <w:r w:rsidRPr="006927F1">
            <w:rPr>
              <w:rFonts w:cs="Times New Roman"/>
            </w:rPr>
            <w:t>Tartalom</w:t>
          </w:r>
        </w:p>
        <w:p w14:paraId="316C8D8B" w14:textId="29E07CF3" w:rsidR="006927F1" w:rsidRPr="006927F1" w:rsidRDefault="007C7A87" w:rsidP="005336C0">
          <w:pPr>
            <w:pStyle w:val="TJ1"/>
            <w:rPr>
              <w:lang w:eastAsia="hu-HU"/>
            </w:rPr>
          </w:pPr>
          <w:r w:rsidRPr="006927F1">
            <w:fldChar w:fldCharType="begin"/>
          </w:r>
          <w:r w:rsidRPr="006927F1">
            <w:instrText xml:space="preserve"> TOC \o "1-3" \h \z \u </w:instrText>
          </w:r>
          <w:r w:rsidRPr="006927F1">
            <w:fldChar w:fldCharType="separate"/>
          </w:r>
          <w:hyperlink w:anchor="_Toc77596757" w:history="1">
            <w:r w:rsidR="006927F1" w:rsidRPr="006927F1">
              <w:rPr>
                <w:rStyle w:val="Hiperhivatkozs"/>
              </w:rPr>
              <w:t>I.</w:t>
            </w:r>
            <w:r w:rsidR="006927F1" w:rsidRPr="006927F1">
              <w:rPr>
                <w:lang w:eastAsia="hu-HU"/>
              </w:rPr>
              <w:tab/>
            </w:r>
            <w:r w:rsidR="006927F1" w:rsidRPr="006927F1">
              <w:rPr>
                <w:rStyle w:val="Hiperhivatkozs"/>
              </w:rPr>
              <w:t>ÁLTALÁNOS ÉS BEVEZETŐ SZABÁLYOK</w:t>
            </w:r>
            <w:r w:rsidR="006927F1" w:rsidRPr="006927F1">
              <w:rPr>
                <w:webHidden/>
              </w:rPr>
              <w:tab/>
            </w:r>
            <w:r w:rsidR="006927F1" w:rsidRPr="006927F1">
              <w:rPr>
                <w:webHidden/>
              </w:rPr>
              <w:fldChar w:fldCharType="begin"/>
            </w:r>
            <w:r w:rsidR="006927F1" w:rsidRPr="006927F1">
              <w:rPr>
                <w:webHidden/>
              </w:rPr>
              <w:instrText xml:space="preserve"> PAGEREF _Toc77596757 \h </w:instrText>
            </w:r>
            <w:r w:rsidR="006927F1" w:rsidRPr="006927F1">
              <w:rPr>
                <w:webHidden/>
              </w:rPr>
            </w:r>
            <w:r w:rsidR="006927F1" w:rsidRPr="006927F1">
              <w:rPr>
                <w:webHidden/>
              </w:rPr>
              <w:fldChar w:fldCharType="separate"/>
            </w:r>
            <w:r w:rsidR="00827918">
              <w:rPr>
                <w:webHidden/>
              </w:rPr>
              <w:t>5</w:t>
            </w:r>
            <w:r w:rsidR="006927F1" w:rsidRPr="006927F1">
              <w:rPr>
                <w:webHidden/>
              </w:rPr>
              <w:fldChar w:fldCharType="end"/>
            </w:r>
          </w:hyperlink>
        </w:p>
        <w:p w14:paraId="2C7EE876" w14:textId="50A4E167" w:rsidR="006927F1" w:rsidRPr="006927F1" w:rsidRDefault="00827918">
          <w:pPr>
            <w:pStyle w:val="TJ2"/>
            <w:rPr>
              <w:rFonts w:ascii="Times New Roman" w:hAnsi="Times New Roman" w:cs="Times New Roman"/>
              <w:noProof/>
              <w:lang w:eastAsia="hu-HU"/>
            </w:rPr>
          </w:pPr>
          <w:hyperlink w:anchor="_Toc77596758" w:history="1">
            <w:r w:rsidR="006927F1" w:rsidRPr="006927F1">
              <w:rPr>
                <w:rStyle w:val="Hiperhivatkozs"/>
                <w:rFonts w:ascii="Times New Roman" w:hAnsi="Times New Roman" w:cs="Times New Roman"/>
                <w:noProof/>
              </w:rPr>
              <w:t>1.</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Általános rendelkezések</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_Toc77596758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5</w:t>
            </w:r>
            <w:r w:rsidR="006927F1" w:rsidRPr="006927F1">
              <w:rPr>
                <w:rFonts w:ascii="Times New Roman" w:hAnsi="Times New Roman" w:cs="Times New Roman"/>
                <w:noProof/>
                <w:webHidden/>
              </w:rPr>
              <w:fldChar w:fldCharType="end"/>
            </w:r>
          </w:hyperlink>
        </w:p>
        <w:p w14:paraId="1BA8BDFA" w14:textId="103275C2" w:rsidR="006927F1" w:rsidRPr="006927F1" w:rsidRDefault="00827918">
          <w:pPr>
            <w:pStyle w:val="TJ3"/>
            <w:rPr>
              <w:rFonts w:ascii="Times New Roman" w:hAnsi="Times New Roman" w:cs="Times New Roman"/>
              <w:noProof/>
              <w:lang w:eastAsia="hu-HU"/>
            </w:rPr>
          </w:pPr>
          <w:hyperlink w:anchor="_Toc77596759" w:history="1">
            <w:r w:rsidR="006927F1" w:rsidRPr="006927F1">
              <w:rPr>
                <w:rStyle w:val="Hiperhivatkozs"/>
                <w:rFonts w:ascii="Times New Roman" w:hAnsi="Times New Roman" w:cs="Times New Roman"/>
                <w:noProof/>
              </w:rPr>
              <w:t>1.1.</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 Szervezeti és Működési Szabályzat célja</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_Toc77596759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5</w:t>
            </w:r>
            <w:r w:rsidR="006927F1" w:rsidRPr="006927F1">
              <w:rPr>
                <w:rFonts w:ascii="Times New Roman" w:hAnsi="Times New Roman" w:cs="Times New Roman"/>
                <w:noProof/>
                <w:webHidden/>
              </w:rPr>
              <w:fldChar w:fldCharType="end"/>
            </w:r>
          </w:hyperlink>
        </w:p>
        <w:p w14:paraId="338CE1C2" w14:textId="6FC30E80" w:rsidR="006927F1" w:rsidRPr="006927F1" w:rsidRDefault="00827918">
          <w:pPr>
            <w:pStyle w:val="TJ3"/>
            <w:rPr>
              <w:rFonts w:ascii="Times New Roman" w:hAnsi="Times New Roman" w:cs="Times New Roman"/>
              <w:noProof/>
              <w:lang w:eastAsia="hu-HU"/>
            </w:rPr>
          </w:pPr>
          <w:hyperlink w:anchor="_Toc77596760" w:history="1">
            <w:r w:rsidR="006927F1" w:rsidRPr="006927F1">
              <w:rPr>
                <w:rStyle w:val="Hiperhivatkozs"/>
                <w:rFonts w:ascii="Times New Roman" w:hAnsi="Times New Roman" w:cs="Times New Roman"/>
                <w:noProof/>
              </w:rPr>
              <w:t>1.2.</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 Szervezeti és Működési Szabályzat hatálya</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_Toc77596760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5</w:t>
            </w:r>
            <w:r w:rsidR="006927F1" w:rsidRPr="006927F1">
              <w:rPr>
                <w:rFonts w:ascii="Times New Roman" w:hAnsi="Times New Roman" w:cs="Times New Roman"/>
                <w:noProof/>
                <w:webHidden/>
              </w:rPr>
              <w:fldChar w:fldCharType="end"/>
            </w:r>
          </w:hyperlink>
        </w:p>
        <w:p w14:paraId="3EBDA352" w14:textId="6D31A147" w:rsidR="006927F1" w:rsidRPr="006927F1" w:rsidRDefault="00827918">
          <w:pPr>
            <w:pStyle w:val="TJ3"/>
            <w:rPr>
              <w:rFonts w:ascii="Times New Roman" w:hAnsi="Times New Roman" w:cs="Times New Roman"/>
              <w:noProof/>
              <w:lang w:eastAsia="hu-HU"/>
            </w:rPr>
          </w:pPr>
          <w:hyperlink w:anchor="_Toc77596761" w:history="1">
            <w:r w:rsidR="006927F1" w:rsidRPr="006927F1">
              <w:rPr>
                <w:rStyle w:val="Hiperhivatkozs"/>
                <w:rFonts w:ascii="Times New Roman" w:hAnsi="Times New Roman" w:cs="Times New Roman"/>
                <w:noProof/>
              </w:rPr>
              <w:t>1.3.</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 költségvetési szerv alaptevékenységének működését meghatározó jogszabályok</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_Toc77596761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5</w:t>
            </w:r>
            <w:r w:rsidR="006927F1" w:rsidRPr="006927F1">
              <w:rPr>
                <w:rFonts w:ascii="Times New Roman" w:hAnsi="Times New Roman" w:cs="Times New Roman"/>
                <w:noProof/>
                <w:webHidden/>
              </w:rPr>
              <w:fldChar w:fldCharType="end"/>
            </w:r>
          </w:hyperlink>
        </w:p>
        <w:p w14:paraId="0C2F6472" w14:textId="711AE7A0" w:rsidR="006927F1" w:rsidRPr="006927F1" w:rsidRDefault="00827918">
          <w:pPr>
            <w:pStyle w:val="TJ3"/>
            <w:rPr>
              <w:rFonts w:ascii="Times New Roman" w:hAnsi="Times New Roman" w:cs="Times New Roman"/>
              <w:noProof/>
              <w:lang w:eastAsia="hu-HU"/>
            </w:rPr>
          </w:pPr>
          <w:hyperlink w:anchor="_Toc77596762" w:history="1">
            <w:r w:rsidR="006927F1" w:rsidRPr="006927F1">
              <w:rPr>
                <w:rStyle w:val="Hiperhivatkozs"/>
                <w:rFonts w:ascii="Times New Roman" w:hAnsi="Times New Roman" w:cs="Times New Roman"/>
                <w:noProof/>
              </w:rPr>
              <w:t>1.4.</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 költségvetési szerv működési rendjét meghatározó dokumentumok</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_Toc77596762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8</w:t>
            </w:r>
            <w:r w:rsidR="006927F1" w:rsidRPr="006927F1">
              <w:rPr>
                <w:rFonts w:ascii="Times New Roman" w:hAnsi="Times New Roman" w:cs="Times New Roman"/>
                <w:noProof/>
                <w:webHidden/>
              </w:rPr>
              <w:fldChar w:fldCharType="end"/>
            </w:r>
          </w:hyperlink>
        </w:p>
        <w:p w14:paraId="112D3339" w14:textId="73F06BA4" w:rsidR="006927F1" w:rsidRPr="006927F1" w:rsidRDefault="00827918">
          <w:pPr>
            <w:pStyle w:val="TJ3"/>
            <w:rPr>
              <w:rFonts w:ascii="Times New Roman" w:hAnsi="Times New Roman" w:cs="Times New Roman"/>
              <w:noProof/>
              <w:lang w:eastAsia="hu-HU"/>
            </w:rPr>
          </w:pPr>
          <w:hyperlink w:anchor="_Toc77596763" w:history="1">
            <w:r w:rsidR="006927F1" w:rsidRPr="006927F1">
              <w:rPr>
                <w:rStyle w:val="Hiperhivatkozs"/>
                <w:rFonts w:ascii="Times New Roman" w:hAnsi="Times New Roman" w:cs="Times New Roman"/>
                <w:noProof/>
              </w:rPr>
              <w:t>1.5.</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 költségvetési szerv tevékenységének meghatározása</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_Toc77596763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8</w:t>
            </w:r>
            <w:r w:rsidR="006927F1" w:rsidRPr="006927F1">
              <w:rPr>
                <w:rFonts w:ascii="Times New Roman" w:hAnsi="Times New Roman" w:cs="Times New Roman"/>
                <w:noProof/>
                <w:webHidden/>
              </w:rPr>
              <w:fldChar w:fldCharType="end"/>
            </w:r>
          </w:hyperlink>
        </w:p>
        <w:p w14:paraId="0E12C1F7" w14:textId="68324B4B" w:rsidR="006927F1" w:rsidRPr="006927F1" w:rsidRDefault="00827918">
          <w:pPr>
            <w:pStyle w:val="TJ3"/>
            <w:rPr>
              <w:rFonts w:ascii="Times New Roman" w:hAnsi="Times New Roman" w:cs="Times New Roman"/>
              <w:noProof/>
              <w:lang w:eastAsia="hu-HU"/>
            </w:rPr>
          </w:pPr>
          <w:hyperlink w:anchor="_Toc77596764" w:history="1">
            <w:r w:rsidR="006927F1" w:rsidRPr="006927F1">
              <w:rPr>
                <w:rStyle w:val="Hiperhivatkozs"/>
                <w:rFonts w:ascii="Times New Roman" w:hAnsi="Times New Roman" w:cs="Times New Roman"/>
                <w:noProof/>
              </w:rPr>
              <w:t>1.6.</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Vállalkozási tevékenységre vonatkozó előírások</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_Toc77596764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8</w:t>
            </w:r>
            <w:r w:rsidR="006927F1" w:rsidRPr="006927F1">
              <w:rPr>
                <w:rFonts w:ascii="Times New Roman" w:hAnsi="Times New Roman" w:cs="Times New Roman"/>
                <w:noProof/>
                <w:webHidden/>
              </w:rPr>
              <w:fldChar w:fldCharType="end"/>
            </w:r>
          </w:hyperlink>
        </w:p>
        <w:p w14:paraId="00A7D350" w14:textId="7040CBAE" w:rsidR="006927F1" w:rsidRPr="006927F1" w:rsidRDefault="00827918">
          <w:pPr>
            <w:pStyle w:val="TJ3"/>
            <w:rPr>
              <w:rFonts w:ascii="Times New Roman" w:hAnsi="Times New Roman" w:cs="Times New Roman"/>
              <w:noProof/>
              <w:lang w:eastAsia="hu-HU"/>
            </w:rPr>
          </w:pPr>
          <w:hyperlink w:anchor="_Toc77596765" w:history="1">
            <w:r w:rsidR="006927F1" w:rsidRPr="006927F1">
              <w:rPr>
                <w:rStyle w:val="Hiperhivatkozs"/>
                <w:rFonts w:ascii="Times New Roman" w:hAnsi="Times New Roman" w:cs="Times New Roman"/>
                <w:noProof/>
              </w:rPr>
              <w:t>1.7.</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 költségvetési szerv foglalkoztatottjaira vonatkozó foglalkoztatási jogviszonyok</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_Toc77596765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8</w:t>
            </w:r>
            <w:r w:rsidR="006927F1" w:rsidRPr="006927F1">
              <w:rPr>
                <w:rFonts w:ascii="Times New Roman" w:hAnsi="Times New Roman" w:cs="Times New Roman"/>
                <w:noProof/>
                <w:webHidden/>
              </w:rPr>
              <w:fldChar w:fldCharType="end"/>
            </w:r>
          </w:hyperlink>
        </w:p>
        <w:p w14:paraId="4162487A" w14:textId="33A83534" w:rsidR="006927F1" w:rsidRPr="006927F1" w:rsidRDefault="00827918">
          <w:pPr>
            <w:pStyle w:val="TJ3"/>
            <w:rPr>
              <w:rFonts w:ascii="Times New Roman" w:hAnsi="Times New Roman" w:cs="Times New Roman"/>
              <w:noProof/>
              <w:lang w:eastAsia="hu-HU"/>
            </w:rPr>
          </w:pPr>
          <w:hyperlink w:anchor="_Toc77596766" w:history="1">
            <w:r w:rsidR="006927F1" w:rsidRPr="006927F1">
              <w:rPr>
                <w:rStyle w:val="Hiperhivatkozs"/>
                <w:rFonts w:ascii="Times New Roman" w:hAnsi="Times New Roman" w:cs="Times New Roman"/>
                <w:noProof/>
              </w:rPr>
              <w:t>1.8.</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 vezető megbízási rendje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_Toc77596766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9</w:t>
            </w:r>
            <w:r w:rsidR="006927F1" w:rsidRPr="006927F1">
              <w:rPr>
                <w:rFonts w:ascii="Times New Roman" w:hAnsi="Times New Roman" w:cs="Times New Roman"/>
                <w:noProof/>
                <w:webHidden/>
              </w:rPr>
              <w:fldChar w:fldCharType="end"/>
            </w:r>
          </w:hyperlink>
        </w:p>
        <w:p w14:paraId="728354CC" w14:textId="49308B42" w:rsidR="006927F1" w:rsidRPr="006927F1" w:rsidRDefault="00827918">
          <w:pPr>
            <w:pStyle w:val="TJ3"/>
            <w:rPr>
              <w:rFonts w:ascii="Times New Roman" w:hAnsi="Times New Roman" w:cs="Times New Roman"/>
              <w:noProof/>
              <w:lang w:eastAsia="hu-HU"/>
            </w:rPr>
          </w:pPr>
          <w:hyperlink w:anchor="_Toc77596767" w:history="1">
            <w:r w:rsidR="006927F1" w:rsidRPr="006927F1">
              <w:rPr>
                <w:rStyle w:val="Hiperhivatkozs"/>
                <w:rFonts w:ascii="Times New Roman" w:hAnsi="Times New Roman" w:cs="Times New Roman"/>
                <w:noProof/>
              </w:rPr>
              <w:t>1.9.</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Feladatellátást szolgáló vagyon</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_Toc77596767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9</w:t>
            </w:r>
            <w:r w:rsidR="006927F1" w:rsidRPr="006927F1">
              <w:rPr>
                <w:rFonts w:ascii="Times New Roman" w:hAnsi="Times New Roman" w:cs="Times New Roman"/>
                <w:noProof/>
                <w:webHidden/>
              </w:rPr>
              <w:fldChar w:fldCharType="end"/>
            </w:r>
          </w:hyperlink>
        </w:p>
        <w:p w14:paraId="335911AB" w14:textId="52EBAA1C" w:rsidR="006927F1" w:rsidRPr="006927F1" w:rsidRDefault="00827918">
          <w:pPr>
            <w:pStyle w:val="TJ3"/>
            <w:rPr>
              <w:rFonts w:ascii="Times New Roman" w:hAnsi="Times New Roman" w:cs="Times New Roman"/>
              <w:noProof/>
              <w:lang w:eastAsia="hu-HU"/>
            </w:rPr>
          </w:pPr>
          <w:hyperlink w:anchor="_Toc77596768" w:history="1">
            <w:r w:rsidR="006927F1" w:rsidRPr="006927F1">
              <w:rPr>
                <w:rStyle w:val="Hiperhivatkozs"/>
                <w:rFonts w:ascii="Times New Roman" w:hAnsi="Times New Roman" w:cs="Times New Roman"/>
                <w:noProof/>
              </w:rPr>
              <w:t>1.10.</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 vagyon feletti rendelkezés joga</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_Toc77596768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11</w:t>
            </w:r>
            <w:r w:rsidR="006927F1" w:rsidRPr="006927F1">
              <w:rPr>
                <w:rFonts w:ascii="Times New Roman" w:hAnsi="Times New Roman" w:cs="Times New Roman"/>
                <w:noProof/>
                <w:webHidden/>
              </w:rPr>
              <w:fldChar w:fldCharType="end"/>
            </w:r>
          </w:hyperlink>
        </w:p>
        <w:p w14:paraId="7B0794D3" w14:textId="659F7A1D" w:rsidR="006927F1" w:rsidRPr="006927F1" w:rsidRDefault="00827918">
          <w:pPr>
            <w:pStyle w:val="TJ3"/>
            <w:rPr>
              <w:rFonts w:ascii="Times New Roman" w:hAnsi="Times New Roman" w:cs="Times New Roman"/>
              <w:noProof/>
              <w:lang w:eastAsia="hu-HU"/>
            </w:rPr>
          </w:pPr>
          <w:hyperlink w:anchor="_Toc77596769" w:history="1">
            <w:r w:rsidR="006927F1" w:rsidRPr="006927F1">
              <w:rPr>
                <w:rStyle w:val="Hiperhivatkozs"/>
                <w:rFonts w:ascii="Times New Roman" w:hAnsi="Times New Roman" w:cs="Times New Roman"/>
                <w:noProof/>
              </w:rPr>
              <w:t>1.11.</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 költségvetési szerv gazdálkodása</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_Toc77596769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11</w:t>
            </w:r>
            <w:r w:rsidR="006927F1" w:rsidRPr="006927F1">
              <w:rPr>
                <w:rFonts w:ascii="Times New Roman" w:hAnsi="Times New Roman" w:cs="Times New Roman"/>
                <w:noProof/>
                <w:webHidden/>
              </w:rPr>
              <w:fldChar w:fldCharType="end"/>
            </w:r>
          </w:hyperlink>
        </w:p>
        <w:p w14:paraId="6CE55C55" w14:textId="0DA72AAD" w:rsidR="006927F1" w:rsidRPr="006927F1" w:rsidRDefault="00827918" w:rsidP="005336C0">
          <w:pPr>
            <w:pStyle w:val="TJ1"/>
            <w:rPr>
              <w:lang w:eastAsia="hu-HU"/>
            </w:rPr>
          </w:pPr>
          <w:hyperlink w:anchor="_Toc77596770" w:history="1">
            <w:r w:rsidR="006927F1" w:rsidRPr="006927F1">
              <w:rPr>
                <w:rStyle w:val="Hiperhivatkozs"/>
              </w:rPr>
              <w:t>II.</w:t>
            </w:r>
            <w:r w:rsidR="006927F1" w:rsidRPr="006927F1">
              <w:rPr>
                <w:lang w:eastAsia="hu-HU"/>
              </w:rPr>
              <w:tab/>
            </w:r>
            <w:r w:rsidR="006927F1" w:rsidRPr="006927F1">
              <w:rPr>
                <w:rStyle w:val="Hiperhivatkozs"/>
              </w:rPr>
              <w:t>AZ INTÉZMÉNY FELADATAI</w:t>
            </w:r>
            <w:r w:rsidR="006927F1" w:rsidRPr="006927F1">
              <w:rPr>
                <w:webHidden/>
              </w:rPr>
              <w:tab/>
            </w:r>
            <w:r w:rsidR="006927F1" w:rsidRPr="006927F1">
              <w:rPr>
                <w:webHidden/>
              </w:rPr>
              <w:fldChar w:fldCharType="begin"/>
            </w:r>
            <w:r w:rsidR="006927F1" w:rsidRPr="006927F1">
              <w:rPr>
                <w:webHidden/>
              </w:rPr>
              <w:instrText xml:space="preserve"> PAGEREF _Toc77596770 \h </w:instrText>
            </w:r>
            <w:r w:rsidR="006927F1" w:rsidRPr="006927F1">
              <w:rPr>
                <w:webHidden/>
              </w:rPr>
            </w:r>
            <w:r w:rsidR="006927F1" w:rsidRPr="006927F1">
              <w:rPr>
                <w:webHidden/>
              </w:rPr>
              <w:fldChar w:fldCharType="separate"/>
            </w:r>
            <w:r>
              <w:rPr>
                <w:webHidden/>
              </w:rPr>
              <w:t>13</w:t>
            </w:r>
            <w:r w:rsidR="006927F1" w:rsidRPr="006927F1">
              <w:rPr>
                <w:webHidden/>
              </w:rPr>
              <w:fldChar w:fldCharType="end"/>
            </w:r>
          </w:hyperlink>
        </w:p>
        <w:p w14:paraId="3614287C" w14:textId="2D233051" w:rsidR="006927F1" w:rsidRPr="006927F1" w:rsidRDefault="00827918">
          <w:pPr>
            <w:pStyle w:val="TJ2"/>
            <w:rPr>
              <w:rFonts w:ascii="Times New Roman" w:hAnsi="Times New Roman" w:cs="Times New Roman"/>
              <w:noProof/>
              <w:lang w:eastAsia="hu-HU"/>
            </w:rPr>
          </w:pPr>
          <w:hyperlink w:anchor="_Toc77596771" w:history="1">
            <w:r w:rsidR="006927F1" w:rsidRPr="006927F1">
              <w:rPr>
                <w:rStyle w:val="Hiperhivatkozs"/>
                <w:rFonts w:ascii="Times New Roman" w:hAnsi="Times New Roman" w:cs="Times New Roman"/>
                <w:noProof/>
              </w:rPr>
              <w:t>1.</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Feladatok meghatározása</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_Toc77596771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13</w:t>
            </w:r>
            <w:r w:rsidR="006927F1" w:rsidRPr="006927F1">
              <w:rPr>
                <w:rFonts w:ascii="Times New Roman" w:hAnsi="Times New Roman" w:cs="Times New Roman"/>
                <w:noProof/>
                <w:webHidden/>
              </w:rPr>
              <w:fldChar w:fldCharType="end"/>
            </w:r>
          </w:hyperlink>
        </w:p>
        <w:p w14:paraId="3E61DD69" w14:textId="607F6144" w:rsidR="006927F1" w:rsidRPr="006927F1" w:rsidRDefault="00827918">
          <w:pPr>
            <w:pStyle w:val="TJ3"/>
            <w:rPr>
              <w:rFonts w:ascii="Times New Roman" w:hAnsi="Times New Roman" w:cs="Times New Roman"/>
              <w:noProof/>
              <w:lang w:eastAsia="hu-HU"/>
            </w:rPr>
          </w:pPr>
          <w:hyperlink w:anchor="_Toc77596772" w:history="1">
            <w:r w:rsidR="006927F1" w:rsidRPr="006927F1">
              <w:rPr>
                <w:rStyle w:val="Hiperhivatkozs"/>
                <w:rFonts w:ascii="Times New Roman" w:hAnsi="Times New Roman" w:cs="Times New Roman"/>
                <w:noProof/>
              </w:rPr>
              <w:t>1.1.</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Az intézmény alaptevékenysége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_Toc77596772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13</w:t>
            </w:r>
            <w:r w:rsidR="006927F1" w:rsidRPr="006927F1">
              <w:rPr>
                <w:rFonts w:ascii="Times New Roman" w:hAnsi="Times New Roman" w:cs="Times New Roman"/>
                <w:noProof/>
                <w:webHidden/>
              </w:rPr>
              <w:fldChar w:fldCharType="end"/>
            </w:r>
          </w:hyperlink>
        </w:p>
        <w:p w14:paraId="4B77E01B" w14:textId="0E45B285" w:rsidR="006927F1" w:rsidRPr="006927F1" w:rsidRDefault="00827918">
          <w:pPr>
            <w:pStyle w:val="TJ3"/>
            <w:rPr>
              <w:rFonts w:ascii="Times New Roman" w:hAnsi="Times New Roman" w:cs="Times New Roman"/>
              <w:noProof/>
              <w:lang w:eastAsia="hu-HU"/>
            </w:rPr>
          </w:pPr>
          <w:hyperlink w:anchor="_Toc77596773" w:history="1">
            <w:r w:rsidR="006927F1" w:rsidRPr="006927F1">
              <w:rPr>
                <w:rStyle w:val="Hiperhivatkozs"/>
                <w:rFonts w:ascii="Times New Roman" w:hAnsi="Times New Roman" w:cs="Times New Roman"/>
                <w:noProof/>
              </w:rPr>
              <w:t>1.2.</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 költségvetési szerv szakmai alaptevékenységének kormányzati funkciók szerinti megjelölése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_Toc77596773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13</w:t>
            </w:r>
            <w:r w:rsidR="006927F1" w:rsidRPr="006927F1">
              <w:rPr>
                <w:rFonts w:ascii="Times New Roman" w:hAnsi="Times New Roman" w:cs="Times New Roman"/>
                <w:noProof/>
                <w:webHidden/>
              </w:rPr>
              <w:fldChar w:fldCharType="end"/>
            </w:r>
          </w:hyperlink>
        </w:p>
        <w:p w14:paraId="50DD5947" w14:textId="4819795F" w:rsidR="006927F1" w:rsidRPr="006927F1" w:rsidRDefault="00827918">
          <w:pPr>
            <w:pStyle w:val="TJ3"/>
            <w:rPr>
              <w:rFonts w:ascii="Times New Roman" w:hAnsi="Times New Roman" w:cs="Times New Roman"/>
              <w:noProof/>
              <w:lang w:eastAsia="hu-HU"/>
            </w:rPr>
          </w:pPr>
          <w:hyperlink w:anchor="_Toc77596774" w:history="1">
            <w:r w:rsidR="006927F1" w:rsidRPr="006927F1">
              <w:rPr>
                <w:rStyle w:val="Hiperhivatkozs"/>
                <w:rFonts w:ascii="Times New Roman" w:hAnsi="Times New Roman" w:cs="Times New Roman"/>
                <w:noProof/>
              </w:rPr>
              <w:t>1.3.</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Az intézmény tevékenységének részletes felsorolása</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_Toc77596774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14</w:t>
            </w:r>
            <w:r w:rsidR="006927F1" w:rsidRPr="006927F1">
              <w:rPr>
                <w:rFonts w:ascii="Times New Roman" w:hAnsi="Times New Roman" w:cs="Times New Roman"/>
                <w:noProof/>
                <w:webHidden/>
              </w:rPr>
              <w:fldChar w:fldCharType="end"/>
            </w:r>
          </w:hyperlink>
        </w:p>
        <w:p w14:paraId="56B6E118" w14:textId="29D53584" w:rsidR="006927F1" w:rsidRPr="006927F1" w:rsidRDefault="00827918">
          <w:pPr>
            <w:pStyle w:val="TJ3"/>
            <w:rPr>
              <w:rFonts w:ascii="Times New Roman" w:hAnsi="Times New Roman" w:cs="Times New Roman"/>
              <w:noProof/>
              <w:lang w:eastAsia="hu-HU"/>
            </w:rPr>
          </w:pPr>
          <w:hyperlink w:anchor="_Toc77596775" w:history="1">
            <w:r w:rsidR="006927F1" w:rsidRPr="006927F1">
              <w:rPr>
                <w:rStyle w:val="Hiperhivatkozs"/>
                <w:rFonts w:ascii="Times New Roman" w:hAnsi="Times New Roman" w:cs="Times New Roman"/>
                <w:noProof/>
              </w:rPr>
              <w:t>1.4.</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Egyéb máshová nem sorolt járóbeteg ellátás</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_Toc77596775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19</w:t>
            </w:r>
            <w:r w:rsidR="006927F1" w:rsidRPr="006927F1">
              <w:rPr>
                <w:rFonts w:ascii="Times New Roman" w:hAnsi="Times New Roman" w:cs="Times New Roman"/>
                <w:noProof/>
                <w:webHidden/>
              </w:rPr>
              <w:fldChar w:fldCharType="end"/>
            </w:r>
          </w:hyperlink>
        </w:p>
        <w:p w14:paraId="40E62990" w14:textId="180C0796" w:rsidR="006927F1" w:rsidRPr="006927F1" w:rsidRDefault="00827918" w:rsidP="005336C0">
          <w:pPr>
            <w:pStyle w:val="TJ1"/>
            <w:rPr>
              <w:lang w:eastAsia="hu-HU"/>
            </w:rPr>
          </w:pPr>
          <w:hyperlink w:anchor="_Toc77596776" w:history="1">
            <w:r w:rsidR="006927F1" w:rsidRPr="006927F1">
              <w:rPr>
                <w:rStyle w:val="Hiperhivatkozs"/>
              </w:rPr>
              <w:t>III.</w:t>
            </w:r>
            <w:r w:rsidR="006927F1" w:rsidRPr="006927F1">
              <w:rPr>
                <w:lang w:eastAsia="hu-HU"/>
              </w:rPr>
              <w:tab/>
            </w:r>
            <w:r w:rsidR="006927F1" w:rsidRPr="006927F1">
              <w:rPr>
                <w:rStyle w:val="Hiperhivatkozs"/>
              </w:rPr>
              <w:t>AZ INTÉZMÉNY SZERVEZETI FELÉPÍTÉSE ÉS MŰKÖDÉSI RENDSZERE</w:t>
            </w:r>
            <w:r w:rsidR="006927F1" w:rsidRPr="006927F1">
              <w:rPr>
                <w:webHidden/>
              </w:rPr>
              <w:tab/>
            </w:r>
            <w:r w:rsidR="006927F1" w:rsidRPr="006927F1">
              <w:rPr>
                <w:webHidden/>
              </w:rPr>
              <w:fldChar w:fldCharType="begin"/>
            </w:r>
            <w:r w:rsidR="006927F1" w:rsidRPr="006927F1">
              <w:rPr>
                <w:webHidden/>
              </w:rPr>
              <w:instrText xml:space="preserve"> PAGEREF _Toc77596776 \h </w:instrText>
            </w:r>
            <w:r w:rsidR="006927F1" w:rsidRPr="006927F1">
              <w:rPr>
                <w:webHidden/>
              </w:rPr>
            </w:r>
            <w:r w:rsidR="006927F1" w:rsidRPr="006927F1">
              <w:rPr>
                <w:webHidden/>
              </w:rPr>
              <w:fldChar w:fldCharType="separate"/>
            </w:r>
            <w:r>
              <w:rPr>
                <w:webHidden/>
              </w:rPr>
              <w:t>20</w:t>
            </w:r>
            <w:r w:rsidR="006927F1" w:rsidRPr="006927F1">
              <w:rPr>
                <w:webHidden/>
              </w:rPr>
              <w:fldChar w:fldCharType="end"/>
            </w:r>
          </w:hyperlink>
        </w:p>
        <w:p w14:paraId="58D55CF7" w14:textId="2DAAF817" w:rsidR="006927F1" w:rsidRPr="006927F1" w:rsidRDefault="00827918">
          <w:pPr>
            <w:pStyle w:val="TJ2"/>
            <w:rPr>
              <w:rFonts w:ascii="Times New Roman" w:hAnsi="Times New Roman" w:cs="Times New Roman"/>
              <w:noProof/>
              <w:lang w:eastAsia="hu-HU"/>
            </w:rPr>
          </w:pPr>
          <w:hyperlink w:anchor="_Toc77596777" w:history="1">
            <w:r w:rsidR="006927F1" w:rsidRPr="006927F1">
              <w:rPr>
                <w:rStyle w:val="Hiperhivatkozs"/>
                <w:rFonts w:ascii="Times New Roman" w:hAnsi="Times New Roman" w:cs="Times New Roman"/>
                <w:noProof/>
              </w:rPr>
              <w:t>1.</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Az intézmény szervezeti felépítése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_Toc77596777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20</w:t>
            </w:r>
            <w:r w:rsidR="006927F1" w:rsidRPr="006927F1">
              <w:rPr>
                <w:rFonts w:ascii="Times New Roman" w:hAnsi="Times New Roman" w:cs="Times New Roman"/>
                <w:noProof/>
                <w:webHidden/>
              </w:rPr>
              <w:fldChar w:fldCharType="end"/>
            </w:r>
          </w:hyperlink>
        </w:p>
        <w:p w14:paraId="0C5C5FE7" w14:textId="779CA3D5" w:rsidR="006927F1" w:rsidRPr="006927F1" w:rsidRDefault="00827918">
          <w:pPr>
            <w:pStyle w:val="TJ2"/>
            <w:rPr>
              <w:rFonts w:ascii="Times New Roman" w:hAnsi="Times New Roman" w:cs="Times New Roman"/>
              <w:noProof/>
              <w:lang w:eastAsia="hu-HU"/>
            </w:rPr>
          </w:pPr>
          <w:hyperlink w:anchor="_Toc77596778" w:history="1">
            <w:r w:rsidR="006927F1" w:rsidRPr="006927F1">
              <w:rPr>
                <w:rStyle w:val="Hiperhivatkozs"/>
                <w:rFonts w:ascii="Times New Roman" w:hAnsi="Times New Roman" w:cs="Times New Roman"/>
                <w:noProof/>
              </w:rPr>
              <w:t>2.</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Az intézmény vezetője, a vezető-helyettesek és az általuk irányított munkakörök feladata, hatásköre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_Toc77596778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20</w:t>
            </w:r>
            <w:r w:rsidR="006927F1" w:rsidRPr="006927F1">
              <w:rPr>
                <w:rFonts w:ascii="Times New Roman" w:hAnsi="Times New Roman" w:cs="Times New Roman"/>
                <w:noProof/>
                <w:webHidden/>
              </w:rPr>
              <w:fldChar w:fldCharType="end"/>
            </w:r>
          </w:hyperlink>
        </w:p>
        <w:p w14:paraId="4ED7D12C" w14:textId="509840A7" w:rsidR="006927F1" w:rsidRPr="006927F1" w:rsidRDefault="00827918">
          <w:pPr>
            <w:pStyle w:val="TJ3"/>
            <w:rPr>
              <w:rFonts w:ascii="Times New Roman" w:hAnsi="Times New Roman" w:cs="Times New Roman"/>
              <w:noProof/>
              <w:lang w:eastAsia="hu-HU"/>
            </w:rPr>
          </w:pPr>
          <w:hyperlink w:anchor="_Toc77596779" w:history="1">
            <w:r w:rsidR="006927F1" w:rsidRPr="006927F1">
              <w:rPr>
                <w:rStyle w:val="Hiperhivatkozs"/>
                <w:rFonts w:ascii="Times New Roman" w:hAnsi="Times New Roman" w:cs="Times New Roman"/>
                <w:noProof/>
              </w:rPr>
              <w:t>2.1.</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Főigazgató feladata, hatásköre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_Toc77596779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20</w:t>
            </w:r>
            <w:r w:rsidR="006927F1" w:rsidRPr="006927F1">
              <w:rPr>
                <w:rFonts w:ascii="Times New Roman" w:hAnsi="Times New Roman" w:cs="Times New Roman"/>
                <w:noProof/>
                <w:webHidden/>
              </w:rPr>
              <w:fldChar w:fldCharType="end"/>
            </w:r>
          </w:hyperlink>
        </w:p>
        <w:p w14:paraId="48805DED" w14:textId="04DBD930" w:rsidR="006927F1" w:rsidRPr="006927F1" w:rsidRDefault="00827918">
          <w:pPr>
            <w:pStyle w:val="TJ3"/>
            <w:rPr>
              <w:rFonts w:ascii="Times New Roman" w:hAnsi="Times New Roman" w:cs="Times New Roman"/>
              <w:noProof/>
              <w:lang w:eastAsia="hu-HU"/>
            </w:rPr>
          </w:pPr>
          <w:hyperlink w:anchor="_Toc77596780" w:history="1">
            <w:r w:rsidR="006927F1" w:rsidRPr="006927F1">
              <w:rPr>
                <w:rStyle w:val="Hiperhivatkozs"/>
                <w:rFonts w:ascii="Times New Roman" w:hAnsi="Times New Roman" w:cs="Times New Roman"/>
                <w:noProof/>
              </w:rPr>
              <w:t>2.2.</w:t>
            </w:r>
            <w:r w:rsidR="006927F1" w:rsidRPr="006927F1">
              <w:rPr>
                <w:rFonts w:ascii="Times New Roman" w:hAnsi="Times New Roman" w:cs="Times New Roman"/>
                <w:noProof/>
                <w:lang w:eastAsia="hu-HU"/>
              </w:rPr>
              <w:tab/>
            </w:r>
            <w:r w:rsidR="001A6A15">
              <w:rPr>
                <w:rStyle w:val="Hiperhivatkozs"/>
                <w:rFonts w:ascii="Times New Roman" w:hAnsi="Times New Roman" w:cs="Times New Roman"/>
                <w:noProof/>
              </w:rPr>
              <w:t>Orvosigazgató</w:t>
            </w:r>
            <w:r w:rsidR="006927F1" w:rsidRPr="006927F1">
              <w:rPr>
                <w:rStyle w:val="Hiperhivatkozs"/>
                <w:rFonts w:ascii="Times New Roman" w:hAnsi="Times New Roman" w:cs="Times New Roman"/>
                <w:noProof/>
              </w:rPr>
              <w:t xml:space="preserve"> (a főigazgató általános helyettese) feladatai és hatásköre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_Toc77596780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22</w:t>
            </w:r>
            <w:r w:rsidR="006927F1" w:rsidRPr="006927F1">
              <w:rPr>
                <w:rFonts w:ascii="Times New Roman" w:hAnsi="Times New Roman" w:cs="Times New Roman"/>
                <w:noProof/>
                <w:webHidden/>
              </w:rPr>
              <w:fldChar w:fldCharType="end"/>
            </w:r>
          </w:hyperlink>
        </w:p>
        <w:p w14:paraId="7FA017DF" w14:textId="6D338ABF" w:rsidR="006927F1" w:rsidRPr="006927F1" w:rsidRDefault="00827918">
          <w:pPr>
            <w:pStyle w:val="TJ3"/>
            <w:rPr>
              <w:rFonts w:ascii="Times New Roman" w:hAnsi="Times New Roman" w:cs="Times New Roman"/>
              <w:noProof/>
              <w:lang w:eastAsia="hu-HU"/>
            </w:rPr>
          </w:pPr>
          <w:hyperlink w:anchor="_Toc77596781" w:history="1">
            <w:r w:rsidR="006927F1" w:rsidRPr="006927F1">
              <w:rPr>
                <w:rStyle w:val="Hiperhivatkozs"/>
                <w:rFonts w:ascii="Times New Roman" w:hAnsi="Times New Roman" w:cs="Times New Roman"/>
                <w:noProof/>
              </w:rPr>
              <w:t>2.3.</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Gazdasági igazgató feladatai és hatásköre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_Toc77596781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24</w:t>
            </w:r>
            <w:r w:rsidR="006927F1" w:rsidRPr="006927F1">
              <w:rPr>
                <w:rFonts w:ascii="Times New Roman" w:hAnsi="Times New Roman" w:cs="Times New Roman"/>
                <w:noProof/>
                <w:webHidden/>
              </w:rPr>
              <w:fldChar w:fldCharType="end"/>
            </w:r>
          </w:hyperlink>
        </w:p>
        <w:p w14:paraId="3BC0D0DB" w14:textId="62E00D0F" w:rsidR="006927F1" w:rsidRPr="006927F1" w:rsidRDefault="00827918">
          <w:pPr>
            <w:pStyle w:val="TJ3"/>
            <w:rPr>
              <w:rFonts w:ascii="Times New Roman" w:hAnsi="Times New Roman" w:cs="Times New Roman"/>
              <w:noProof/>
              <w:lang w:eastAsia="hu-HU"/>
            </w:rPr>
          </w:pPr>
          <w:hyperlink w:anchor="_Toc77596782" w:history="1">
            <w:r w:rsidR="006927F1" w:rsidRPr="006927F1">
              <w:rPr>
                <w:rStyle w:val="Hiperhivatkozs"/>
                <w:rFonts w:ascii="Times New Roman" w:hAnsi="Times New Roman" w:cs="Times New Roman"/>
                <w:noProof/>
              </w:rPr>
              <w:t>2.4.</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Az intézeti vezető ápoló feladata és hatásköre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_Toc77596782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25</w:t>
            </w:r>
            <w:r w:rsidR="006927F1" w:rsidRPr="006927F1">
              <w:rPr>
                <w:rFonts w:ascii="Times New Roman" w:hAnsi="Times New Roman" w:cs="Times New Roman"/>
                <w:noProof/>
                <w:webHidden/>
              </w:rPr>
              <w:fldChar w:fldCharType="end"/>
            </w:r>
          </w:hyperlink>
        </w:p>
        <w:p w14:paraId="6F192B5C" w14:textId="6F4E0A34" w:rsidR="006927F1" w:rsidRPr="006927F1" w:rsidRDefault="00827918">
          <w:pPr>
            <w:pStyle w:val="TJ3"/>
            <w:rPr>
              <w:rFonts w:ascii="Times New Roman" w:hAnsi="Times New Roman" w:cs="Times New Roman"/>
              <w:noProof/>
              <w:lang w:eastAsia="hu-HU"/>
            </w:rPr>
          </w:pPr>
          <w:hyperlink w:anchor="_Toc77596783" w:history="1">
            <w:r w:rsidR="006927F1" w:rsidRPr="006927F1">
              <w:rPr>
                <w:rStyle w:val="Hiperhivatkozs"/>
                <w:rFonts w:ascii="Times New Roman" w:hAnsi="Times New Roman" w:cs="Times New Roman"/>
                <w:noProof/>
              </w:rPr>
              <w:t>2.5.</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Minőségügyi megbízott feladata és hatásköre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_Toc77596783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27</w:t>
            </w:r>
            <w:r w:rsidR="006927F1" w:rsidRPr="006927F1">
              <w:rPr>
                <w:rFonts w:ascii="Times New Roman" w:hAnsi="Times New Roman" w:cs="Times New Roman"/>
                <w:noProof/>
                <w:webHidden/>
              </w:rPr>
              <w:fldChar w:fldCharType="end"/>
            </w:r>
          </w:hyperlink>
        </w:p>
        <w:p w14:paraId="33A16567" w14:textId="7C5FE661" w:rsidR="006927F1" w:rsidRPr="006927F1" w:rsidRDefault="00827918">
          <w:pPr>
            <w:pStyle w:val="TJ3"/>
            <w:rPr>
              <w:rFonts w:ascii="Times New Roman" w:hAnsi="Times New Roman" w:cs="Times New Roman"/>
              <w:noProof/>
              <w:lang w:eastAsia="hu-HU"/>
            </w:rPr>
          </w:pPr>
          <w:hyperlink w:anchor="_Toc77596784" w:history="1">
            <w:r w:rsidR="006927F1" w:rsidRPr="006927F1">
              <w:rPr>
                <w:rStyle w:val="Hiperhivatkozs"/>
                <w:rFonts w:ascii="Times New Roman" w:hAnsi="Times New Roman" w:cs="Times New Roman"/>
                <w:noProof/>
              </w:rPr>
              <w:t>2.6.</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Részlegvezetők (intézeti vezető ápoló helyettesek) feladata és hatásköre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_Toc77596784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28</w:t>
            </w:r>
            <w:r w:rsidR="006927F1" w:rsidRPr="006927F1">
              <w:rPr>
                <w:rFonts w:ascii="Times New Roman" w:hAnsi="Times New Roman" w:cs="Times New Roman"/>
                <w:noProof/>
                <w:webHidden/>
              </w:rPr>
              <w:fldChar w:fldCharType="end"/>
            </w:r>
          </w:hyperlink>
        </w:p>
        <w:p w14:paraId="51BBF95B" w14:textId="198DF037" w:rsidR="006927F1" w:rsidRPr="006927F1" w:rsidRDefault="00827918">
          <w:pPr>
            <w:pStyle w:val="TJ3"/>
            <w:rPr>
              <w:rFonts w:ascii="Times New Roman" w:hAnsi="Times New Roman" w:cs="Times New Roman"/>
              <w:noProof/>
              <w:lang w:eastAsia="hu-HU"/>
            </w:rPr>
          </w:pPr>
          <w:hyperlink w:anchor="_Toc77596785" w:history="1">
            <w:r w:rsidR="006927F1" w:rsidRPr="006927F1">
              <w:rPr>
                <w:rStyle w:val="Hiperhivatkozs"/>
                <w:rFonts w:ascii="Times New Roman" w:hAnsi="Times New Roman" w:cs="Times New Roman"/>
                <w:noProof/>
              </w:rPr>
              <w:t>2.7.</w:t>
            </w:r>
            <w:r w:rsidR="006927F1" w:rsidRPr="006927F1">
              <w:rPr>
                <w:rFonts w:ascii="Times New Roman" w:hAnsi="Times New Roman" w:cs="Times New Roman"/>
                <w:noProof/>
                <w:lang w:eastAsia="hu-HU"/>
              </w:rPr>
              <w:tab/>
            </w:r>
            <w:r w:rsidR="006927F1" w:rsidRPr="00A43188">
              <w:rPr>
                <w:rStyle w:val="Hiperhivatkozs"/>
                <w:rFonts w:ascii="Times New Roman" w:hAnsi="Times New Roman" w:cs="Times New Roman"/>
                <w:strike/>
                <w:noProof/>
                <w:highlight w:val="lightGray"/>
              </w:rPr>
              <w:t>Csoportvezetők</w:t>
            </w:r>
            <w:r w:rsidR="006927F1" w:rsidRPr="00A43188">
              <w:rPr>
                <w:rStyle w:val="Hiperhivatkozs"/>
                <w:rFonts w:ascii="Times New Roman" w:hAnsi="Times New Roman" w:cs="Times New Roman"/>
                <w:noProof/>
                <w:highlight w:val="lightGray"/>
              </w:rPr>
              <w:t xml:space="preserve"> </w:t>
            </w:r>
            <w:r w:rsidR="00A43188" w:rsidRPr="00A43188">
              <w:rPr>
                <w:rStyle w:val="Hiperhivatkozs"/>
                <w:rFonts w:ascii="Times New Roman" w:hAnsi="Times New Roman" w:cs="Times New Roman"/>
                <w:b/>
                <w:i/>
                <w:noProof/>
                <w:highlight w:val="lightGray"/>
              </w:rPr>
              <w:t>Gondnok</w:t>
            </w:r>
            <w:r w:rsidR="00A43188">
              <w:rPr>
                <w:rStyle w:val="Hiperhivatkozs"/>
                <w:rFonts w:ascii="Times New Roman" w:hAnsi="Times New Roman" w:cs="Times New Roman"/>
                <w:noProof/>
              </w:rPr>
              <w:t xml:space="preserve"> </w:t>
            </w:r>
            <w:r w:rsidR="006927F1" w:rsidRPr="006927F1">
              <w:rPr>
                <w:rStyle w:val="Hiperhivatkozs"/>
                <w:rFonts w:ascii="Times New Roman" w:hAnsi="Times New Roman" w:cs="Times New Roman"/>
                <w:noProof/>
              </w:rPr>
              <w:t>feladat és hatáskörei</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_Toc77596785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29</w:t>
            </w:r>
            <w:r w:rsidR="006927F1" w:rsidRPr="006927F1">
              <w:rPr>
                <w:rFonts w:ascii="Times New Roman" w:hAnsi="Times New Roman" w:cs="Times New Roman"/>
                <w:noProof/>
                <w:webHidden/>
              </w:rPr>
              <w:fldChar w:fldCharType="end"/>
            </w:r>
          </w:hyperlink>
        </w:p>
        <w:p w14:paraId="335A0934" w14:textId="7A96DADA" w:rsidR="006927F1" w:rsidRPr="006927F1" w:rsidRDefault="00827918">
          <w:pPr>
            <w:pStyle w:val="TJ3"/>
            <w:rPr>
              <w:rFonts w:ascii="Times New Roman" w:hAnsi="Times New Roman" w:cs="Times New Roman"/>
              <w:noProof/>
              <w:lang w:eastAsia="hu-HU"/>
            </w:rPr>
          </w:pPr>
          <w:hyperlink w:anchor="_Toc77596786" w:history="1">
            <w:r w:rsidR="006927F1" w:rsidRPr="006927F1">
              <w:rPr>
                <w:rStyle w:val="Hiperhivatkozs"/>
                <w:rFonts w:ascii="Times New Roman" w:hAnsi="Times New Roman" w:cs="Times New Roman"/>
                <w:noProof/>
              </w:rPr>
              <w:t>2.8.</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Az intézmény vezetőinek helyettesítési eljárásrendje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_Toc77596786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29</w:t>
            </w:r>
            <w:r w:rsidR="006927F1" w:rsidRPr="006927F1">
              <w:rPr>
                <w:rFonts w:ascii="Times New Roman" w:hAnsi="Times New Roman" w:cs="Times New Roman"/>
                <w:noProof/>
                <w:webHidden/>
              </w:rPr>
              <w:fldChar w:fldCharType="end"/>
            </w:r>
          </w:hyperlink>
        </w:p>
        <w:p w14:paraId="201FCE02" w14:textId="0464C73E" w:rsidR="006927F1" w:rsidRPr="006927F1" w:rsidRDefault="00827918">
          <w:pPr>
            <w:pStyle w:val="TJ2"/>
            <w:rPr>
              <w:rFonts w:ascii="Times New Roman" w:hAnsi="Times New Roman" w:cs="Times New Roman"/>
              <w:noProof/>
              <w:lang w:eastAsia="hu-HU"/>
            </w:rPr>
          </w:pPr>
          <w:hyperlink w:anchor="_Toc77596787" w:history="1">
            <w:r w:rsidR="006927F1" w:rsidRPr="006927F1">
              <w:rPr>
                <w:rStyle w:val="Hiperhivatkozs"/>
                <w:rFonts w:ascii="Times New Roman" w:hAnsi="Times New Roman" w:cs="Times New Roman"/>
                <w:noProof/>
              </w:rPr>
              <w:t>3.</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Az intézmény szervezeti egységeinek feladatai</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_Toc77596787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30</w:t>
            </w:r>
            <w:r w:rsidR="006927F1" w:rsidRPr="006927F1">
              <w:rPr>
                <w:rFonts w:ascii="Times New Roman" w:hAnsi="Times New Roman" w:cs="Times New Roman"/>
                <w:noProof/>
                <w:webHidden/>
              </w:rPr>
              <w:fldChar w:fldCharType="end"/>
            </w:r>
          </w:hyperlink>
        </w:p>
        <w:p w14:paraId="7F2EEC74" w14:textId="0681D0EE" w:rsidR="006927F1" w:rsidRPr="006927F1" w:rsidRDefault="00827918">
          <w:pPr>
            <w:pStyle w:val="TJ3"/>
            <w:rPr>
              <w:rFonts w:ascii="Times New Roman" w:hAnsi="Times New Roman" w:cs="Times New Roman"/>
              <w:noProof/>
              <w:lang w:eastAsia="hu-HU"/>
            </w:rPr>
          </w:pPr>
          <w:hyperlink w:anchor="_Toc77596788" w:history="1">
            <w:r w:rsidR="006927F1" w:rsidRPr="006927F1">
              <w:rPr>
                <w:rStyle w:val="Hiperhivatkozs"/>
                <w:rFonts w:ascii="Times New Roman" w:hAnsi="Times New Roman" w:cs="Times New Roman"/>
                <w:noProof/>
              </w:rPr>
              <w:t>3.1.</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Betegellátást végző egységek</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_Toc77596788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30</w:t>
            </w:r>
            <w:r w:rsidR="006927F1" w:rsidRPr="006927F1">
              <w:rPr>
                <w:rFonts w:ascii="Times New Roman" w:hAnsi="Times New Roman" w:cs="Times New Roman"/>
                <w:noProof/>
                <w:webHidden/>
              </w:rPr>
              <w:fldChar w:fldCharType="end"/>
            </w:r>
          </w:hyperlink>
        </w:p>
        <w:p w14:paraId="46321427" w14:textId="4ADF0F70" w:rsidR="006927F1" w:rsidRPr="006927F1" w:rsidRDefault="00827918">
          <w:pPr>
            <w:pStyle w:val="TJ3"/>
            <w:rPr>
              <w:rFonts w:ascii="Times New Roman" w:hAnsi="Times New Roman" w:cs="Times New Roman"/>
              <w:noProof/>
              <w:lang w:eastAsia="hu-HU"/>
            </w:rPr>
          </w:pPr>
          <w:hyperlink w:anchor="_Toc77596789" w:history="1">
            <w:r w:rsidR="006927F1" w:rsidRPr="006927F1">
              <w:rPr>
                <w:rStyle w:val="Hiperhivatkozs"/>
                <w:rFonts w:ascii="Times New Roman" w:hAnsi="Times New Roman" w:cs="Times New Roman"/>
                <w:noProof/>
              </w:rPr>
              <w:t>3.2.</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Gazdasági szervezet, műszaki ellátás</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_Toc77596789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42</w:t>
            </w:r>
            <w:r w:rsidR="006927F1" w:rsidRPr="006927F1">
              <w:rPr>
                <w:rFonts w:ascii="Times New Roman" w:hAnsi="Times New Roman" w:cs="Times New Roman"/>
                <w:noProof/>
                <w:webHidden/>
              </w:rPr>
              <w:fldChar w:fldCharType="end"/>
            </w:r>
          </w:hyperlink>
        </w:p>
        <w:p w14:paraId="0A3BF94F" w14:textId="04B07C00" w:rsidR="006927F1" w:rsidRPr="006927F1" w:rsidRDefault="00827918">
          <w:pPr>
            <w:pStyle w:val="TJ3"/>
            <w:rPr>
              <w:rFonts w:ascii="Times New Roman" w:hAnsi="Times New Roman" w:cs="Times New Roman"/>
              <w:noProof/>
              <w:lang w:eastAsia="hu-HU"/>
            </w:rPr>
          </w:pPr>
          <w:hyperlink w:anchor="_Toc77596790" w:history="1">
            <w:r w:rsidR="006927F1" w:rsidRPr="006927F1">
              <w:rPr>
                <w:rStyle w:val="Hiperhivatkozs"/>
                <w:rFonts w:ascii="Times New Roman" w:hAnsi="Times New Roman" w:cs="Times New Roman"/>
                <w:noProof/>
              </w:rPr>
              <w:t>3.3.</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Igazgatási és funkcionális feladatot ellátók</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_Toc77596790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46</w:t>
            </w:r>
            <w:r w:rsidR="006927F1" w:rsidRPr="006927F1">
              <w:rPr>
                <w:rFonts w:ascii="Times New Roman" w:hAnsi="Times New Roman" w:cs="Times New Roman"/>
                <w:noProof/>
                <w:webHidden/>
              </w:rPr>
              <w:fldChar w:fldCharType="end"/>
            </w:r>
          </w:hyperlink>
        </w:p>
        <w:p w14:paraId="39D7F6B5" w14:textId="50FB0B04" w:rsidR="006927F1" w:rsidRPr="006927F1" w:rsidRDefault="00827918">
          <w:pPr>
            <w:pStyle w:val="TJ2"/>
            <w:rPr>
              <w:rFonts w:ascii="Times New Roman" w:hAnsi="Times New Roman" w:cs="Times New Roman"/>
              <w:noProof/>
              <w:lang w:eastAsia="hu-HU"/>
            </w:rPr>
          </w:pPr>
          <w:hyperlink w:anchor="_Toc77596791" w:history="1">
            <w:r w:rsidR="006927F1" w:rsidRPr="006927F1">
              <w:rPr>
                <w:rStyle w:val="Hiperhivatkozs"/>
                <w:rFonts w:ascii="Times New Roman" w:hAnsi="Times New Roman" w:cs="Times New Roman"/>
                <w:noProof/>
              </w:rPr>
              <w:t>4.</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 szolgáltatások teljesítéséhez igénybe vett közreműködők működésére, kapcsolatrendszerére vonatkozó előírások</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_Toc77596791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52</w:t>
            </w:r>
            <w:r w:rsidR="006927F1" w:rsidRPr="006927F1">
              <w:rPr>
                <w:rFonts w:ascii="Times New Roman" w:hAnsi="Times New Roman" w:cs="Times New Roman"/>
                <w:noProof/>
                <w:webHidden/>
              </w:rPr>
              <w:fldChar w:fldCharType="end"/>
            </w:r>
          </w:hyperlink>
        </w:p>
        <w:p w14:paraId="2D2061A3" w14:textId="0F9AE0A3" w:rsidR="006927F1" w:rsidRPr="006927F1" w:rsidRDefault="00827918">
          <w:pPr>
            <w:pStyle w:val="TJ2"/>
            <w:rPr>
              <w:rFonts w:ascii="Times New Roman" w:hAnsi="Times New Roman" w:cs="Times New Roman"/>
              <w:noProof/>
              <w:lang w:eastAsia="hu-HU"/>
            </w:rPr>
          </w:pPr>
          <w:hyperlink w:anchor="_Toc77596792" w:history="1">
            <w:r w:rsidR="006927F1" w:rsidRPr="006927F1">
              <w:rPr>
                <w:rStyle w:val="Hiperhivatkozs"/>
                <w:rFonts w:ascii="Times New Roman" w:hAnsi="Times New Roman" w:cs="Times New Roman"/>
                <w:noProof/>
              </w:rPr>
              <w:t>5.</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 szervezeti egységek egymás közötti és intézményen kívüli kapcsolattartás rendje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_Toc77596792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53</w:t>
            </w:r>
            <w:r w:rsidR="006927F1" w:rsidRPr="006927F1">
              <w:rPr>
                <w:rFonts w:ascii="Times New Roman" w:hAnsi="Times New Roman" w:cs="Times New Roman"/>
                <w:noProof/>
                <w:webHidden/>
              </w:rPr>
              <w:fldChar w:fldCharType="end"/>
            </w:r>
          </w:hyperlink>
        </w:p>
        <w:p w14:paraId="4E4E628F" w14:textId="306F6E38" w:rsidR="006927F1" w:rsidRPr="006927F1" w:rsidRDefault="00827918">
          <w:pPr>
            <w:pStyle w:val="TJ3"/>
            <w:rPr>
              <w:rFonts w:ascii="Times New Roman" w:hAnsi="Times New Roman" w:cs="Times New Roman"/>
              <w:noProof/>
              <w:lang w:eastAsia="hu-HU"/>
            </w:rPr>
          </w:pPr>
          <w:hyperlink w:anchor="_Toc77596793" w:history="1">
            <w:r w:rsidR="006927F1" w:rsidRPr="006927F1">
              <w:rPr>
                <w:rStyle w:val="Hiperhivatkozs"/>
                <w:rFonts w:ascii="Times New Roman" w:hAnsi="Times New Roman" w:cs="Times New Roman"/>
                <w:noProof/>
              </w:rPr>
              <w:t>5.1.</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Szervezeti egységek közötti kapcsolattartás</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_Toc77596793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53</w:t>
            </w:r>
            <w:r w:rsidR="006927F1" w:rsidRPr="006927F1">
              <w:rPr>
                <w:rFonts w:ascii="Times New Roman" w:hAnsi="Times New Roman" w:cs="Times New Roman"/>
                <w:noProof/>
                <w:webHidden/>
              </w:rPr>
              <w:fldChar w:fldCharType="end"/>
            </w:r>
          </w:hyperlink>
        </w:p>
        <w:p w14:paraId="3027F891" w14:textId="739F242E" w:rsidR="006927F1" w:rsidRPr="006927F1" w:rsidRDefault="00827918">
          <w:pPr>
            <w:pStyle w:val="TJ3"/>
            <w:rPr>
              <w:rFonts w:ascii="Times New Roman" w:hAnsi="Times New Roman" w:cs="Times New Roman"/>
              <w:noProof/>
              <w:lang w:eastAsia="hu-HU"/>
            </w:rPr>
          </w:pPr>
          <w:hyperlink w:anchor="_Toc77596794" w:history="1">
            <w:r w:rsidR="006927F1" w:rsidRPr="006927F1">
              <w:rPr>
                <w:rStyle w:val="Hiperhivatkozs"/>
                <w:rFonts w:ascii="Times New Roman" w:hAnsi="Times New Roman" w:cs="Times New Roman"/>
                <w:noProof/>
              </w:rPr>
              <w:t>5.2.</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Vezetők és alkalmazottak közötti kapcsolattartás</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_Toc77596794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53</w:t>
            </w:r>
            <w:r w:rsidR="006927F1" w:rsidRPr="006927F1">
              <w:rPr>
                <w:rFonts w:ascii="Times New Roman" w:hAnsi="Times New Roman" w:cs="Times New Roman"/>
                <w:noProof/>
                <w:webHidden/>
              </w:rPr>
              <w:fldChar w:fldCharType="end"/>
            </w:r>
          </w:hyperlink>
        </w:p>
        <w:p w14:paraId="0877ACBE" w14:textId="0376210A" w:rsidR="006927F1" w:rsidRPr="006927F1" w:rsidRDefault="00827918">
          <w:pPr>
            <w:pStyle w:val="TJ3"/>
            <w:rPr>
              <w:rFonts w:ascii="Times New Roman" w:hAnsi="Times New Roman" w:cs="Times New Roman"/>
              <w:noProof/>
              <w:lang w:eastAsia="hu-HU"/>
            </w:rPr>
          </w:pPr>
          <w:hyperlink w:anchor="_Toc77596795" w:history="1">
            <w:r w:rsidR="006927F1" w:rsidRPr="006927F1">
              <w:rPr>
                <w:rStyle w:val="Hiperhivatkozs"/>
                <w:rFonts w:ascii="Times New Roman" w:hAnsi="Times New Roman" w:cs="Times New Roman"/>
                <w:noProof/>
              </w:rPr>
              <w:t>5.3.</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Adatszolgáltatás külső szervek részére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_Toc77596795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53</w:t>
            </w:r>
            <w:r w:rsidR="006927F1" w:rsidRPr="006927F1">
              <w:rPr>
                <w:rFonts w:ascii="Times New Roman" w:hAnsi="Times New Roman" w:cs="Times New Roman"/>
                <w:noProof/>
                <w:webHidden/>
              </w:rPr>
              <w:fldChar w:fldCharType="end"/>
            </w:r>
          </w:hyperlink>
        </w:p>
        <w:p w14:paraId="722AB53C" w14:textId="17B7960C" w:rsidR="006927F1" w:rsidRPr="006927F1" w:rsidRDefault="00827918">
          <w:pPr>
            <w:pStyle w:val="TJ3"/>
            <w:rPr>
              <w:rFonts w:ascii="Times New Roman" w:hAnsi="Times New Roman" w:cs="Times New Roman"/>
              <w:noProof/>
              <w:lang w:eastAsia="hu-HU"/>
            </w:rPr>
          </w:pPr>
          <w:hyperlink w:anchor="_Toc77596796" w:history="1">
            <w:r w:rsidR="006927F1" w:rsidRPr="006927F1">
              <w:rPr>
                <w:rStyle w:val="Hiperhivatkozs"/>
                <w:rFonts w:ascii="Times New Roman" w:hAnsi="Times New Roman" w:cs="Times New Roman"/>
                <w:noProof/>
              </w:rPr>
              <w:t>5.4.</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Nyilatkozat tömegtájékoztató (média) szervek részére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_Toc77596796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54</w:t>
            </w:r>
            <w:r w:rsidR="006927F1" w:rsidRPr="006927F1">
              <w:rPr>
                <w:rFonts w:ascii="Times New Roman" w:hAnsi="Times New Roman" w:cs="Times New Roman"/>
                <w:noProof/>
                <w:webHidden/>
              </w:rPr>
              <w:fldChar w:fldCharType="end"/>
            </w:r>
          </w:hyperlink>
        </w:p>
        <w:p w14:paraId="6B77B22F" w14:textId="281CB8B4" w:rsidR="006927F1" w:rsidRPr="006927F1" w:rsidRDefault="00827918">
          <w:pPr>
            <w:pStyle w:val="TJ2"/>
            <w:rPr>
              <w:rFonts w:ascii="Times New Roman" w:hAnsi="Times New Roman" w:cs="Times New Roman"/>
              <w:noProof/>
              <w:lang w:eastAsia="hu-HU"/>
            </w:rPr>
          </w:pPr>
          <w:hyperlink w:anchor="_Toc77596797" w:history="1">
            <w:r w:rsidR="006927F1" w:rsidRPr="006927F1">
              <w:rPr>
                <w:rStyle w:val="Hiperhivatkozs"/>
                <w:rFonts w:ascii="Times New Roman" w:hAnsi="Times New Roman" w:cs="Times New Roman"/>
                <w:noProof/>
              </w:rPr>
              <w:t>6.</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 vezetést segítő tanácsadó szervek, döntést előkészítő fórumok</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_Toc77596797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54</w:t>
            </w:r>
            <w:r w:rsidR="006927F1" w:rsidRPr="006927F1">
              <w:rPr>
                <w:rFonts w:ascii="Times New Roman" w:hAnsi="Times New Roman" w:cs="Times New Roman"/>
                <w:noProof/>
                <w:webHidden/>
              </w:rPr>
              <w:fldChar w:fldCharType="end"/>
            </w:r>
          </w:hyperlink>
        </w:p>
        <w:p w14:paraId="69FBAAC9" w14:textId="57A37D63" w:rsidR="006927F1" w:rsidRPr="006927F1" w:rsidRDefault="00827918">
          <w:pPr>
            <w:pStyle w:val="TJ3"/>
            <w:rPr>
              <w:rFonts w:ascii="Times New Roman" w:hAnsi="Times New Roman" w:cs="Times New Roman"/>
              <w:noProof/>
              <w:lang w:eastAsia="hu-HU"/>
            </w:rPr>
          </w:pPr>
          <w:hyperlink w:anchor="_Toc77596798" w:history="1">
            <w:r w:rsidR="006927F1" w:rsidRPr="006927F1">
              <w:rPr>
                <w:rStyle w:val="Hiperhivatkozs"/>
                <w:rFonts w:ascii="Times New Roman" w:hAnsi="Times New Roman" w:cs="Times New Roman"/>
                <w:noProof/>
              </w:rPr>
              <w:t>6.1.</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Szakmai vezető testület</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_Toc77596798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54</w:t>
            </w:r>
            <w:r w:rsidR="006927F1" w:rsidRPr="006927F1">
              <w:rPr>
                <w:rFonts w:ascii="Times New Roman" w:hAnsi="Times New Roman" w:cs="Times New Roman"/>
                <w:noProof/>
                <w:webHidden/>
              </w:rPr>
              <w:fldChar w:fldCharType="end"/>
            </w:r>
          </w:hyperlink>
        </w:p>
        <w:p w14:paraId="76D3C8A4" w14:textId="574A57F4" w:rsidR="006927F1" w:rsidRPr="006927F1" w:rsidRDefault="00827918">
          <w:pPr>
            <w:pStyle w:val="TJ3"/>
            <w:rPr>
              <w:rFonts w:ascii="Times New Roman" w:hAnsi="Times New Roman" w:cs="Times New Roman"/>
              <w:noProof/>
              <w:lang w:eastAsia="hu-HU"/>
            </w:rPr>
          </w:pPr>
          <w:hyperlink w:anchor="_Toc77596799" w:history="1">
            <w:r w:rsidR="006927F1" w:rsidRPr="006927F1">
              <w:rPr>
                <w:rStyle w:val="Hiperhivatkozs"/>
                <w:rFonts w:ascii="Times New Roman" w:hAnsi="Times New Roman" w:cs="Times New Roman"/>
                <w:noProof/>
              </w:rPr>
              <w:t>6.2.</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bCs/>
                <w:noProof/>
              </w:rPr>
              <w:t>Vezetői értekezlet</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_Toc77596799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55</w:t>
            </w:r>
            <w:r w:rsidR="006927F1" w:rsidRPr="006927F1">
              <w:rPr>
                <w:rFonts w:ascii="Times New Roman" w:hAnsi="Times New Roman" w:cs="Times New Roman"/>
                <w:noProof/>
                <w:webHidden/>
              </w:rPr>
              <w:fldChar w:fldCharType="end"/>
            </w:r>
          </w:hyperlink>
        </w:p>
        <w:p w14:paraId="35C543CC" w14:textId="27C6C194" w:rsidR="006927F1" w:rsidRPr="006927F1" w:rsidRDefault="00827918">
          <w:pPr>
            <w:pStyle w:val="TJ3"/>
            <w:rPr>
              <w:rFonts w:ascii="Times New Roman" w:hAnsi="Times New Roman" w:cs="Times New Roman"/>
              <w:noProof/>
              <w:lang w:eastAsia="hu-HU"/>
            </w:rPr>
          </w:pPr>
          <w:hyperlink w:anchor="_Toc77596800" w:history="1">
            <w:r w:rsidR="006927F1" w:rsidRPr="006927F1">
              <w:rPr>
                <w:rStyle w:val="Hiperhivatkozs"/>
                <w:rFonts w:ascii="Times New Roman" w:hAnsi="Times New Roman" w:cs="Times New Roman"/>
                <w:noProof/>
              </w:rPr>
              <w:t>6.3.</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Orvosi értekezlet</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_Toc77596800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56</w:t>
            </w:r>
            <w:r w:rsidR="006927F1" w:rsidRPr="006927F1">
              <w:rPr>
                <w:rFonts w:ascii="Times New Roman" w:hAnsi="Times New Roman" w:cs="Times New Roman"/>
                <w:noProof/>
                <w:webHidden/>
              </w:rPr>
              <w:fldChar w:fldCharType="end"/>
            </w:r>
          </w:hyperlink>
        </w:p>
        <w:p w14:paraId="6BC6CBA3" w14:textId="1FC5A7BE" w:rsidR="006927F1" w:rsidRPr="006927F1" w:rsidRDefault="00827918">
          <w:pPr>
            <w:pStyle w:val="TJ3"/>
            <w:rPr>
              <w:rFonts w:ascii="Times New Roman" w:hAnsi="Times New Roman" w:cs="Times New Roman"/>
              <w:noProof/>
              <w:lang w:eastAsia="hu-HU"/>
            </w:rPr>
          </w:pPr>
          <w:hyperlink w:anchor="_Toc77596801" w:history="1">
            <w:r w:rsidR="006927F1" w:rsidRPr="006927F1">
              <w:rPr>
                <w:rStyle w:val="Hiperhivatkozs"/>
                <w:rFonts w:ascii="Times New Roman" w:hAnsi="Times New Roman" w:cs="Times New Roman"/>
                <w:noProof/>
              </w:rPr>
              <w:t>6.4.</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Összdolgozói munkaértekezlet</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_Toc77596801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56</w:t>
            </w:r>
            <w:r w:rsidR="006927F1" w:rsidRPr="006927F1">
              <w:rPr>
                <w:rFonts w:ascii="Times New Roman" w:hAnsi="Times New Roman" w:cs="Times New Roman"/>
                <w:noProof/>
                <w:webHidden/>
              </w:rPr>
              <w:fldChar w:fldCharType="end"/>
            </w:r>
          </w:hyperlink>
        </w:p>
        <w:p w14:paraId="447F26F3" w14:textId="0F963E77" w:rsidR="006927F1" w:rsidRPr="006927F1" w:rsidRDefault="00827918" w:rsidP="005336C0">
          <w:pPr>
            <w:pStyle w:val="TJ1"/>
            <w:rPr>
              <w:lang w:eastAsia="hu-HU"/>
            </w:rPr>
          </w:pPr>
          <w:hyperlink w:anchor="_Toc77596802" w:history="1">
            <w:r w:rsidR="006927F1" w:rsidRPr="006927F1">
              <w:rPr>
                <w:rStyle w:val="Hiperhivatkozs"/>
              </w:rPr>
              <w:t>IV.</w:t>
            </w:r>
            <w:r w:rsidR="006927F1" w:rsidRPr="006927F1">
              <w:rPr>
                <w:lang w:eastAsia="hu-HU"/>
              </w:rPr>
              <w:tab/>
            </w:r>
            <w:r w:rsidR="006927F1" w:rsidRPr="006927F1">
              <w:rPr>
                <w:rStyle w:val="Hiperhivatkozs"/>
              </w:rPr>
              <w:t xml:space="preserve">AZ INTÉZMÉNY SZERVEZETI FELÉPÍTÉSE ÉS </w:t>
            </w:r>
            <w:r w:rsidR="006927F1" w:rsidRPr="006927F1">
              <w:rPr>
                <w:rStyle w:val="Hiperhivatkozs"/>
                <w:iCs/>
              </w:rPr>
              <w:t>MUNKAVÉGZÉSSEL KAPCSOLATOS RENDJE</w:t>
            </w:r>
            <w:r w:rsidR="006927F1" w:rsidRPr="006927F1">
              <w:rPr>
                <w:webHidden/>
              </w:rPr>
              <w:tab/>
            </w:r>
            <w:r w:rsidR="006927F1" w:rsidRPr="006927F1">
              <w:rPr>
                <w:webHidden/>
              </w:rPr>
              <w:fldChar w:fldCharType="begin"/>
            </w:r>
            <w:r w:rsidR="006927F1" w:rsidRPr="006927F1">
              <w:rPr>
                <w:webHidden/>
              </w:rPr>
              <w:instrText xml:space="preserve"> PAGEREF _Toc77596802 \h </w:instrText>
            </w:r>
            <w:r w:rsidR="006927F1" w:rsidRPr="006927F1">
              <w:rPr>
                <w:webHidden/>
              </w:rPr>
            </w:r>
            <w:r w:rsidR="006927F1" w:rsidRPr="006927F1">
              <w:rPr>
                <w:webHidden/>
              </w:rPr>
              <w:fldChar w:fldCharType="separate"/>
            </w:r>
            <w:r>
              <w:rPr>
                <w:webHidden/>
              </w:rPr>
              <w:t>57</w:t>
            </w:r>
            <w:r w:rsidR="006927F1" w:rsidRPr="006927F1">
              <w:rPr>
                <w:webHidden/>
              </w:rPr>
              <w:fldChar w:fldCharType="end"/>
            </w:r>
          </w:hyperlink>
        </w:p>
        <w:p w14:paraId="5D060022" w14:textId="68FAFE1D" w:rsidR="006927F1" w:rsidRPr="006927F1" w:rsidRDefault="00827918">
          <w:pPr>
            <w:pStyle w:val="TJ2"/>
            <w:rPr>
              <w:rFonts w:ascii="Times New Roman" w:hAnsi="Times New Roman" w:cs="Times New Roman"/>
              <w:noProof/>
              <w:lang w:eastAsia="hu-HU"/>
            </w:rPr>
          </w:pPr>
          <w:hyperlink w:anchor="_Toc77596803" w:history="1">
            <w:r w:rsidR="006927F1" w:rsidRPr="006927F1">
              <w:rPr>
                <w:rStyle w:val="Hiperhivatkozs"/>
                <w:rFonts w:ascii="Times New Roman" w:hAnsi="Times New Roman" w:cs="Times New Roman"/>
                <w:noProof/>
              </w:rPr>
              <w:t>1.</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Az intézményi dolgozók munkavégzéssel kapcsolatos szabályai</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_Toc77596803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57</w:t>
            </w:r>
            <w:r w:rsidR="006927F1" w:rsidRPr="006927F1">
              <w:rPr>
                <w:rFonts w:ascii="Times New Roman" w:hAnsi="Times New Roman" w:cs="Times New Roman"/>
                <w:noProof/>
                <w:webHidden/>
              </w:rPr>
              <w:fldChar w:fldCharType="end"/>
            </w:r>
          </w:hyperlink>
        </w:p>
        <w:p w14:paraId="4A3FF99C" w14:textId="3BD37BBC" w:rsidR="006927F1" w:rsidRPr="006927F1" w:rsidRDefault="00827918">
          <w:pPr>
            <w:pStyle w:val="TJ3"/>
            <w:rPr>
              <w:rFonts w:ascii="Times New Roman" w:hAnsi="Times New Roman" w:cs="Times New Roman"/>
              <w:noProof/>
              <w:lang w:eastAsia="hu-HU"/>
            </w:rPr>
          </w:pPr>
          <w:hyperlink w:anchor="_Toc77596804" w:history="1">
            <w:r w:rsidR="006927F1" w:rsidRPr="006927F1">
              <w:rPr>
                <w:rStyle w:val="Hiperhivatkozs"/>
                <w:rFonts w:ascii="Times New Roman" w:hAnsi="Times New Roman" w:cs="Times New Roman"/>
                <w:noProof/>
              </w:rPr>
              <w:t>1.1.</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Az egészségügyi szolgálati jogviszony létrejötte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_Toc77596804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57</w:t>
            </w:r>
            <w:r w:rsidR="006927F1" w:rsidRPr="006927F1">
              <w:rPr>
                <w:rFonts w:ascii="Times New Roman" w:hAnsi="Times New Roman" w:cs="Times New Roman"/>
                <w:noProof/>
                <w:webHidden/>
              </w:rPr>
              <w:fldChar w:fldCharType="end"/>
            </w:r>
          </w:hyperlink>
        </w:p>
        <w:p w14:paraId="1357A6AC" w14:textId="6FDA4FD5" w:rsidR="006927F1" w:rsidRPr="006927F1" w:rsidRDefault="00827918">
          <w:pPr>
            <w:pStyle w:val="TJ3"/>
            <w:rPr>
              <w:rFonts w:ascii="Times New Roman" w:hAnsi="Times New Roman" w:cs="Times New Roman"/>
              <w:noProof/>
              <w:lang w:eastAsia="hu-HU"/>
            </w:rPr>
          </w:pPr>
          <w:hyperlink w:anchor="_Toc77596805" w:history="1">
            <w:r w:rsidR="006927F1" w:rsidRPr="006927F1">
              <w:rPr>
                <w:rStyle w:val="Hiperhivatkozs"/>
                <w:rFonts w:ascii="Times New Roman" w:hAnsi="Times New Roman" w:cs="Times New Roman"/>
                <w:noProof/>
              </w:rPr>
              <w:t>1.2.</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Az intézménnyel munkaviszonyban álló dolgozók díjazása</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_Toc77596805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57</w:t>
            </w:r>
            <w:r w:rsidR="006927F1" w:rsidRPr="006927F1">
              <w:rPr>
                <w:rFonts w:ascii="Times New Roman" w:hAnsi="Times New Roman" w:cs="Times New Roman"/>
                <w:noProof/>
                <w:webHidden/>
              </w:rPr>
              <w:fldChar w:fldCharType="end"/>
            </w:r>
          </w:hyperlink>
        </w:p>
        <w:p w14:paraId="24A1D586" w14:textId="1356DFCB" w:rsidR="006927F1" w:rsidRPr="006927F1" w:rsidRDefault="00827918">
          <w:pPr>
            <w:pStyle w:val="TJ3"/>
            <w:rPr>
              <w:rFonts w:ascii="Times New Roman" w:hAnsi="Times New Roman" w:cs="Times New Roman"/>
              <w:noProof/>
              <w:lang w:eastAsia="hu-HU"/>
            </w:rPr>
          </w:pPr>
          <w:hyperlink w:anchor="_Toc77596806" w:history="1">
            <w:r w:rsidR="006927F1" w:rsidRPr="006927F1">
              <w:rPr>
                <w:rStyle w:val="Hiperhivatkozs"/>
                <w:rFonts w:ascii="Times New Roman" w:hAnsi="Times New Roman" w:cs="Times New Roman"/>
                <w:noProof/>
              </w:rPr>
              <w:t>1.3.</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 munkavégzés teljesítése, munkaköri kötelezettségek</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_Toc77596806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57</w:t>
            </w:r>
            <w:r w:rsidR="006927F1" w:rsidRPr="006927F1">
              <w:rPr>
                <w:rFonts w:ascii="Times New Roman" w:hAnsi="Times New Roman" w:cs="Times New Roman"/>
                <w:noProof/>
                <w:webHidden/>
              </w:rPr>
              <w:fldChar w:fldCharType="end"/>
            </w:r>
          </w:hyperlink>
        </w:p>
        <w:p w14:paraId="6F8942A1" w14:textId="174AE72E" w:rsidR="006927F1" w:rsidRPr="006927F1" w:rsidRDefault="00827918">
          <w:pPr>
            <w:pStyle w:val="TJ3"/>
            <w:rPr>
              <w:rFonts w:ascii="Times New Roman" w:hAnsi="Times New Roman" w:cs="Times New Roman"/>
              <w:noProof/>
              <w:lang w:eastAsia="hu-HU"/>
            </w:rPr>
          </w:pPr>
          <w:hyperlink w:anchor="_Toc77596807" w:history="1">
            <w:r w:rsidR="006927F1" w:rsidRPr="006927F1">
              <w:rPr>
                <w:rStyle w:val="Hiperhivatkozs"/>
                <w:rFonts w:ascii="Times New Roman" w:hAnsi="Times New Roman" w:cs="Times New Roman"/>
                <w:noProof/>
              </w:rPr>
              <w:t>1.4.</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 munkaidő beosztása</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_Toc77596807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57</w:t>
            </w:r>
            <w:r w:rsidR="006927F1" w:rsidRPr="006927F1">
              <w:rPr>
                <w:rFonts w:ascii="Times New Roman" w:hAnsi="Times New Roman" w:cs="Times New Roman"/>
                <w:noProof/>
                <w:webHidden/>
              </w:rPr>
              <w:fldChar w:fldCharType="end"/>
            </w:r>
          </w:hyperlink>
        </w:p>
        <w:p w14:paraId="7FCE093B" w14:textId="47D7C8B9" w:rsidR="006927F1" w:rsidRPr="006927F1" w:rsidRDefault="00827918">
          <w:pPr>
            <w:pStyle w:val="TJ3"/>
            <w:rPr>
              <w:rFonts w:ascii="Times New Roman" w:hAnsi="Times New Roman" w:cs="Times New Roman"/>
              <w:noProof/>
              <w:lang w:eastAsia="hu-HU"/>
            </w:rPr>
          </w:pPr>
          <w:hyperlink w:anchor="_Toc77596808" w:history="1">
            <w:r w:rsidR="006927F1" w:rsidRPr="006927F1">
              <w:rPr>
                <w:rStyle w:val="Hiperhivatkozs"/>
                <w:rFonts w:ascii="Times New Roman" w:hAnsi="Times New Roman" w:cs="Times New Roman"/>
                <w:noProof/>
              </w:rPr>
              <w:t>1.5.</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Munkaköri leírások</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_Toc77596808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58</w:t>
            </w:r>
            <w:r w:rsidR="006927F1" w:rsidRPr="006927F1">
              <w:rPr>
                <w:rFonts w:ascii="Times New Roman" w:hAnsi="Times New Roman" w:cs="Times New Roman"/>
                <w:noProof/>
                <w:webHidden/>
              </w:rPr>
              <w:fldChar w:fldCharType="end"/>
            </w:r>
          </w:hyperlink>
        </w:p>
        <w:p w14:paraId="1E450842" w14:textId="6E6CE49F" w:rsidR="006927F1" w:rsidRPr="006927F1" w:rsidRDefault="00827918">
          <w:pPr>
            <w:pStyle w:val="TJ3"/>
            <w:rPr>
              <w:rFonts w:ascii="Times New Roman" w:hAnsi="Times New Roman" w:cs="Times New Roman"/>
              <w:noProof/>
              <w:lang w:eastAsia="hu-HU"/>
            </w:rPr>
          </w:pPr>
          <w:hyperlink w:anchor="_Toc77596809" w:history="1">
            <w:r w:rsidR="006927F1" w:rsidRPr="006927F1">
              <w:rPr>
                <w:rStyle w:val="Hiperhivatkozs"/>
                <w:rFonts w:ascii="Times New Roman" w:hAnsi="Times New Roman" w:cs="Times New Roman"/>
                <w:noProof/>
              </w:rPr>
              <w:t>1.6.</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 dolgozók általános kötelezettségei</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_Toc77596809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58</w:t>
            </w:r>
            <w:r w:rsidR="006927F1" w:rsidRPr="006927F1">
              <w:rPr>
                <w:rFonts w:ascii="Times New Roman" w:hAnsi="Times New Roman" w:cs="Times New Roman"/>
                <w:noProof/>
                <w:webHidden/>
              </w:rPr>
              <w:fldChar w:fldCharType="end"/>
            </w:r>
          </w:hyperlink>
        </w:p>
        <w:p w14:paraId="595A8E23" w14:textId="22C0202B" w:rsidR="006927F1" w:rsidRPr="006927F1" w:rsidRDefault="00827918">
          <w:pPr>
            <w:pStyle w:val="TJ3"/>
            <w:rPr>
              <w:rFonts w:ascii="Times New Roman" w:hAnsi="Times New Roman" w:cs="Times New Roman"/>
              <w:noProof/>
              <w:lang w:eastAsia="hu-HU"/>
            </w:rPr>
          </w:pPr>
          <w:hyperlink w:anchor="_Toc77596810" w:history="1">
            <w:r w:rsidR="006927F1" w:rsidRPr="006927F1">
              <w:rPr>
                <w:rStyle w:val="Hiperhivatkozs"/>
                <w:rFonts w:ascii="Times New Roman" w:hAnsi="Times New Roman" w:cs="Times New Roman"/>
                <w:noProof/>
              </w:rPr>
              <w:t>1.7.</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Szabadság</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_Toc77596810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59</w:t>
            </w:r>
            <w:r w:rsidR="006927F1" w:rsidRPr="006927F1">
              <w:rPr>
                <w:rFonts w:ascii="Times New Roman" w:hAnsi="Times New Roman" w:cs="Times New Roman"/>
                <w:noProof/>
                <w:webHidden/>
              </w:rPr>
              <w:fldChar w:fldCharType="end"/>
            </w:r>
          </w:hyperlink>
        </w:p>
        <w:p w14:paraId="020BBD78" w14:textId="49273FD0" w:rsidR="006927F1" w:rsidRPr="006927F1" w:rsidRDefault="00827918">
          <w:pPr>
            <w:pStyle w:val="TJ3"/>
            <w:rPr>
              <w:rFonts w:ascii="Times New Roman" w:hAnsi="Times New Roman" w:cs="Times New Roman"/>
              <w:noProof/>
              <w:lang w:eastAsia="hu-HU"/>
            </w:rPr>
          </w:pPr>
          <w:hyperlink w:anchor="_Toc77596811" w:history="1">
            <w:r w:rsidR="006927F1" w:rsidRPr="006927F1">
              <w:rPr>
                <w:rStyle w:val="Hiperhivatkozs"/>
                <w:rFonts w:ascii="Times New Roman" w:hAnsi="Times New Roman" w:cs="Times New Roman"/>
                <w:noProof/>
              </w:rPr>
              <w:t>1.8.</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Fizetés nélküli szabadság</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_Toc77596811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60</w:t>
            </w:r>
            <w:r w:rsidR="006927F1" w:rsidRPr="006927F1">
              <w:rPr>
                <w:rFonts w:ascii="Times New Roman" w:hAnsi="Times New Roman" w:cs="Times New Roman"/>
                <w:noProof/>
                <w:webHidden/>
              </w:rPr>
              <w:fldChar w:fldCharType="end"/>
            </w:r>
          </w:hyperlink>
        </w:p>
        <w:p w14:paraId="17705586" w14:textId="6F565021" w:rsidR="006927F1" w:rsidRPr="006927F1" w:rsidRDefault="00827918">
          <w:pPr>
            <w:pStyle w:val="TJ3"/>
            <w:rPr>
              <w:rFonts w:ascii="Times New Roman" w:hAnsi="Times New Roman" w:cs="Times New Roman"/>
              <w:noProof/>
              <w:lang w:eastAsia="hu-HU"/>
            </w:rPr>
          </w:pPr>
          <w:hyperlink w:anchor="_Toc77596812" w:history="1">
            <w:r w:rsidR="006927F1" w:rsidRPr="006927F1">
              <w:rPr>
                <w:rStyle w:val="Hiperhivatkozs"/>
                <w:rFonts w:ascii="Times New Roman" w:hAnsi="Times New Roman" w:cs="Times New Roman"/>
                <w:noProof/>
              </w:rPr>
              <w:t>1.9.</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 helyettesítés rendje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_Toc77596812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60</w:t>
            </w:r>
            <w:r w:rsidR="006927F1" w:rsidRPr="006927F1">
              <w:rPr>
                <w:rFonts w:ascii="Times New Roman" w:hAnsi="Times New Roman" w:cs="Times New Roman"/>
                <w:noProof/>
                <w:webHidden/>
              </w:rPr>
              <w:fldChar w:fldCharType="end"/>
            </w:r>
          </w:hyperlink>
        </w:p>
        <w:p w14:paraId="4B8DC09C" w14:textId="6A12CBD2" w:rsidR="006927F1" w:rsidRPr="006927F1" w:rsidRDefault="00827918">
          <w:pPr>
            <w:pStyle w:val="TJ3"/>
            <w:rPr>
              <w:rFonts w:ascii="Times New Roman" w:hAnsi="Times New Roman" w:cs="Times New Roman"/>
              <w:noProof/>
              <w:lang w:eastAsia="hu-HU"/>
            </w:rPr>
          </w:pPr>
          <w:hyperlink w:anchor="_Toc77596813" w:history="1">
            <w:r w:rsidR="006927F1" w:rsidRPr="006927F1">
              <w:rPr>
                <w:rStyle w:val="Hiperhivatkozs"/>
                <w:rFonts w:ascii="Times New Roman" w:hAnsi="Times New Roman" w:cs="Times New Roman"/>
                <w:noProof/>
              </w:rPr>
              <w:t>1.10.</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Az intézménnyel munkaviszonyban álló dolgozók továbbképzése, képzése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_Toc77596813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61</w:t>
            </w:r>
            <w:r w:rsidR="006927F1" w:rsidRPr="006927F1">
              <w:rPr>
                <w:rFonts w:ascii="Times New Roman" w:hAnsi="Times New Roman" w:cs="Times New Roman"/>
                <w:noProof/>
                <w:webHidden/>
              </w:rPr>
              <w:fldChar w:fldCharType="end"/>
            </w:r>
          </w:hyperlink>
        </w:p>
        <w:p w14:paraId="182303BB" w14:textId="30EB97A1" w:rsidR="006927F1" w:rsidRPr="006927F1" w:rsidRDefault="00827918">
          <w:pPr>
            <w:pStyle w:val="TJ3"/>
            <w:rPr>
              <w:rFonts w:ascii="Times New Roman" w:hAnsi="Times New Roman" w:cs="Times New Roman"/>
              <w:noProof/>
              <w:lang w:eastAsia="hu-HU"/>
            </w:rPr>
          </w:pPr>
          <w:hyperlink w:anchor="_Toc77596814" w:history="1">
            <w:r w:rsidR="006927F1" w:rsidRPr="006927F1">
              <w:rPr>
                <w:rStyle w:val="Hiperhivatkozs"/>
                <w:rFonts w:ascii="Times New Roman" w:hAnsi="Times New Roman" w:cs="Times New Roman"/>
                <w:noProof/>
              </w:rPr>
              <w:t>1.11.</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Az intézmény dolgozóinak kötelező továbbképzése, szakmai regisztrációja</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_Toc77596814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61</w:t>
            </w:r>
            <w:r w:rsidR="006927F1" w:rsidRPr="006927F1">
              <w:rPr>
                <w:rFonts w:ascii="Times New Roman" w:hAnsi="Times New Roman" w:cs="Times New Roman"/>
                <w:noProof/>
                <w:webHidden/>
              </w:rPr>
              <w:fldChar w:fldCharType="end"/>
            </w:r>
          </w:hyperlink>
        </w:p>
        <w:p w14:paraId="1252D55C" w14:textId="72E56288" w:rsidR="006927F1" w:rsidRPr="006927F1" w:rsidRDefault="00827918">
          <w:pPr>
            <w:pStyle w:val="TJ3"/>
            <w:rPr>
              <w:rFonts w:ascii="Times New Roman" w:hAnsi="Times New Roman" w:cs="Times New Roman"/>
              <w:noProof/>
              <w:lang w:eastAsia="hu-HU"/>
            </w:rPr>
          </w:pPr>
          <w:hyperlink w:anchor="_Toc77596815" w:history="1">
            <w:r w:rsidR="006927F1" w:rsidRPr="006927F1">
              <w:rPr>
                <w:rStyle w:val="Hiperhivatkozs"/>
                <w:rFonts w:ascii="Times New Roman" w:hAnsi="Times New Roman" w:cs="Times New Roman"/>
                <w:noProof/>
              </w:rPr>
              <w:t>1.12.</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 munkába járás, a munkavégzés költségeinek megtérítése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_Toc77596815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62</w:t>
            </w:r>
            <w:r w:rsidR="006927F1" w:rsidRPr="006927F1">
              <w:rPr>
                <w:rFonts w:ascii="Times New Roman" w:hAnsi="Times New Roman" w:cs="Times New Roman"/>
                <w:noProof/>
                <w:webHidden/>
              </w:rPr>
              <w:fldChar w:fldCharType="end"/>
            </w:r>
          </w:hyperlink>
        </w:p>
        <w:p w14:paraId="0ECFD549" w14:textId="185D9E94" w:rsidR="006927F1" w:rsidRPr="006927F1" w:rsidRDefault="00827918">
          <w:pPr>
            <w:pStyle w:val="TJ3"/>
            <w:rPr>
              <w:rFonts w:ascii="Times New Roman" w:hAnsi="Times New Roman" w:cs="Times New Roman"/>
              <w:noProof/>
              <w:lang w:eastAsia="hu-HU"/>
            </w:rPr>
          </w:pPr>
          <w:hyperlink w:anchor="_Toc77596816" w:history="1">
            <w:r w:rsidR="006927F1" w:rsidRPr="006927F1">
              <w:rPr>
                <w:rStyle w:val="Hiperhivatkozs"/>
                <w:rFonts w:ascii="Times New Roman" w:hAnsi="Times New Roman" w:cs="Times New Roman"/>
                <w:noProof/>
              </w:rPr>
              <w:t>1.13.</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Kártérítési kötelezettség</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_Toc77596816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62</w:t>
            </w:r>
            <w:r w:rsidR="006927F1" w:rsidRPr="006927F1">
              <w:rPr>
                <w:rFonts w:ascii="Times New Roman" w:hAnsi="Times New Roman" w:cs="Times New Roman"/>
                <w:noProof/>
                <w:webHidden/>
              </w:rPr>
              <w:fldChar w:fldCharType="end"/>
            </w:r>
          </w:hyperlink>
        </w:p>
        <w:p w14:paraId="56360119" w14:textId="44325400" w:rsidR="006927F1" w:rsidRPr="006927F1" w:rsidRDefault="00827918">
          <w:pPr>
            <w:pStyle w:val="TJ3"/>
            <w:rPr>
              <w:rFonts w:ascii="Times New Roman" w:hAnsi="Times New Roman" w:cs="Times New Roman"/>
              <w:noProof/>
              <w:lang w:eastAsia="hu-HU"/>
            </w:rPr>
          </w:pPr>
          <w:hyperlink w:anchor="_Toc77596817" w:history="1">
            <w:r w:rsidR="006927F1" w:rsidRPr="006927F1">
              <w:rPr>
                <w:rStyle w:val="Hiperhivatkozs"/>
                <w:rFonts w:ascii="Times New Roman" w:hAnsi="Times New Roman" w:cs="Times New Roman"/>
                <w:noProof/>
              </w:rPr>
              <w:t>1.14.</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Anyagi felelősség</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_Toc77596817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63</w:t>
            </w:r>
            <w:r w:rsidR="006927F1" w:rsidRPr="006927F1">
              <w:rPr>
                <w:rFonts w:ascii="Times New Roman" w:hAnsi="Times New Roman" w:cs="Times New Roman"/>
                <w:noProof/>
                <w:webHidden/>
              </w:rPr>
              <w:fldChar w:fldCharType="end"/>
            </w:r>
          </w:hyperlink>
        </w:p>
        <w:p w14:paraId="70D50308" w14:textId="346B0BBD" w:rsidR="006927F1" w:rsidRPr="006927F1" w:rsidRDefault="00827918">
          <w:pPr>
            <w:pStyle w:val="TJ2"/>
            <w:rPr>
              <w:rFonts w:ascii="Times New Roman" w:hAnsi="Times New Roman" w:cs="Times New Roman"/>
              <w:noProof/>
              <w:lang w:eastAsia="hu-HU"/>
            </w:rPr>
          </w:pPr>
          <w:hyperlink w:anchor="_Toc77596818" w:history="1">
            <w:r w:rsidR="006927F1" w:rsidRPr="006927F1">
              <w:rPr>
                <w:rStyle w:val="Hiperhivatkozs"/>
                <w:rFonts w:ascii="Times New Roman" w:hAnsi="Times New Roman" w:cs="Times New Roman"/>
                <w:noProof/>
              </w:rPr>
              <w:t>2.</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Intézményi dolgozók betegellátási tevékenységhez kapcsolódó jogai és kötelességei</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_Toc77596818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63</w:t>
            </w:r>
            <w:r w:rsidR="006927F1" w:rsidRPr="006927F1">
              <w:rPr>
                <w:rFonts w:ascii="Times New Roman" w:hAnsi="Times New Roman" w:cs="Times New Roman"/>
                <w:noProof/>
                <w:webHidden/>
              </w:rPr>
              <w:fldChar w:fldCharType="end"/>
            </w:r>
          </w:hyperlink>
        </w:p>
        <w:p w14:paraId="36E239C6" w14:textId="782C91AA" w:rsidR="006927F1" w:rsidRPr="006927F1" w:rsidRDefault="00827918">
          <w:pPr>
            <w:pStyle w:val="TJ3"/>
            <w:rPr>
              <w:rFonts w:ascii="Times New Roman" w:hAnsi="Times New Roman" w:cs="Times New Roman"/>
              <w:noProof/>
              <w:lang w:eastAsia="hu-HU"/>
            </w:rPr>
          </w:pPr>
          <w:hyperlink w:anchor="_Toc77596819" w:history="1">
            <w:r w:rsidR="006927F1" w:rsidRPr="006927F1">
              <w:rPr>
                <w:rStyle w:val="Hiperhivatkozs"/>
                <w:rFonts w:ascii="Times New Roman" w:hAnsi="Times New Roman" w:cs="Times New Roman"/>
                <w:noProof/>
              </w:rPr>
              <w:t>2.1.</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Az ellátás megtagadásának joga az egészségügyi dolgozó részéről</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_Toc77596819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63</w:t>
            </w:r>
            <w:r w:rsidR="006927F1" w:rsidRPr="006927F1">
              <w:rPr>
                <w:rFonts w:ascii="Times New Roman" w:hAnsi="Times New Roman" w:cs="Times New Roman"/>
                <w:noProof/>
                <w:webHidden/>
              </w:rPr>
              <w:fldChar w:fldCharType="end"/>
            </w:r>
          </w:hyperlink>
        </w:p>
        <w:p w14:paraId="1FCF421D" w14:textId="1B6F4842" w:rsidR="006927F1" w:rsidRPr="006927F1" w:rsidRDefault="00827918">
          <w:pPr>
            <w:pStyle w:val="TJ3"/>
            <w:rPr>
              <w:rFonts w:ascii="Times New Roman" w:hAnsi="Times New Roman" w:cs="Times New Roman"/>
              <w:noProof/>
              <w:lang w:eastAsia="hu-HU"/>
            </w:rPr>
          </w:pPr>
          <w:hyperlink w:anchor="_Toc77596820" w:history="1">
            <w:r w:rsidR="006927F1" w:rsidRPr="006927F1">
              <w:rPr>
                <w:rStyle w:val="Hiperhivatkozs"/>
                <w:rFonts w:ascii="Times New Roman" w:hAnsi="Times New Roman" w:cs="Times New Roman"/>
                <w:noProof/>
              </w:rPr>
              <w:t>2.2.</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Titoktartási kötelezettség</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_Toc77596820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65</w:t>
            </w:r>
            <w:r w:rsidR="006927F1" w:rsidRPr="006927F1">
              <w:rPr>
                <w:rFonts w:ascii="Times New Roman" w:hAnsi="Times New Roman" w:cs="Times New Roman"/>
                <w:noProof/>
                <w:webHidden/>
              </w:rPr>
              <w:fldChar w:fldCharType="end"/>
            </w:r>
          </w:hyperlink>
        </w:p>
        <w:p w14:paraId="6D281C90" w14:textId="37F9AEAA" w:rsidR="006927F1" w:rsidRPr="006927F1" w:rsidRDefault="00827918">
          <w:pPr>
            <w:pStyle w:val="TJ3"/>
            <w:rPr>
              <w:rFonts w:ascii="Times New Roman" w:hAnsi="Times New Roman" w:cs="Times New Roman"/>
              <w:noProof/>
              <w:lang w:eastAsia="hu-HU"/>
            </w:rPr>
          </w:pPr>
          <w:hyperlink w:anchor="_Toc77596821" w:history="1">
            <w:r w:rsidR="006927F1" w:rsidRPr="006927F1">
              <w:rPr>
                <w:rStyle w:val="Hiperhivatkozs"/>
                <w:rFonts w:ascii="Times New Roman" w:hAnsi="Times New Roman" w:cs="Times New Roman"/>
                <w:noProof/>
              </w:rPr>
              <w:t>2.3.</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Az egészségügyi dolgozók védelme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_Toc77596821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65</w:t>
            </w:r>
            <w:r w:rsidR="006927F1" w:rsidRPr="006927F1">
              <w:rPr>
                <w:rFonts w:ascii="Times New Roman" w:hAnsi="Times New Roman" w:cs="Times New Roman"/>
                <w:noProof/>
                <w:webHidden/>
              </w:rPr>
              <w:fldChar w:fldCharType="end"/>
            </w:r>
          </w:hyperlink>
        </w:p>
        <w:p w14:paraId="36DCABD6" w14:textId="442655A4" w:rsidR="006927F1" w:rsidRPr="006927F1" w:rsidRDefault="00827918">
          <w:pPr>
            <w:pStyle w:val="TJ2"/>
            <w:rPr>
              <w:rFonts w:ascii="Times New Roman" w:hAnsi="Times New Roman" w:cs="Times New Roman"/>
              <w:noProof/>
              <w:lang w:eastAsia="hu-HU"/>
            </w:rPr>
          </w:pPr>
          <w:hyperlink w:anchor="_Toc77596822" w:history="1">
            <w:r w:rsidR="006927F1" w:rsidRPr="006927F1">
              <w:rPr>
                <w:rStyle w:val="Hiperhivatkozs"/>
                <w:rFonts w:ascii="Times New Roman" w:hAnsi="Times New Roman" w:cs="Times New Roman"/>
                <w:noProof/>
              </w:rPr>
              <w:t>3.</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Az Intézménnyel vállalkozási jogviszonyban lévők munkavégzésének rendje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_Toc77596822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65</w:t>
            </w:r>
            <w:r w:rsidR="006927F1" w:rsidRPr="006927F1">
              <w:rPr>
                <w:rFonts w:ascii="Times New Roman" w:hAnsi="Times New Roman" w:cs="Times New Roman"/>
                <w:noProof/>
                <w:webHidden/>
              </w:rPr>
              <w:fldChar w:fldCharType="end"/>
            </w:r>
          </w:hyperlink>
        </w:p>
        <w:p w14:paraId="4AB8FD65" w14:textId="3EDFE5F7" w:rsidR="006927F1" w:rsidRPr="006927F1" w:rsidRDefault="00827918">
          <w:pPr>
            <w:pStyle w:val="TJ3"/>
            <w:rPr>
              <w:rFonts w:ascii="Times New Roman" w:hAnsi="Times New Roman" w:cs="Times New Roman"/>
              <w:noProof/>
              <w:lang w:eastAsia="hu-HU"/>
            </w:rPr>
          </w:pPr>
          <w:hyperlink w:anchor="_Toc77596823" w:history="1">
            <w:r w:rsidR="006927F1" w:rsidRPr="006927F1">
              <w:rPr>
                <w:rStyle w:val="Hiperhivatkozs"/>
                <w:rFonts w:ascii="Times New Roman" w:hAnsi="Times New Roman" w:cs="Times New Roman"/>
                <w:noProof/>
              </w:rPr>
              <w:t>3.1.</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Díjazás</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_Toc77596823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65</w:t>
            </w:r>
            <w:r w:rsidR="006927F1" w:rsidRPr="006927F1">
              <w:rPr>
                <w:rFonts w:ascii="Times New Roman" w:hAnsi="Times New Roman" w:cs="Times New Roman"/>
                <w:noProof/>
                <w:webHidden/>
              </w:rPr>
              <w:fldChar w:fldCharType="end"/>
            </w:r>
          </w:hyperlink>
        </w:p>
        <w:p w14:paraId="35DDDE90" w14:textId="68348559" w:rsidR="006927F1" w:rsidRPr="006927F1" w:rsidRDefault="00827918">
          <w:pPr>
            <w:pStyle w:val="TJ3"/>
            <w:rPr>
              <w:rFonts w:ascii="Times New Roman" w:hAnsi="Times New Roman" w:cs="Times New Roman"/>
              <w:noProof/>
              <w:lang w:eastAsia="hu-HU"/>
            </w:rPr>
          </w:pPr>
          <w:hyperlink w:anchor="_Toc77596824" w:history="1">
            <w:r w:rsidR="006927F1" w:rsidRPr="006927F1">
              <w:rPr>
                <w:rStyle w:val="Hiperhivatkozs"/>
                <w:rFonts w:ascii="Times New Roman" w:hAnsi="Times New Roman" w:cs="Times New Roman"/>
                <w:noProof/>
              </w:rPr>
              <w:t>3.2.</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Anyagi és kártérítési felelősség</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_Toc77596824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66</w:t>
            </w:r>
            <w:r w:rsidR="006927F1" w:rsidRPr="006927F1">
              <w:rPr>
                <w:rFonts w:ascii="Times New Roman" w:hAnsi="Times New Roman" w:cs="Times New Roman"/>
                <w:noProof/>
                <w:webHidden/>
              </w:rPr>
              <w:fldChar w:fldCharType="end"/>
            </w:r>
          </w:hyperlink>
        </w:p>
        <w:p w14:paraId="1BB0101C" w14:textId="2A43B9BA" w:rsidR="006927F1" w:rsidRPr="00BB51B3" w:rsidRDefault="00827918">
          <w:pPr>
            <w:pStyle w:val="TJ3"/>
            <w:rPr>
              <w:rFonts w:ascii="Times New Roman" w:hAnsi="Times New Roman" w:cs="Times New Roman"/>
              <w:strike/>
              <w:noProof/>
              <w:lang w:eastAsia="hu-HU"/>
            </w:rPr>
          </w:pPr>
          <w:hyperlink w:anchor="_Toc77596825" w:history="1">
            <w:r w:rsidR="006927F1" w:rsidRPr="00BB51B3">
              <w:rPr>
                <w:rStyle w:val="Hiperhivatkozs"/>
                <w:rFonts w:ascii="Times New Roman" w:hAnsi="Times New Roman" w:cs="Times New Roman"/>
                <w:strike/>
                <w:noProof/>
              </w:rPr>
              <w:t>3.3.</w:t>
            </w:r>
            <w:r w:rsidR="006927F1" w:rsidRPr="00BB51B3">
              <w:rPr>
                <w:rFonts w:ascii="Times New Roman" w:hAnsi="Times New Roman" w:cs="Times New Roman"/>
                <w:strike/>
                <w:noProof/>
                <w:lang w:eastAsia="hu-HU"/>
              </w:rPr>
              <w:tab/>
            </w:r>
            <w:r w:rsidR="006927F1" w:rsidRPr="00BB51B3">
              <w:rPr>
                <w:rStyle w:val="Hiperhivatkozs"/>
                <w:rFonts w:ascii="Times New Roman" w:hAnsi="Times New Roman" w:cs="Times New Roman"/>
                <w:strike/>
                <w:noProof/>
              </w:rPr>
              <w:t>Távollét - helyettesítés</w:t>
            </w:r>
            <w:r w:rsidR="006927F1" w:rsidRPr="00BB51B3">
              <w:rPr>
                <w:rFonts w:ascii="Times New Roman" w:hAnsi="Times New Roman" w:cs="Times New Roman"/>
                <w:strike/>
                <w:noProof/>
                <w:webHidden/>
              </w:rPr>
              <w:tab/>
            </w:r>
            <w:r w:rsidR="006927F1" w:rsidRPr="00BB51B3">
              <w:rPr>
                <w:rFonts w:ascii="Times New Roman" w:hAnsi="Times New Roman" w:cs="Times New Roman"/>
                <w:strike/>
                <w:noProof/>
                <w:webHidden/>
              </w:rPr>
              <w:fldChar w:fldCharType="begin"/>
            </w:r>
            <w:r w:rsidR="006927F1" w:rsidRPr="00BB51B3">
              <w:rPr>
                <w:rFonts w:ascii="Times New Roman" w:hAnsi="Times New Roman" w:cs="Times New Roman"/>
                <w:strike/>
                <w:noProof/>
                <w:webHidden/>
              </w:rPr>
              <w:instrText xml:space="preserve"> PAGEREF _Toc77596825 \h </w:instrText>
            </w:r>
            <w:r w:rsidR="006927F1" w:rsidRPr="00BB51B3">
              <w:rPr>
                <w:rFonts w:ascii="Times New Roman" w:hAnsi="Times New Roman" w:cs="Times New Roman"/>
                <w:strike/>
                <w:noProof/>
                <w:webHidden/>
              </w:rPr>
            </w:r>
            <w:r w:rsidR="006927F1" w:rsidRPr="00BB51B3">
              <w:rPr>
                <w:rFonts w:ascii="Times New Roman" w:hAnsi="Times New Roman" w:cs="Times New Roman"/>
                <w:strike/>
                <w:noProof/>
                <w:webHidden/>
              </w:rPr>
              <w:fldChar w:fldCharType="separate"/>
            </w:r>
            <w:r>
              <w:rPr>
                <w:rFonts w:ascii="Times New Roman" w:hAnsi="Times New Roman" w:cs="Times New Roman"/>
                <w:strike/>
                <w:noProof/>
                <w:webHidden/>
              </w:rPr>
              <w:t>66</w:t>
            </w:r>
            <w:r w:rsidR="006927F1" w:rsidRPr="00BB51B3">
              <w:rPr>
                <w:rFonts w:ascii="Times New Roman" w:hAnsi="Times New Roman" w:cs="Times New Roman"/>
                <w:strike/>
                <w:noProof/>
                <w:webHidden/>
              </w:rPr>
              <w:fldChar w:fldCharType="end"/>
            </w:r>
          </w:hyperlink>
        </w:p>
        <w:p w14:paraId="4C66B4D3" w14:textId="35C975BD" w:rsidR="006927F1" w:rsidRPr="006927F1" w:rsidRDefault="00827918" w:rsidP="005336C0">
          <w:pPr>
            <w:pStyle w:val="TJ1"/>
            <w:rPr>
              <w:lang w:eastAsia="hu-HU"/>
            </w:rPr>
          </w:pPr>
          <w:hyperlink w:anchor="_Toc77596826" w:history="1">
            <w:r w:rsidR="006927F1" w:rsidRPr="006927F1">
              <w:rPr>
                <w:rStyle w:val="Hiperhivatkozs"/>
              </w:rPr>
              <w:t>V.</w:t>
            </w:r>
            <w:r w:rsidR="006927F1" w:rsidRPr="006927F1">
              <w:rPr>
                <w:lang w:eastAsia="hu-HU"/>
              </w:rPr>
              <w:tab/>
            </w:r>
            <w:r w:rsidR="006927F1" w:rsidRPr="006927F1">
              <w:rPr>
                <w:rStyle w:val="Hiperhivatkozs"/>
              </w:rPr>
              <w:t>AZ INTÉZMÉNY BETEGELLÁTÁSI TEVÉKENYSÉGHEZ KAPCSOLÓDÓ SZABÁLYAI</w:t>
            </w:r>
            <w:r w:rsidR="006927F1" w:rsidRPr="006927F1">
              <w:rPr>
                <w:webHidden/>
              </w:rPr>
              <w:tab/>
            </w:r>
            <w:r w:rsidR="006927F1" w:rsidRPr="006927F1">
              <w:rPr>
                <w:webHidden/>
              </w:rPr>
              <w:fldChar w:fldCharType="begin"/>
            </w:r>
            <w:r w:rsidR="006927F1" w:rsidRPr="006927F1">
              <w:rPr>
                <w:webHidden/>
              </w:rPr>
              <w:instrText xml:space="preserve"> PAGEREF _Toc77596826 \h </w:instrText>
            </w:r>
            <w:r w:rsidR="006927F1" w:rsidRPr="006927F1">
              <w:rPr>
                <w:webHidden/>
              </w:rPr>
            </w:r>
            <w:r w:rsidR="006927F1" w:rsidRPr="006927F1">
              <w:rPr>
                <w:webHidden/>
              </w:rPr>
              <w:fldChar w:fldCharType="separate"/>
            </w:r>
            <w:r>
              <w:rPr>
                <w:webHidden/>
              </w:rPr>
              <w:t>67</w:t>
            </w:r>
            <w:r w:rsidR="006927F1" w:rsidRPr="006927F1">
              <w:rPr>
                <w:webHidden/>
              </w:rPr>
              <w:fldChar w:fldCharType="end"/>
            </w:r>
          </w:hyperlink>
        </w:p>
        <w:p w14:paraId="1B33D467" w14:textId="54061463" w:rsidR="006927F1" w:rsidRPr="006927F1" w:rsidRDefault="00827918">
          <w:pPr>
            <w:pStyle w:val="TJ2"/>
            <w:rPr>
              <w:rFonts w:ascii="Times New Roman" w:hAnsi="Times New Roman" w:cs="Times New Roman"/>
              <w:noProof/>
              <w:lang w:eastAsia="hu-HU"/>
            </w:rPr>
          </w:pPr>
          <w:hyperlink w:anchor="_Toc77596827" w:history="1">
            <w:r w:rsidR="006927F1" w:rsidRPr="006927F1">
              <w:rPr>
                <w:rStyle w:val="Hiperhivatkozs"/>
                <w:rFonts w:ascii="Times New Roman" w:hAnsi="Times New Roman" w:cs="Times New Roman"/>
                <w:noProof/>
              </w:rPr>
              <w:t>1.</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 járóbetegek ellátásának általános rendje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_Toc77596827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67</w:t>
            </w:r>
            <w:r w:rsidR="006927F1" w:rsidRPr="006927F1">
              <w:rPr>
                <w:rFonts w:ascii="Times New Roman" w:hAnsi="Times New Roman" w:cs="Times New Roman"/>
                <w:noProof/>
                <w:webHidden/>
              </w:rPr>
              <w:fldChar w:fldCharType="end"/>
            </w:r>
          </w:hyperlink>
        </w:p>
        <w:p w14:paraId="2E682D6A" w14:textId="70C3E2C2" w:rsidR="006927F1" w:rsidRPr="006927F1" w:rsidRDefault="00827918">
          <w:pPr>
            <w:pStyle w:val="TJ3"/>
            <w:rPr>
              <w:rFonts w:ascii="Times New Roman" w:hAnsi="Times New Roman" w:cs="Times New Roman"/>
              <w:noProof/>
              <w:lang w:eastAsia="hu-HU"/>
            </w:rPr>
          </w:pPr>
          <w:hyperlink w:anchor="_Toc77596828" w:history="1">
            <w:r w:rsidR="006927F1" w:rsidRPr="006927F1">
              <w:rPr>
                <w:rStyle w:val="Hiperhivatkozs"/>
                <w:rFonts w:ascii="Times New Roman" w:hAnsi="Times New Roman" w:cs="Times New Roman"/>
                <w:noProof/>
              </w:rPr>
              <w:t>1.1.</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 működés általános szabályai</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_Toc77596828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67</w:t>
            </w:r>
            <w:r w:rsidR="006927F1" w:rsidRPr="006927F1">
              <w:rPr>
                <w:rFonts w:ascii="Times New Roman" w:hAnsi="Times New Roman" w:cs="Times New Roman"/>
                <w:noProof/>
                <w:webHidden/>
              </w:rPr>
              <w:fldChar w:fldCharType="end"/>
            </w:r>
          </w:hyperlink>
        </w:p>
        <w:p w14:paraId="6DA3059C" w14:textId="79EDAD21" w:rsidR="006927F1" w:rsidRPr="006927F1" w:rsidRDefault="00827918">
          <w:pPr>
            <w:pStyle w:val="TJ3"/>
            <w:rPr>
              <w:rFonts w:ascii="Times New Roman" w:hAnsi="Times New Roman" w:cs="Times New Roman"/>
              <w:noProof/>
              <w:lang w:eastAsia="hu-HU"/>
            </w:rPr>
          </w:pPr>
          <w:hyperlink w:anchor="_Toc77596829" w:history="1">
            <w:r w:rsidR="006927F1" w:rsidRPr="006927F1">
              <w:rPr>
                <w:rStyle w:val="Hiperhivatkozs"/>
                <w:rFonts w:ascii="Times New Roman" w:hAnsi="Times New Roman" w:cs="Times New Roman"/>
                <w:noProof/>
              </w:rPr>
              <w:t>1.2.</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 betegfogadás rendje a szakrendelésen</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_Toc77596829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67</w:t>
            </w:r>
            <w:r w:rsidR="006927F1" w:rsidRPr="006927F1">
              <w:rPr>
                <w:rFonts w:ascii="Times New Roman" w:hAnsi="Times New Roman" w:cs="Times New Roman"/>
                <w:noProof/>
                <w:webHidden/>
              </w:rPr>
              <w:fldChar w:fldCharType="end"/>
            </w:r>
          </w:hyperlink>
        </w:p>
        <w:p w14:paraId="221B242A" w14:textId="61C109C9" w:rsidR="006927F1" w:rsidRPr="006927F1" w:rsidRDefault="00827918">
          <w:pPr>
            <w:pStyle w:val="TJ3"/>
            <w:rPr>
              <w:rFonts w:ascii="Times New Roman" w:hAnsi="Times New Roman" w:cs="Times New Roman"/>
              <w:noProof/>
              <w:lang w:eastAsia="hu-HU"/>
            </w:rPr>
          </w:pPr>
          <w:hyperlink w:anchor="_Toc77596830" w:history="1">
            <w:r w:rsidR="006927F1" w:rsidRPr="006927F1">
              <w:rPr>
                <w:rStyle w:val="Hiperhivatkozs"/>
                <w:rFonts w:ascii="Times New Roman" w:hAnsi="Times New Roman" w:cs="Times New Roman"/>
                <w:noProof/>
              </w:rPr>
              <w:t>1.3.</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 szakorvosi vizsgálatok rendje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_Toc77596830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69</w:t>
            </w:r>
            <w:r w:rsidR="006927F1" w:rsidRPr="006927F1">
              <w:rPr>
                <w:rFonts w:ascii="Times New Roman" w:hAnsi="Times New Roman" w:cs="Times New Roman"/>
                <w:noProof/>
                <w:webHidden/>
              </w:rPr>
              <w:fldChar w:fldCharType="end"/>
            </w:r>
          </w:hyperlink>
        </w:p>
        <w:p w14:paraId="064727B8" w14:textId="57A37D83" w:rsidR="006927F1" w:rsidRPr="006927F1" w:rsidRDefault="00827918">
          <w:pPr>
            <w:pStyle w:val="TJ3"/>
            <w:rPr>
              <w:rFonts w:ascii="Times New Roman" w:hAnsi="Times New Roman" w:cs="Times New Roman"/>
              <w:noProof/>
              <w:lang w:eastAsia="hu-HU"/>
            </w:rPr>
          </w:pPr>
          <w:hyperlink w:anchor="_Toc77596831" w:history="1">
            <w:r w:rsidR="006927F1" w:rsidRPr="006927F1">
              <w:rPr>
                <w:rStyle w:val="Hiperhivatkozs"/>
                <w:rFonts w:ascii="Times New Roman" w:hAnsi="Times New Roman" w:cs="Times New Roman"/>
                <w:noProof/>
              </w:rPr>
              <w:t>1.4.</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 szakrendelések együttműködése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_Toc77596831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69</w:t>
            </w:r>
            <w:r w:rsidR="006927F1" w:rsidRPr="006927F1">
              <w:rPr>
                <w:rFonts w:ascii="Times New Roman" w:hAnsi="Times New Roman" w:cs="Times New Roman"/>
                <w:noProof/>
                <w:webHidden/>
              </w:rPr>
              <w:fldChar w:fldCharType="end"/>
            </w:r>
          </w:hyperlink>
        </w:p>
        <w:p w14:paraId="72CB63C1" w14:textId="109261F3" w:rsidR="006927F1" w:rsidRPr="006927F1" w:rsidRDefault="00827918">
          <w:pPr>
            <w:pStyle w:val="TJ3"/>
            <w:rPr>
              <w:rFonts w:ascii="Times New Roman" w:hAnsi="Times New Roman" w:cs="Times New Roman"/>
              <w:noProof/>
              <w:lang w:eastAsia="hu-HU"/>
            </w:rPr>
          </w:pPr>
          <w:hyperlink w:anchor="_Toc77596832" w:history="1">
            <w:r w:rsidR="006927F1" w:rsidRPr="006927F1">
              <w:rPr>
                <w:rStyle w:val="Hiperhivatkozs"/>
                <w:rFonts w:ascii="Times New Roman" w:hAnsi="Times New Roman" w:cs="Times New Roman"/>
                <w:noProof/>
              </w:rPr>
              <w:t>1.5.</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 gyógykezelés rendje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_Toc77596832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70</w:t>
            </w:r>
            <w:r w:rsidR="006927F1" w:rsidRPr="006927F1">
              <w:rPr>
                <w:rFonts w:ascii="Times New Roman" w:hAnsi="Times New Roman" w:cs="Times New Roman"/>
                <w:noProof/>
                <w:webHidden/>
              </w:rPr>
              <w:fldChar w:fldCharType="end"/>
            </w:r>
          </w:hyperlink>
        </w:p>
        <w:p w14:paraId="7FBEDFDE" w14:textId="3DB4636D" w:rsidR="006927F1" w:rsidRPr="006927F1" w:rsidRDefault="00827918">
          <w:pPr>
            <w:pStyle w:val="TJ3"/>
            <w:rPr>
              <w:rFonts w:ascii="Times New Roman" w:hAnsi="Times New Roman" w:cs="Times New Roman"/>
              <w:noProof/>
              <w:lang w:eastAsia="hu-HU"/>
            </w:rPr>
          </w:pPr>
          <w:hyperlink w:anchor="_Toc77596833" w:history="1">
            <w:r w:rsidR="006927F1" w:rsidRPr="006927F1">
              <w:rPr>
                <w:rStyle w:val="Hiperhivatkozs"/>
                <w:rFonts w:ascii="Times New Roman" w:hAnsi="Times New Roman" w:cs="Times New Roman"/>
                <w:noProof/>
              </w:rPr>
              <w:t>1.6.</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Gondozási módszer alkalmazása</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_Toc77596833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71</w:t>
            </w:r>
            <w:r w:rsidR="006927F1" w:rsidRPr="006927F1">
              <w:rPr>
                <w:rFonts w:ascii="Times New Roman" w:hAnsi="Times New Roman" w:cs="Times New Roman"/>
                <w:noProof/>
                <w:webHidden/>
              </w:rPr>
              <w:fldChar w:fldCharType="end"/>
            </w:r>
          </w:hyperlink>
        </w:p>
        <w:p w14:paraId="589F321F" w14:textId="473C3EEB" w:rsidR="006927F1" w:rsidRPr="006927F1" w:rsidRDefault="00827918">
          <w:pPr>
            <w:pStyle w:val="TJ2"/>
            <w:rPr>
              <w:rFonts w:ascii="Times New Roman" w:hAnsi="Times New Roman" w:cs="Times New Roman"/>
              <w:noProof/>
              <w:lang w:eastAsia="hu-HU"/>
            </w:rPr>
          </w:pPr>
          <w:hyperlink w:anchor="_Toc77596834" w:history="1">
            <w:r w:rsidR="006927F1" w:rsidRPr="006927F1">
              <w:rPr>
                <w:rStyle w:val="Hiperhivatkozs"/>
                <w:rFonts w:ascii="Times New Roman" w:hAnsi="Times New Roman" w:cs="Times New Roman"/>
                <w:noProof/>
              </w:rPr>
              <w:t>2.</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 Fiziko-, és Balneoterápiás részleg működési rendje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_Toc77596834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71</w:t>
            </w:r>
            <w:r w:rsidR="006927F1" w:rsidRPr="006927F1">
              <w:rPr>
                <w:rFonts w:ascii="Times New Roman" w:hAnsi="Times New Roman" w:cs="Times New Roman"/>
                <w:noProof/>
                <w:webHidden/>
              </w:rPr>
              <w:fldChar w:fldCharType="end"/>
            </w:r>
          </w:hyperlink>
        </w:p>
        <w:p w14:paraId="6E52AD72" w14:textId="48FB5A97" w:rsidR="006927F1" w:rsidRPr="006927F1" w:rsidRDefault="00827918">
          <w:pPr>
            <w:pStyle w:val="TJ3"/>
            <w:rPr>
              <w:rFonts w:ascii="Times New Roman" w:hAnsi="Times New Roman" w:cs="Times New Roman"/>
              <w:noProof/>
              <w:lang w:eastAsia="hu-HU"/>
            </w:rPr>
          </w:pPr>
          <w:hyperlink w:anchor="_Toc77596835" w:history="1">
            <w:r w:rsidR="006927F1" w:rsidRPr="006927F1">
              <w:rPr>
                <w:rStyle w:val="Hiperhivatkozs"/>
                <w:rFonts w:ascii="Times New Roman" w:hAnsi="Times New Roman" w:cs="Times New Roman"/>
                <w:noProof/>
              </w:rPr>
              <w:t>2.1.</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 betegfogadás rendje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_Toc77596835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71</w:t>
            </w:r>
            <w:r w:rsidR="006927F1" w:rsidRPr="006927F1">
              <w:rPr>
                <w:rFonts w:ascii="Times New Roman" w:hAnsi="Times New Roman" w:cs="Times New Roman"/>
                <w:noProof/>
                <w:webHidden/>
              </w:rPr>
              <w:fldChar w:fldCharType="end"/>
            </w:r>
          </w:hyperlink>
        </w:p>
        <w:p w14:paraId="74D4D49D" w14:textId="3F90BEBC" w:rsidR="006927F1" w:rsidRPr="006927F1" w:rsidRDefault="00827918">
          <w:pPr>
            <w:pStyle w:val="TJ3"/>
            <w:rPr>
              <w:rFonts w:ascii="Times New Roman" w:hAnsi="Times New Roman" w:cs="Times New Roman"/>
              <w:noProof/>
              <w:lang w:eastAsia="hu-HU"/>
            </w:rPr>
          </w:pPr>
          <w:hyperlink w:anchor="_Toc77596836" w:history="1">
            <w:r w:rsidR="006927F1" w:rsidRPr="006927F1">
              <w:rPr>
                <w:rStyle w:val="Hiperhivatkozs"/>
                <w:rFonts w:ascii="Times New Roman" w:hAnsi="Times New Roman" w:cs="Times New Roman"/>
                <w:noProof/>
              </w:rPr>
              <w:t>2.2.</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Kezelések megkezdése és igénybevétele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_Toc77596836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71</w:t>
            </w:r>
            <w:r w:rsidR="006927F1" w:rsidRPr="006927F1">
              <w:rPr>
                <w:rFonts w:ascii="Times New Roman" w:hAnsi="Times New Roman" w:cs="Times New Roman"/>
                <w:noProof/>
                <w:webHidden/>
              </w:rPr>
              <w:fldChar w:fldCharType="end"/>
            </w:r>
          </w:hyperlink>
        </w:p>
        <w:p w14:paraId="23ED81F3" w14:textId="14B78430" w:rsidR="006927F1" w:rsidRPr="006927F1" w:rsidRDefault="00827918">
          <w:pPr>
            <w:pStyle w:val="TJ3"/>
            <w:rPr>
              <w:rFonts w:ascii="Times New Roman" w:hAnsi="Times New Roman" w:cs="Times New Roman"/>
              <w:noProof/>
              <w:lang w:eastAsia="hu-HU"/>
            </w:rPr>
          </w:pPr>
          <w:hyperlink w:anchor="_Toc77596837" w:history="1">
            <w:r w:rsidR="006927F1" w:rsidRPr="006927F1">
              <w:rPr>
                <w:rStyle w:val="Hiperhivatkozs"/>
                <w:rFonts w:ascii="Times New Roman" w:hAnsi="Times New Roman" w:cs="Times New Roman"/>
                <w:noProof/>
              </w:rPr>
              <w:t>2.3.</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Medencefürdő igénybevétele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_Toc77596837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72</w:t>
            </w:r>
            <w:r w:rsidR="006927F1" w:rsidRPr="006927F1">
              <w:rPr>
                <w:rFonts w:ascii="Times New Roman" w:hAnsi="Times New Roman" w:cs="Times New Roman"/>
                <w:noProof/>
                <w:webHidden/>
              </w:rPr>
              <w:fldChar w:fldCharType="end"/>
            </w:r>
          </w:hyperlink>
        </w:p>
        <w:p w14:paraId="699F04F1" w14:textId="20622AFA" w:rsidR="006927F1" w:rsidRPr="006927F1" w:rsidRDefault="00827918">
          <w:pPr>
            <w:pStyle w:val="TJ3"/>
            <w:rPr>
              <w:rFonts w:ascii="Times New Roman" w:hAnsi="Times New Roman" w:cs="Times New Roman"/>
              <w:noProof/>
              <w:lang w:eastAsia="hu-HU"/>
            </w:rPr>
          </w:pPr>
          <w:hyperlink w:anchor="_Toc77596838" w:history="1">
            <w:r w:rsidR="006927F1" w:rsidRPr="006927F1">
              <w:rPr>
                <w:rStyle w:val="Hiperhivatkozs"/>
                <w:rFonts w:ascii="Times New Roman" w:hAnsi="Times New Roman" w:cs="Times New Roman"/>
                <w:noProof/>
              </w:rPr>
              <w:t>2.4.</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Öltöző szekrények igénybevétele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_Toc77596838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72</w:t>
            </w:r>
            <w:r w:rsidR="006927F1" w:rsidRPr="006927F1">
              <w:rPr>
                <w:rFonts w:ascii="Times New Roman" w:hAnsi="Times New Roman" w:cs="Times New Roman"/>
                <w:noProof/>
                <w:webHidden/>
              </w:rPr>
              <w:fldChar w:fldCharType="end"/>
            </w:r>
          </w:hyperlink>
        </w:p>
        <w:p w14:paraId="148D7E33" w14:textId="2DA4CEA0" w:rsidR="006927F1" w:rsidRPr="006927F1" w:rsidRDefault="00827918">
          <w:pPr>
            <w:pStyle w:val="TJ2"/>
            <w:rPr>
              <w:rFonts w:ascii="Times New Roman" w:hAnsi="Times New Roman" w:cs="Times New Roman"/>
              <w:noProof/>
              <w:lang w:eastAsia="hu-HU"/>
            </w:rPr>
          </w:pPr>
          <w:hyperlink w:anchor="_Toc77596839" w:history="1">
            <w:r w:rsidR="006927F1" w:rsidRPr="006927F1">
              <w:rPr>
                <w:rStyle w:val="Hiperhivatkozs"/>
                <w:rFonts w:ascii="Times New Roman" w:hAnsi="Times New Roman" w:cs="Times New Roman"/>
                <w:noProof/>
              </w:rPr>
              <w:t>3.</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Az egészségügyi és személyazonosító adatok kezelésének intézeti rendje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_Toc77596839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72</w:t>
            </w:r>
            <w:r w:rsidR="006927F1" w:rsidRPr="006927F1">
              <w:rPr>
                <w:rFonts w:ascii="Times New Roman" w:hAnsi="Times New Roman" w:cs="Times New Roman"/>
                <w:noProof/>
                <w:webHidden/>
              </w:rPr>
              <w:fldChar w:fldCharType="end"/>
            </w:r>
          </w:hyperlink>
        </w:p>
        <w:p w14:paraId="132F2C8B" w14:textId="1ECB6F2B" w:rsidR="006927F1" w:rsidRPr="006927F1" w:rsidRDefault="00827918">
          <w:pPr>
            <w:pStyle w:val="TJ2"/>
            <w:rPr>
              <w:rFonts w:ascii="Times New Roman" w:hAnsi="Times New Roman" w:cs="Times New Roman"/>
              <w:noProof/>
              <w:lang w:eastAsia="hu-HU"/>
            </w:rPr>
          </w:pPr>
          <w:hyperlink w:anchor="_Toc77596840" w:history="1">
            <w:r w:rsidR="006927F1" w:rsidRPr="006927F1">
              <w:rPr>
                <w:rStyle w:val="Hiperhivatkozs"/>
                <w:rFonts w:ascii="Times New Roman" w:hAnsi="Times New Roman" w:cs="Times New Roman"/>
                <w:noProof/>
              </w:rPr>
              <w:t>4.</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Az egészségügyi dokumentáció vezetésének rendje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_Toc77596840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73</w:t>
            </w:r>
            <w:r w:rsidR="006927F1" w:rsidRPr="006927F1">
              <w:rPr>
                <w:rFonts w:ascii="Times New Roman" w:hAnsi="Times New Roman" w:cs="Times New Roman"/>
                <w:noProof/>
                <w:webHidden/>
              </w:rPr>
              <w:fldChar w:fldCharType="end"/>
            </w:r>
          </w:hyperlink>
        </w:p>
        <w:p w14:paraId="13CC84F3" w14:textId="7CE1B2B1" w:rsidR="006927F1" w:rsidRPr="006927F1" w:rsidRDefault="00827918">
          <w:pPr>
            <w:pStyle w:val="TJ2"/>
            <w:rPr>
              <w:rFonts w:ascii="Times New Roman" w:hAnsi="Times New Roman" w:cs="Times New Roman"/>
              <w:noProof/>
              <w:lang w:eastAsia="hu-HU"/>
            </w:rPr>
          </w:pPr>
          <w:hyperlink w:anchor="_Toc77596841" w:history="1">
            <w:r w:rsidR="006927F1" w:rsidRPr="006927F1">
              <w:rPr>
                <w:rStyle w:val="Hiperhivatkozs"/>
                <w:rFonts w:ascii="Times New Roman" w:hAnsi="Times New Roman" w:cs="Times New Roman"/>
                <w:noProof/>
              </w:rPr>
              <w:t>5.</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Az egészségügyi dokumentáció megismerésének, illetve kiadásának rendje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_Toc77596841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73</w:t>
            </w:r>
            <w:r w:rsidR="006927F1" w:rsidRPr="006927F1">
              <w:rPr>
                <w:rFonts w:ascii="Times New Roman" w:hAnsi="Times New Roman" w:cs="Times New Roman"/>
                <w:noProof/>
                <w:webHidden/>
              </w:rPr>
              <w:fldChar w:fldCharType="end"/>
            </w:r>
          </w:hyperlink>
        </w:p>
        <w:p w14:paraId="28151773" w14:textId="527D10EB" w:rsidR="006927F1" w:rsidRPr="006927F1" w:rsidRDefault="00827918">
          <w:pPr>
            <w:pStyle w:val="TJ2"/>
            <w:rPr>
              <w:rFonts w:ascii="Times New Roman" w:hAnsi="Times New Roman" w:cs="Times New Roman"/>
              <w:noProof/>
              <w:lang w:eastAsia="hu-HU"/>
            </w:rPr>
          </w:pPr>
          <w:hyperlink w:anchor="_Toc77596842" w:history="1">
            <w:r w:rsidR="006927F1" w:rsidRPr="006927F1">
              <w:rPr>
                <w:rStyle w:val="Hiperhivatkozs"/>
                <w:rFonts w:ascii="Times New Roman" w:hAnsi="Times New Roman" w:cs="Times New Roman"/>
                <w:noProof/>
              </w:rPr>
              <w:t>6.</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 betegfogadási lista vezetésének rendje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_Toc77596842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74</w:t>
            </w:r>
            <w:r w:rsidR="006927F1" w:rsidRPr="006927F1">
              <w:rPr>
                <w:rFonts w:ascii="Times New Roman" w:hAnsi="Times New Roman" w:cs="Times New Roman"/>
                <w:noProof/>
                <w:webHidden/>
              </w:rPr>
              <w:fldChar w:fldCharType="end"/>
            </w:r>
          </w:hyperlink>
        </w:p>
        <w:p w14:paraId="4C3160F5" w14:textId="29A208CE" w:rsidR="006927F1" w:rsidRPr="006927F1" w:rsidRDefault="00827918">
          <w:pPr>
            <w:pStyle w:val="TJ2"/>
            <w:rPr>
              <w:rFonts w:ascii="Times New Roman" w:hAnsi="Times New Roman" w:cs="Times New Roman"/>
              <w:noProof/>
              <w:lang w:eastAsia="hu-HU"/>
            </w:rPr>
          </w:pPr>
          <w:hyperlink w:anchor="_Toc77596843" w:history="1">
            <w:r w:rsidR="006927F1" w:rsidRPr="006927F1">
              <w:rPr>
                <w:rStyle w:val="Hiperhivatkozs"/>
                <w:rFonts w:ascii="Times New Roman" w:hAnsi="Times New Roman" w:cs="Times New Roman"/>
                <w:noProof/>
              </w:rPr>
              <w:t>7.</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 betegek jogainak érvényesítési lehetőségei</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_Toc77596843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74</w:t>
            </w:r>
            <w:r w:rsidR="006927F1" w:rsidRPr="006927F1">
              <w:rPr>
                <w:rFonts w:ascii="Times New Roman" w:hAnsi="Times New Roman" w:cs="Times New Roman"/>
                <w:noProof/>
                <w:webHidden/>
              </w:rPr>
              <w:fldChar w:fldCharType="end"/>
            </w:r>
          </w:hyperlink>
        </w:p>
        <w:p w14:paraId="1D616A1A" w14:textId="3C933FE3" w:rsidR="006927F1" w:rsidRPr="006927F1" w:rsidRDefault="00827918" w:rsidP="005336C0">
          <w:pPr>
            <w:pStyle w:val="TJ1"/>
            <w:rPr>
              <w:lang w:eastAsia="hu-HU"/>
            </w:rPr>
          </w:pPr>
          <w:hyperlink w:anchor="_Toc77596844" w:history="1">
            <w:r w:rsidR="006927F1" w:rsidRPr="006927F1">
              <w:rPr>
                <w:rStyle w:val="Hiperhivatkozs"/>
              </w:rPr>
              <w:t>VI.</w:t>
            </w:r>
            <w:r w:rsidR="006927F1" w:rsidRPr="006927F1">
              <w:rPr>
                <w:lang w:eastAsia="hu-HU"/>
              </w:rPr>
              <w:tab/>
            </w:r>
            <w:r w:rsidR="006927F1" w:rsidRPr="006927F1">
              <w:rPr>
                <w:rStyle w:val="Hiperhivatkozs"/>
                <w:iCs/>
              </w:rPr>
              <w:t>AZ INTÉZMÉNY GAZDÁLKODÁSÁNAK RENDJE</w:t>
            </w:r>
            <w:r w:rsidR="006927F1" w:rsidRPr="006927F1">
              <w:rPr>
                <w:webHidden/>
              </w:rPr>
              <w:tab/>
            </w:r>
            <w:r w:rsidR="006927F1" w:rsidRPr="006927F1">
              <w:rPr>
                <w:webHidden/>
              </w:rPr>
              <w:fldChar w:fldCharType="begin"/>
            </w:r>
            <w:r w:rsidR="006927F1" w:rsidRPr="006927F1">
              <w:rPr>
                <w:webHidden/>
              </w:rPr>
              <w:instrText xml:space="preserve"> PAGEREF _Toc77596844 \h </w:instrText>
            </w:r>
            <w:r w:rsidR="006927F1" w:rsidRPr="006927F1">
              <w:rPr>
                <w:webHidden/>
              </w:rPr>
            </w:r>
            <w:r w:rsidR="006927F1" w:rsidRPr="006927F1">
              <w:rPr>
                <w:webHidden/>
              </w:rPr>
              <w:fldChar w:fldCharType="separate"/>
            </w:r>
            <w:r>
              <w:rPr>
                <w:webHidden/>
              </w:rPr>
              <w:t>76</w:t>
            </w:r>
            <w:r w:rsidR="006927F1" w:rsidRPr="006927F1">
              <w:rPr>
                <w:webHidden/>
              </w:rPr>
              <w:fldChar w:fldCharType="end"/>
            </w:r>
          </w:hyperlink>
        </w:p>
        <w:p w14:paraId="3D302BC8" w14:textId="347DB2AB" w:rsidR="006927F1" w:rsidRPr="006927F1" w:rsidRDefault="00827918">
          <w:pPr>
            <w:pStyle w:val="TJ2"/>
            <w:rPr>
              <w:rFonts w:ascii="Times New Roman" w:hAnsi="Times New Roman" w:cs="Times New Roman"/>
              <w:noProof/>
              <w:lang w:eastAsia="hu-HU"/>
            </w:rPr>
          </w:pPr>
          <w:hyperlink w:anchor="_Toc77596845" w:history="1">
            <w:r w:rsidR="006927F1" w:rsidRPr="006927F1">
              <w:rPr>
                <w:rStyle w:val="Hiperhivatkozs"/>
                <w:rFonts w:ascii="Times New Roman" w:hAnsi="Times New Roman" w:cs="Times New Roman"/>
                <w:noProof/>
              </w:rPr>
              <w:t>1.</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Általános szabályok</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_Toc77596845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76</w:t>
            </w:r>
            <w:r w:rsidR="006927F1" w:rsidRPr="006927F1">
              <w:rPr>
                <w:rFonts w:ascii="Times New Roman" w:hAnsi="Times New Roman" w:cs="Times New Roman"/>
                <w:noProof/>
                <w:webHidden/>
              </w:rPr>
              <w:fldChar w:fldCharType="end"/>
            </w:r>
          </w:hyperlink>
        </w:p>
        <w:p w14:paraId="7C0C644E" w14:textId="7B54130B" w:rsidR="006927F1" w:rsidRPr="006927F1" w:rsidRDefault="00827918">
          <w:pPr>
            <w:pStyle w:val="TJ3"/>
            <w:rPr>
              <w:rFonts w:ascii="Times New Roman" w:hAnsi="Times New Roman" w:cs="Times New Roman"/>
              <w:noProof/>
              <w:lang w:eastAsia="hu-HU"/>
            </w:rPr>
          </w:pPr>
          <w:hyperlink w:anchor="_Toc77596846" w:history="1">
            <w:r w:rsidR="006927F1" w:rsidRPr="006927F1">
              <w:rPr>
                <w:rStyle w:val="Hiperhivatkozs"/>
                <w:rFonts w:ascii="Times New Roman" w:hAnsi="Times New Roman" w:cs="Times New Roman"/>
                <w:noProof/>
              </w:rPr>
              <w:t>1.1.</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 gazdálkodás vitelét elősegítő belső szabályzatok</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_Toc77596846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76</w:t>
            </w:r>
            <w:r w:rsidR="006927F1" w:rsidRPr="006927F1">
              <w:rPr>
                <w:rFonts w:ascii="Times New Roman" w:hAnsi="Times New Roman" w:cs="Times New Roman"/>
                <w:noProof/>
                <w:webHidden/>
              </w:rPr>
              <w:fldChar w:fldCharType="end"/>
            </w:r>
          </w:hyperlink>
        </w:p>
        <w:p w14:paraId="0270FD93" w14:textId="2C7718EB" w:rsidR="006927F1" w:rsidRPr="006927F1" w:rsidRDefault="00827918">
          <w:pPr>
            <w:pStyle w:val="TJ3"/>
            <w:rPr>
              <w:rFonts w:ascii="Times New Roman" w:hAnsi="Times New Roman" w:cs="Times New Roman"/>
              <w:noProof/>
              <w:lang w:eastAsia="hu-HU"/>
            </w:rPr>
          </w:pPr>
          <w:hyperlink w:anchor="_Toc77596847" w:history="1">
            <w:r w:rsidR="006927F1" w:rsidRPr="006927F1">
              <w:rPr>
                <w:rStyle w:val="Hiperhivatkozs"/>
                <w:rFonts w:ascii="Times New Roman" w:hAnsi="Times New Roman" w:cs="Times New Roman"/>
                <w:noProof/>
              </w:rPr>
              <w:t>1.2.</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Bankszámlák feletti rendelkezés</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_Toc77596847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77</w:t>
            </w:r>
            <w:r w:rsidR="006927F1" w:rsidRPr="006927F1">
              <w:rPr>
                <w:rFonts w:ascii="Times New Roman" w:hAnsi="Times New Roman" w:cs="Times New Roman"/>
                <w:noProof/>
                <w:webHidden/>
              </w:rPr>
              <w:fldChar w:fldCharType="end"/>
            </w:r>
          </w:hyperlink>
        </w:p>
        <w:p w14:paraId="43BC9FFB" w14:textId="5AE95E32" w:rsidR="006927F1" w:rsidRPr="006927F1" w:rsidRDefault="00827918">
          <w:pPr>
            <w:pStyle w:val="TJ3"/>
            <w:rPr>
              <w:rFonts w:ascii="Times New Roman" w:hAnsi="Times New Roman" w:cs="Times New Roman"/>
              <w:noProof/>
              <w:lang w:eastAsia="hu-HU"/>
            </w:rPr>
          </w:pPr>
          <w:hyperlink w:anchor="_Toc77596848" w:history="1">
            <w:r w:rsidR="006927F1" w:rsidRPr="006927F1">
              <w:rPr>
                <w:rStyle w:val="Hiperhivatkozs"/>
                <w:rFonts w:ascii="Times New Roman" w:hAnsi="Times New Roman" w:cs="Times New Roman"/>
                <w:noProof/>
              </w:rPr>
              <w:t>1.3.</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 gazdálkodási és ellenőrzési jogkörök gyakorlásának rendje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_Toc77596848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77</w:t>
            </w:r>
            <w:r w:rsidR="006927F1" w:rsidRPr="006927F1">
              <w:rPr>
                <w:rFonts w:ascii="Times New Roman" w:hAnsi="Times New Roman" w:cs="Times New Roman"/>
                <w:noProof/>
                <w:webHidden/>
              </w:rPr>
              <w:fldChar w:fldCharType="end"/>
            </w:r>
          </w:hyperlink>
        </w:p>
        <w:p w14:paraId="36524723" w14:textId="454CB096" w:rsidR="006927F1" w:rsidRPr="006927F1" w:rsidRDefault="00827918" w:rsidP="005336C0">
          <w:pPr>
            <w:pStyle w:val="TJ1"/>
            <w:rPr>
              <w:lang w:eastAsia="hu-HU"/>
            </w:rPr>
          </w:pPr>
          <w:hyperlink w:anchor="_Toc77596849" w:history="1">
            <w:r w:rsidR="006927F1" w:rsidRPr="006927F1">
              <w:rPr>
                <w:rStyle w:val="Hiperhivatkozs"/>
              </w:rPr>
              <w:t>VII.</w:t>
            </w:r>
            <w:r w:rsidR="006927F1" w:rsidRPr="006927F1">
              <w:rPr>
                <w:lang w:eastAsia="hu-HU"/>
              </w:rPr>
              <w:tab/>
            </w:r>
            <w:r w:rsidR="006927F1" w:rsidRPr="006927F1">
              <w:rPr>
                <w:rStyle w:val="Hiperhivatkozs"/>
              </w:rPr>
              <w:t>EGYÉB RENDELKEZÉSEK</w:t>
            </w:r>
            <w:r w:rsidR="006927F1" w:rsidRPr="006927F1">
              <w:rPr>
                <w:webHidden/>
              </w:rPr>
              <w:tab/>
            </w:r>
            <w:r w:rsidR="006927F1" w:rsidRPr="006927F1">
              <w:rPr>
                <w:webHidden/>
              </w:rPr>
              <w:fldChar w:fldCharType="begin"/>
            </w:r>
            <w:r w:rsidR="006927F1" w:rsidRPr="006927F1">
              <w:rPr>
                <w:webHidden/>
              </w:rPr>
              <w:instrText xml:space="preserve"> PAGEREF _Toc77596849 \h </w:instrText>
            </w:r>
            <w:r w:rsidR="006927F1" w:rsidRPr="006927F1">
              <w:rPr>
                <w:webHidden/>
              </w:rPr>
            </w:r>
            <w:r w:rsidR="006927F1" w:rsidRPr="006927F1">
              <w:rPr>
                <w:webHidden/>
              </w:rPr>
              <w:fldChar w:fldCharType="separate"/>
            </w:r>
            <w:r>
              <w:rPr>
                <w:webHidden/>
              </w:rPr>
              <w:t>78</w:t>
            </w:r>
            <w:r w:rsidR="006927F1" w:rsidRPr="006927F1">
              <w:rPr>
                <w:webHidden/>
              </w:rPr>
              <w:fldChar w:fldCharType="end"/>
            </w:r>
          </w:hyperlink>
          <w:r w:rsidR="00BD1F69">
            <w:t>8</w:t>
          </w:r>
        </w:p>
        <w:p w14:paraId="0D7FEA3A" w14:textId="0B7F0EB6" w:rsidR="006927F1" w:rsidRPr="006927F1" w:rsidRDefault="00827918">
          <w:pPr>
            <w:pStyle w:val="TJ2"/>
            <w:rPr>
              <w:rFonts w:ascii="Times New Roman" w:hAnsi="Times New Roman" w:cs="Times New Roman"/>
              <w:noProof/>
              <w:lang w:eastAsia="hu-HU"/>
            </w:rPr>
          </w:pPr>
          <w:hyperlink w:anchor="_Toc77596850" w:history="1">
            <w:r w:rsidR="006927F1" w:rsidRPr="006927F1">
              <w:rPr>
                <w:rStyle w:val="Hiperhivatkozs"/>
                <w:rFonts w:ascii="Times New Roman" w:hAnsi="Times New Roman" w:cs="Times New Roman"/>
                <w:noProof/>
              </w:rPr>
              <w:t>1.</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Az intézmény ügyiratkezelése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_Toc77596850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78</w:t>
            </w:r>
            <w:r w:rsidR="006927F1" w:rsidRPr="006927F1">
              <w:rPr>
                <w:rFonts w:ascii="Times New Roman" w:hAnsi="Times New Roman" w:cs="Times New Roman"/>
                <w:noProof/>
                <w:webHidden/>
              </w:rPr>
              <w:fldChar w:fldCharType="end"/>
            </w:r>
          </w:hyperlink>
        </w:p>
        <w:p w14:paraId="7F4964BF" w14:textId="2E358634" w:rsidR="006927F1" w:rsidRPr="006927F1" w:rsidRDefault="00827918">
          <w:pPr>
            <w:pStyle w:val="TJ2"/>
            <w:rPr>
              <w:rFonts w:ascii="Times New Roman" w:hAnsi="Times New Roman" w:cs="Times New Roman"/>
              <w:noProof/>
              <w:lang w:eastAsia="hu-HU"/>
            </w:rPr>
          </w:pPr>
          <w:hyperlink w:anchor="_Toc77596851" w:history="1">
            <w:r w:rsidR="006927F1" w:rsidRPr="006927F1">
              <w:rPr>
                <w:rStyle w:val="Hiperhivatkozs"/>
                <w:rFonts w:ascii="Times New Roman" w:hAnsi="Times New Roman" w:cs="Times New Roman"/>
                <w:noProof/>
              </w:rPr>
              <w:t>2.</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Bélyegzők használata, kezelése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_Toc77596851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78</w:t>
            </w:r>
            <w:r w:rsidR="006927F1" w:rsidRPr="006927F1">
              <w:rPr>
                <w:rFonts w:ascii="Times New Roman" w:hAnsi="Times New Roman" w:cs="Times New Roman"/>
                <w:noProof/>
                <w:webHidden/>
              </w:rPr>
              <w:fldChar w:fldCharType="end"/>
            </w:r>
          </w:hyperlink>
        </w:p>
        <w:p w14:paraId="3DAADDA3" w14:textId="43B6127E" w:rsidR="006927F1" w:rsidRPr="006927F1" w:rsidRDefault="00827918">
          <w:pPr>
            <w:pStyle w:val="TJ2"/>
            <w:rPr>
              <w:rFonts w:ascii="Times New Roman" w:hAnsi="Times New Roman" w:cs="Times New Roman"/>
              <w:noProof/>
              <w:lang w:eastAsia="hu-HU"/>
            </w:rPr>
          </w:pPr>
          <w:hyperlink w:anchor="_Toc77596852" w:history="1">
            <w:r w:rsidR="006927F1" w:rsidRPr="006927F1">
              <w:rPr>
                <w:rStyle w:val="Hiperhivatkozs"/>
                <w:rFonts w:ascii="Times New Roman" w:hAnsi="Times New Roman" w:cs="Times New Roman"/>
                <w:noProof/>
              </w:rPr>
              <w:t>3.</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Az intézmény létesítményeinek és helyiségeinek használati, hasznosítási rendje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_Toc77596852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79</w:t>
            </w:r>
            <w:r w:rsidR="006927F1" w:rsidRPr="006927F1">
              <w:rPr>
                <w:rFonts w:ascii="Times New Roman" w:hAnsi="Times New Roman" w:cs="Times New Roman"/>
                <w:noProof/>
                <w:webHidden/>
              </w:rPr>
              <w:fldChar w:fldCharType="end"/>
            </w:r>
          </w:hyperlink>
          <w:r w:rsidR="00BD1F69">
            <w:rPr>
              <w:rFonts w:ascii="Times New Roman" w:hAnsi="Times New Roman" w:cs="Times New Roman"/>
              <w:noProof/>
            </w:rPr>
            <w:t>9</w:t>
          </w:r>
        </w:p>
        <w:p w14:paraId="5F057F91" w14:textId="2C55849C" w:rsidR="006927F1" w:rsidRPr="006927F1" w:rsidRDefault="00827918">
          <w:pPr>
            <w:pStyle w:val="TJ2"/>
            <w:rPr>
              <w:rFonts w:ascii="Times New Roman" w:hAnsi="Times New Roman" w:cs="Times New Roman"/>
              <w:noProof/>
              <w:lang w:eastAsia="hu-HU"/>
            </w:rPr>
          </w:pPr>
          <w:hyperlink w:anchor="_Toc77596853" w:history="1">
            <w:r w:rsidR="006927F1" w:rsidRPr="006927F1">
              <w:rPr>
                <w:rStyle w:val="Hiperhivatkozs"/>
                <w:rFonts w:ascii="Times New Roman" w:hAnsi="Times New Roman" w:cs="Times New Roman"/>
                <w:noProof/>
              </w:rPr>
              <w:t>4.</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Az intézményben végezhető reklámtevékenység</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_Toc77596853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79</w:t>
            </w:r>
            <w:r w:rsidR="006927F1" w:rsidRPr="006927F1">
              <w:rPr>
                <w:rFonts w:ascii="Times New Roman" w:hAnsi="Times New Roman" w:cs="Times New Roman"/>
                <w:noProof/>
                <w:webHidden/>
              </w:rPr>
              <w:fldChar w:fldCharType="end"/>
            </w:r>
          </w:hyperlink>
        </w:p>
        <w:p w14:paraId="70FBD735" w14:textId="41A7157E" w:rsidR="006927F1" w:rsidRPr="006927F1" w:rsidRDefault="00827918">
          <w:pPr>
            <w:pStyle w:val="TJ2"/>
            <w:rPr>
              <w:rFonts w:ascii="Times New Roman" w:hAnsi="Times New Roman" w:cs="Times New Roman"/>
              <w:noProof/>
              <w:lang w:eastAsia="hu-HU"/>
            </w:rPr>
          </w:pPr>
          <w:hyperlink w:anchor="_Toc77596854" w:history="1">
            <w:r w:rsidR="006927F1" w:rsidRPr="006927F1">
              <w:rPr>
                <w:rStyle w:val="Hiperhivatkozs"/>
                <w:rFonts w:ascii="Times New Roman" w:hAnsi="Times New Roman" w:cs="Times New Roman"/>
                <w:noProof/>
              </w:rPr>
              <w:t>5.</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Az intézményi óvó, védő előírások</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_Toc77596854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79</w:t>
            </w:r>
            <w:r w:rsidR="006927F1" w:rsidRPr="006927F1">
              <w:rPr>
                <w:rFonts w:ascii="Times New Roman" w:hAnsi="Times New Roman" w:cs="Times New Roman"/>
                <w:noProof/>
                <w:webHidden/>
              </w:rPr>
              <w:fldChar w:fldCharType="end"/>
            </w:r>
          </w:hyperlink>
        </w:p>
        <w:p w14:paraId="087BFDED" w14:textId="6BA6B872" w:rsidR="006927F1" w:rsidRPr="006927F1" w:rsidRDefault="00827918">
          <w:pPr>
            <w:pStyle w:val="TJ2"/>
            <w:rPr>
              <w:rFonts w:ascii="Times New Roman" w:hAnsi="Times New Roman" w:cs="Times New Roman"/>
              <w:noProof/>
              <w:lang w:eastAsia="hu-HU"/>
            </w:rPr>
          </w:pPr>
          <w:hyperlink w:anchor="_Toc77596855" w:history="1">
            <w:r w:rsidR="006927F1" w:rsidRPr="006927F1">
              <w:rPr>
                <w:rStyle w:val="Hiperhivatkozs"/>
                <w:rFonts w:ascii="Times New Roman" w:hAnsi="Times New Roman" w:cs="Times New Roman"/>
                <w:noProof/>
              </w:rPr>
              <w:t>6.</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Vagyonnyilatkozat-tételi kötelezettség</w:t>
            </w:r>
            <w:r w:rsidR="006927F1" w:rsidRPr="006927F1">
              <w:rPr>
                <w:rFonts w:ascii="Times New Roman" w:hAnsi="Times New Roman" w:cs="Times New Roman"/>
                <w:noProof/>
                <w:webHidden/>
              </w:rPr>
              <w:tab/>
            </w:r>
          </w:hyperlink>
          <w:r w:rsidR="00BD1F69">
            <w:rPr>
              <w:rFonts w:ascii="Times New Roman" w:hAnsi="Times New Roman" w:cs="Times New Roman"/>
              <w:noProof/>
            </w:rPr>
            <w:t>80</w:t>
          </w:r>
        </w:p>
        <w:p w14:paraId="17C90F58" w14:textId="4E6D6979" w:rsidR="006927F1" w:rsidRPr="006927F1" w:rsidRDefault="00827918">
          <w:pPr>
            <w:pStyle w:val="TJ3"/>
            <w:rPr>
              <w:rFonts w:ascii="Times New Roman" w:hAnsi="Times New Roman" w:cs="Times New Roman"/>
              <w:noProof/>
              <w:lang w:eastAsia="hu-HU"/>
            </w:rPr>
          </w:pPr>
          <w:hyperlink w:anchor="_Toc77596856" w:history="1">
            <w:r w:rsidR="006927F1" w:rsidRPr="006927F1">
              <w:rPr>
                <w:rStyle w:val="Hiperhivatkozs"/>
                <w:rFonts w:ascii="Times New Roman" w:hAnsi="Times New Roman" w:cs="Times New Roman"/>
                <w:noProof/>
              </w:rPr>
              <w:t>6.1.</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Vagyonnyilatkozatra kötelezettek</w:t>
            </w:r>
            <w:r w:rsidR="006927F1" w:rsidRPr="006927F1">
              <w:rPr>
                <w:rFonts w:ascii="Times New Roman" w:hAnsi="Times New Roman" w:cs="Times New Roman"/>
                <w:noProof/>
                <w:webHidden/>
              </w:rPr>
              <w:tab/>
            </w:r>
          </w:hyperlink>
          <w:r w:rsidR="00BD1F69">
            <w:rPr>
              <w:rFonts w:ascii="Times New Roman" w:hAnsi="Times New Roman" w:cs="Times New Roman"/>
              <w:noProof/>
            </w:rPr>
            <w:t>80</w:t>
          </w:r>
        </w:p>
        <w:p w14:paraId="175E56D2" w14:textId="3B8B56D0" w:rsidR="006927F1" w:rsidRPr="006927F1" w:rsidRDefault="00827918">
          <w:pPr>
            <w:pStyle w:val="TJ3"/>
            <w:rPr>
              <w:rFonts w:ascii="Times New Roman" w:hAnsi="Times New Roman" w:cs="Times New Roman"/>
              <w:noProof/>
              <w:lang w:eastAsia="hu-HU"/>
            </w:rPr>
          </w:pPr>
          <w:hyperlink w:anchor="_Toc77596857" w:history="1">
            <w:r w:rsidR="006927F1" w:rsidRPr="006927F1">
              <w:rPr>
                <w:rStyle w:val="Hiperhivatkozs"/>
                <w:rFonts w:ascii="Times New Roman" w:hAnsi="Times New Roman" w:cs="Times New Roman"/>
                <w:noProof/>
              </w:rPr>
              <w:t>6.2.</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Vagyonnyilatkozat-tételi kötelezettség teljesítése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_Toc77596857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80</w:t>
            </w:r>
            <w:r w:rsidR="006927F1" w:rsidRPr="006927F1">
              <w:rPr>
                <w:rFonts w:ascii="Times New Roman" w:hAnsi="Times New Roman" w:cs="Times New Roman"/>
                <w:noProof/>
                <w:webHidden/>
              </w:rPr>
              <w:fldChar w:fldCharType="end"/>
            </w:r>
          </w:hyperlink>
        </w:p>
        <w:p w14:paraId="19358471" w14:textId="4BE4D647" w:rsidR="006927F1" w:rsidRPr="006927F1" w:rsidRDefault="00827918">
          <w:pPr>
            <w:pStyle w:val="TJ3"/>
            <w:rPr>
              <w:rFonts w:ascii="Times New Roman" w:hAnsi="Times New Roman" w:cs="Times New Roman"/>
              <w:noProof/>
              <w:lang w:eastAsia="hu-HU"/>
            </w:rPr>
          </w:pPr>
          <w:hyperlink w:anchor="_Toc77596858" w:history="1">
            <w:r w:rsidR="006927F1" w:rsidRPr="006927F1">
              <w:rPr>
                <w:rStyle w:val="Hiperhivatkozs"/>
                <w:rFonts w:ascii="Times New Roman" w:hAnsi="Times New Roman" w:cs="Times New Roman"/>
                <w:noProof/>
              </w:rPr>
              <w:t>6.3.</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Vagyonnyilatkozatok kezelése őrzése</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_Toc77596858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80</w:t>
            </w:r>
            <w:r w:rsidR="006927F1" w:rsidRPr="006927F1">
              <w:rPr>
                <w:rFonts w:ascii="Times New Roman" w:hAnsi="Times New Roman" w:cs="Times New Roman"/>
                <w:noProof/>
                <w:webHidden/>
              </w:rPr>
              <w:fldChar w:fldCharType="end"/>
            </w:r>
          </w:hyperlink>
        </w:p>
        <w:p w14:paraId="3526A7D6" w14:textId="24AE6774" w:rsidR="006927F1" w:rsidRPr="006927F1" w:rsidRDefault="00827918">
          <w:pPr>
            <w:pStyle w:val="TJ2"/>
            <w:rPr>
              <w:rFonts w:ascii="Times New Roman" w:hAnsi="Times New Roman" w:cs="Times New Roman"/>
              <w:noProof/>
              <w:lang w:eastAsia="hu-HU"/>
            </w:rPr>
          </w:pPr>
          <w:hyperlink w:anchor="_Toc77596859" w:history="1">
            <w:r w:rsidR="006927F1" w:rsidRPr="006927F1">
              <w:rPr>
                <w:rStyle w:val="Hiperhivatkozs"/>
                <w:rFonts w:ascii="Times New Roman" w:hAnsi="Times New Roman" w:cs="Times New Roman"/>
                <w:noProof/>
              </w:rPr>
              <w:t>7.</w:t>
            </w:r>
            <w:r w:rsidR="006927F1" w:rsidRPr="006927F1">
              <w:rPr>
                <w:rFonts w:ascii="Times New Roman" w:hAnsi="Times New Roman" w:cs="Times New Roman"/>
                <w:noProof/>
                <w:lang w:eastAsia="hu-HU"/>
              </w:rPr>
              <w:tab/>
            </w:r>
            <w:r w:rsidR="006927F1" w:rsidRPr="006927F1">
              <w:rPr>
                <w:rStyle w:val="Hiperhivatkozs"/>
                <w:rFonts w:ascii="Times New Roman" w:hAnsi="Times New Roman" w:cs="Times New Roman"/>
                <w:noProof/>
              </w:rPr>
              <w:t>Közérdekű információk</w:t>
            </w:r>
            <w:r w:rsidR="006927F1" w:rsidRPr="006927F1">
              <w:rPr>
                <w:rFonts w:ascii="Times New Roman" w:hAnsi="Times New Roman" w:cs="Times New Roman"/>
                <w:noProof/>
                <w:webHidden/>
              </w:rPr>
              <w:tab/>
            </w:r>
            <w:r w:rsidR="006927F1" w:rsidRPr="006927F1">
              <w:rPr>
                <w:rFonts w:ascii="Times New Roman" w:hAnsi="Times New Roman" w:cs="Times New Roman"/>
                <w:noProof/>
                <w:webHidden/>
              </w:rPr>
              <w:fldChar w:fldCharType="begin"/>
            </w:r>
            <w:r w:rsidR="006927F1" w:rsidRPr="006927F1">
              <w:rPr>
                <w:rFonts w:ascii="Times New Roman" w:hAnsi="Times New Roman" w:cs="Times New Roman"/>
                <w:noProof/>
                <w:webHidden/>
              </w:rPr>
              <w:instrText xml:space="preserve"> PAGEREF _Toc77596859 \h </w:instrText>
            </w:r>
            <w:r w:rsidR="006927F1" w:rsidRPr="006927F1">
              <w:rPr>
                <w:rFonts w:ascii="Times New Roman" w:hAnsi="Times New Roman" w:cs="Times New Roman"/>
                <w:noProof/>
                <w:webHidden/>
              </w:rPr>
            </w:r>
            <w:r w:rsidR="006927F1" w:rsidRPr="006927F1">
              <w:rPr>
                <w:rFonts w:ascii="Times New Roman" w:hAnsi="Times New Roman" w:cs="Times New Roman"/>
                <w:noProof/>
                <w:webHidden/>
              </w:rPr>
              <w:fldChar w:fldCharType="separate"/>
            </w:r>
            <w:r>
              <w:rPr>
                <w:rFonts w:ascii="Times New Roman" w:hAnsi="Times New Roman" w:cs="Times New Roman"/>
                <w:noProof/>
                <w:webHidden/>
              </w:rPr>
              <w:t>80</w:t>
            </w:r>
            <w:r w:rsidR="006927F1" w:rsidRPr="006927F1">
              <w:rPr>
                <w:rFonts w:ascii="Times New Roman" w:hAnsi="Times New Roman" w:cs="Times New Roman"/>
                <w:noProof/>
                <w:webHidden/>
              </w:rPr>
              <w:fldChar w:fldCharType="end"/>
            </w:r>
          </w:hyperlink>
        </w:p>
        <w:p w14:paraId="27018CD8" w14:textId="5629A80D" w:rsidR="006927F1" w:rsidRPr="006927F1" w:rsidRDefault="00827918" w:rsidP="005336C0">
          <w:pPr>
            <w:pStyle w:val="TJ1"/>
            <w:rPr>
              <w:lang w:eastAsia="hu-HU"/>
            </w:rPr>
          </w:pPr>
          <w:hyperlink w:anchor="_Toc77596860" w:history="1">
            <w:r w:rsidR="006927F1" w:rsidRPr="006927F1">
              <w:rPr>
                <w:rStyle w:val="Hiperhivatkozs"/>
              </w:rPr>
              <w:t>VIII.</w:t>
            </w:r>
            <w:r w:rsidR="006927F1" w:rsidRPr="006927F1">
              <w:rPr>
                <w:lang w:eastAsia="hu-HU"/>
              </w:rPr>
              <w:tab/>
            </w:r>
            <w:r w:rsidR="006927F1" w:rsidRPr="006927F1">
              <w:rPr>
                <w:rStyle w:val="Hiperhivatkozs"/>
              </w:rPr>
              <w:t xml:space="preserve">BELSŐ </w:t>
            </w:r>
            <w:r w:rsidR="00E7672B">
              <w:rPr>
                <w:rStyle w:val="Hiperhivatkozs"/>
              </w:rPr>
              <w:t>KONTROLLRENDSZER</w:t>
            </w:r>
            <w:r w:rsidR="006927F1" w:rsidRPr="006927F1">
              <w:rPr>
                <w:webHidden/>
              </w:rPr>
              <w:tab/>
            </w:r>
            <w:r w:rsidR="006927F1" w:rsidRPr="006927F1">
              <w:rPr>
                <w:webHidden/>
              </w:rPr>
              <w:fldChar w:fldCharType="begin"/>
            </w:r>
            <w:r w:rsidR="006927F1" w:rsidRPr="006927F1">
              <w:rPr>
                <w:webHidden/>
              </w:rPr>
              <w:instrText xml:space="preserve"> PAGEREF _Toc77596860 \h </w:instrText>
            </w:r>
            <w:r w:rsidR="006927F1" w:rsidRPr="006927F1">
              <w:rPr>
                <w:webHidden/>
              </w:rPr>
            </w:r>
            <w:r w:rsidR="006927F1" w:rsidRPr="006927F1">
              <w:rPr>
                <w:webHidden/>
              </w:rPr>
              <w:fldChar w:fldCharType="separate"/>
            </w:r>
            <w:r>
              <w:rPr>
                <w:webHidden/>
              </w:rPr>
              <w:t>82</w:t>
            </w:r>
            <w:r w:rsidR="006927F1" w:rsidRPr="006927F1">
              <w:rPr>
                <w:webHidden/>
              </w:rPr>
              <w:fldChar w:fldCharType="end"/>
            </w:r>
          </w:hyperlink>
          <w:r w:rsidR="00BD1F69">
            <w:t>2</w:t>
          </w:r>
        </w:p>
        <w:p w14:paraId="0184F49E" w14:textId="60C3F2C7" w:rsidR="006927F1" w:rsidRDefault="00827918" w:rsidP="005336C0">
          <w:pPr>
            <w:pStyle w:val="TJ1"/>
          </w:pPr>
          <w:hyperlink w:anchor="_Toc77596861" w:history="1">
            <w:r w:rsidR="006927F1" w:rsidRPr="006927F1">
              <w:rPr>
                <w:rStyle w:val="Hiperhivatkozs"/>
              </w:rPr>
              <w:t>IX.</w:t>
            </w:r>
            <w:r w:rsidR="006927F1" w:rsidRPr="006927F1">
              <w:rPr>
                <w:lang w:eastAsia="hu-HU"/>
              </w:rPr>
              <w:tab/>
            </w:r>
            <w:r w:rsidR="006927F1" w:rsidRPr="006927F1">
              <w:rPr>
                <w:rStyle w:val="Hiperhivatkozs"/>
              </w:rPr>
              <w:t>ZÁRÓ RENDELKEZÉSEK</w:t>
            </w:r>
            <w:r w:rsidR="006927F1" w:rsidRPr="006927F1">
              <w:rPr>
                <w:webHidden/>
              </w:rPr>
              <w:tab/>
            </w:r>
            <w:r w:rsidR="006927F1" w:rsidRPr="006927F1">
              <w:rPr>
                <w:webHidden/>
              </w:rPr>
              <w:fldChar w:fldCharType="begin"/>
            </w:r>
            <w:r w:rsidR="006927F1" w:rsidRPr="006927F1">
              <w:rPr>
                <w:webHidden/>
              </w:rPr>
              <w:instrText xml:space="preserve"> PAGEREF _Toc77596861 \h </w:instrText>
            </w:r>
            <w:r w:rsidR="006927F1" w:rsidRPr="006927F1">
              <w:rPr>
                <w:webHidden/>
              </w:rPr>
            </w:r>
            <w:r w:rsidR="006927F1" w:rsidRPr="006927F1">
              <w:rPr>
                <w:webHidden/>
              </w:rPr>
              <w:fldChar w:fldCharType="separate"/>
            </w:r>
            <w:r>
              <w:rPr>
                <w:webHidden/>
              </w:rPr>
              <w:t>83</w:t>
            </w:r>
            <w:r w:rsidR="006927F1" w:rsidRPr="006927F1">
              <w:rPr>
                <w:webHidden/>
              </w:rPr>
              <w:fldChar w:fldCharType="end"/>
            </w:r>
          </w:hyperlink>
          <w:r w:rsidR="00BD1F69">
            <w:t>3</w:t>
          </w:r>
        </w:p>
        <w:p w14:paraId="42E7DA27" w14:textId="14A81A64" w:rsidR="00E7672B" w:rsidRPr="00D310B4" w:rsidRDefault="00BB51B3" w:rsidP="00D310B4">
          <w:pPr>
            <w:spacing w:line="360" w:lineRule="auto"/>
            <w:ind w:left="142" w:right="-142"/>
            <w:rPr>
              <w:rFonts w:ascii="Times New Roman" w:hAnsi="Times New Roman" w:cs="Times New Roman"/>
              <w:b/>
              <w:i/>
              <w:noProof/>
              <w:highlight w:val="lightGray"/>
            </w:rPr>
          </w:pPr>
          <w:r w:rsidRPr="00D310B4">
            <w:rPr>
              <w:rFonts w:ascii="Times New Roman" w:hAnsi="Times New Roman" w:cs="Times New Roman"/>
              <w:b/>
              <w:i/>
              <w:noProof/>
              <w:highlight w:val="lightGray"/>
            </w:rPr>
            <w:t>Függelék………………………………………………………………</w:t>
          </w:r>
          <w:r w:rsidR="00322DDD" w:rsidRPr="00D310B4">
            <w:rPr>
              <w:rFonts w:ascii="Times New Roman" w:hAnsi="Times New Roman" w:cs="Times New Roman"/>
              <w:b/>
              <w:i/>
              <w:noProof/>
              <w:highlight w:val="lightGray"/>
            </w:rPr>
            <w:t>.</w:t>
          </w:r>
          <w:r w:rsidRPr="00D310B4">
            <w:rPr>
              <w:rFonts w:ascii="Times New Roman" w:hAnsi="Times New Roman" w:cs="Times New Roman"/>
              <w:b/>
              <w:i/>
              <w:noProof/>
              <w:highlight w:val="lightGray"/>
            </w:rPr>
            <w:t>………………………...8</w:t>
          </w:r>
          <w:r w:rsidR="00BD1F69">
            <w:rPr>
              <w:rFonts w:ascii="Times New Roman" w:hAnsi="Times New Roman" w:cs="Times New Roman"/>
              <w:b/>
              <w:i/>
              <w:noProof/>
              <w:highlight w:val="lightGray"/>
            </w:rPr>
            <w:t>4</w:t>
          </w:r>
        </w:p>
        <w:p w14:paraId="53A8DED6" w14:textId="4973ECBB" w:rsidR="00E7672B" w:rsidRPr="00D310B4" w:rsidRDefault="00BB51B3" w:rsidP="00D310B4">
          <w:pPr>
            <w:spacing w:line="360" w:lineRule="auto"/>
            <w:ind w:left="142"/>
            <w:rPr>
              <w:rFonts w:ascii="Times New Roman" w:hAnsi="Times New Roman" w:cs="Times New Roman"/>
              <w:b/>
              <w:i/>
              <w:noProof/>
              <w:highlight w:val="lightGray"/>
            </w:rPr>
          </w:pPr>
          <w:r w:rsidRPr="00D310B4">
            <w:rPr>
              <w:rFonts w:ascii="Times New Roman" w:hAnsi="Times New Roman" w:cs="Times New Roman"/>
              <w:b/>
              <w:i/>
              <w:noProof/>
              <w:highlight w:val="lightGray"/>
            </w:rPr>
            <w:t>Melléklet (szervezeti ábra)......</w:t>
          </w:r>
          <w:r w:rsidR="00337F61">
            <w:rPr>
              <w:rFonts w:ascii="Times New Roman" w:hAnsi="Times New Roman" w:cs="Times New Roman"/>
              <w:b/>
              <w:i/>
              <w:noProof/>
              <w:highlight w:val="lightGray"/>
            </w:rPr>
            <w:t>...………………………………………………………………...8</w:t>
          </w:r>
          <w:r w:rsidR="00BD1F69">
            <w:rPr>
              <w:rFonts w:ascii="Times New Roman" w:hAnsi="Times New Roman" w:cs="Times New Roman"/>
              <w:b/>
              <w:i/>
              <w:noProof/>
              <w:highlight w:val="lightGray"/>
            </w:rPr>
            <w:t>9</w:t>
          </w:r>
        </w:p>
        <w:p w14:paraId="41956D5A" w14:textId="6157B5D7" w:rsidR="00BB51B3" w:rsidRPr="00D310B4" w:rsidRDefault="00BB51B3" w:rsidP="00D310B4">
          <w:pPr>
            <w:spacing w:line="360" w:lineRule="auto"/>
            <w:ind w:left="142"/>
            <w:rPr>
              <w:rFonts w:ascii="Times New Roman" w:hAnsi="Times New Roman" w:cs="Times New Roman"/>
              <w:b/>
              <w:i/>
              <w:noProof/>
              <w:highlight w:val="lightGray"/>
            </w:rPr>
          </w:pPr>
          <w:r w:rsidRPr="00D310B4">
            <w:rPr>
              <w:rFonts w:ascii="Times New Roman" w:hAnsi="Times New Roman" w:cs="Times New Roman"/>
              <w:b/>
              <w:i/>
              <w:noProof/>
              <w:highlight w:val="lightGray"/>
            </w:rPr>
            <w:t>1. melléklet………</w:t>
          </w:r>
          <w:r w:rsidR="00337F61">
            <w:rPr>
              <w:rFonts w:ascii="Times New Roman" w:hAnsi="Times New Roman" w:cs="Times New Roman"/>
              <w:b/>
              <w:i/>
              <w:noProof/>
              <w:highlight w:val="lightGray"/>
            </w:rPr>
            <w:t>………………………………………………………………………………8</w:t>
          </w:r>
          <w:r w:rsidR="00BD1F69">
            <w:rPr>
              <w:rFonts w:ascii="Times New Roman" w:hAnsi="Times New Roman" w:cs="Times New Roman"/>
              <w:b/>
              <w:i/>
              <w:noProof/>
              <w:highlight w:val="lightGray"/>
            </w:rPr>
            <w:t>9</w:t>
          </w:r>
        </w:p>
        <w:p w14:paraId="5516F0D7" w14:textId="1F3E0A39" w:rsidR="00BB51B3" w:rsidRPr="00D310B4" w:rsidRDefault="00BB51B3" w:rsidP="00D310B4">
          <w:pPr>
            <w:spacing w:line="360" w:lineRule="auto"/>
            <w:ind w:left="142"/>
            <w:rPr>
              <w:rFonts w:ascii="Times New Roman" w:hAnsi="Times New Roman" w:cs="Times New Roman"/>
              <w:b/>
              <w:i/>
              <w:noProof/>
              <w:highlight w:val="lightGray"/>
            </w:rPr>
          </w:pPr>
          <w:r w:rsidRPr="00D310B4">
            <w:rPr>
              <w:rFonts w:ascii="Times New Roman" w:hAnsi="Times New Roman" w:cs="Times New Roman"/>
              <w:b/>
              <w:i/>
              <w:noProof/>
              <w:highlight w:val="lightGray"/>
            </w:rPr>
            <w:t>1/a. melléklet………</w:t>
          </w:r>
          <w:r w:rsidR="00337F61">
            <w:rPr>
              <w:rFonts w:ascii="Times New Roman" w:hAnsi="Times New Roman" w:cs="Times New Roman"/>
              <w:b/>
              <w:i/>
              <w:noProof/>
              <w:highlight w:val="lightGray"/>
            </w:rPr>
            <w:t>…………………………………………………………………………….</w:t>
          </w:r>
          <w:r w:rsidR="00BD1F69">
            <w:rPr>
              <w:rFonts w:ascii="Times New Roman" w:hAnsi="Times New Roman" w:cs="Times New Roman"/>
              <w:b/>
              <w:i/>
              <w:noProof/>
              <w:highlight w:val="lightGray"/>
            </w:rPr>
            <w:t>90</w:t>
          </w:r>
        </w:p>
        <w:p w14:paraId="244881FE" w14:textId="6C6C6F81" w:rsidR="007C7A87" w:rsidRPr="006927F1" w:rsidRDefault="00BB51B3" w:rsidP="00B977C1">
          <w:pPr>
            <w:spacing w:line="360" w:lineRule="auto"/>
            <w:ind w:left="142"/>
            <w:rPr>
              <w:rFonts w:ascii="Times New Roman" w:hAnsi="Times New Roman" w:cs="Times New Roman"/>
            </w:rPr>
          </w:pPr>
          <w:r w:rsidRPr="00D310B4">
            <w:rPr>
              <w:rFonts w:ascii="Times New Roman" w:hAnsi="Times New Roman" w:cs="Times New Roman"/>
              <w:b/>
              <w:i/>
              <w:noProof/>
              <w:highlight w:val="lightGray"/>
            </w:rPr>
            <w:t>1/b. melléklet</w:t>
          </w:r>
          <w:r w:rsidR="00322DDD" w:rsidRPr="00D310B4">
            <w:rPr>
              <w:rFonts w:ascii="Times New Roman" w:hAnsi="Times New Roman" w:cs="Times New Roman"/>
              <w:b/>
              <w:i/>
              <w:noProof/>
              <w:highlight w:val="lightGray"/>
            </w:rPr>
            <w:t>………</w:t>
          </w:r>
          <w:r w:rsidR="00337F61">
            <w:rPr>
              <w:rFonts w:ascii="Times New Roman" w:hAnsi="Times New Roman" w:cs="Times New Roman"/>
              <w:b/>
              <w:i/>
              <w:noProof/>
              <w:highlight w:val="lightGray"/>
            </w:rPr>
            <w:t>…………………………………………………………………………….</w:t>
          </w:r>
          <w:r w:rsidR="00BD1F69">
            <w:rPr>
              <w:rFonts w:ascii="Times New Roman" w:hAnsi="Times New Roman" w:cs="Times New Roman"/>
              <w:b/>
              <w:i/>
              <w:noProof/>
            </w:rPr>
            <w:t>91</w:t>
          </w:r>
          <w:r w:rsidR="007C7A87" w:rsidRPr="006927F1">
            <w:rPr>
              <w:rFonts w:ascii="Times New Roman" w:hAnsi="Times New Roman" w:cs="Times New Roman"/>
              <w:b/>
              <w:bCs/>
            </w:rPr>
            <w:fldChar w:fldCharType="end"/>
          </w:r>
        </w:p>
      </w:sdtContent>
    </w:sdt>
    <w:p w14:paraId="48D935DF" w14:textId="77777777" w:rsidR="001D31F7" w:rsidRPr="006927F1" w:rsidRDefault="003C5739" w:rsidP="003C5739">
      <w:pPr>
        <w:pStyle w:val="Cmsor1"/>
        <w:numPr>
          <w:ilvl w:val="0"/>
          <w:numId w:val="1"/>
        </w:numPr>
        <w:ind w:left="426" w:hanging="426"/>
        <w:rPr>
          <w:rFonts w:cs="Times New Roman"/>
        </w:rPr>
      </w:pPr>
      <w:bookmarkStart w:id="0" w:name="_Toc77596757"/>
      <w:r w:rsidRPr="006927F1">
        <w:rPr>
          <w:rFonts w:cs="Times New Roman"/>
        </w:rPr>
        <w:lastRenderedPageBreak/>
        <w:t>ÁLTALÁNOS ÉS BEVEZETŐ SZABÁLYOK</w:t>
      </w:r>
      <w:bookmarkEnd w:id="0"/>
    </w:p>
    <w:p w14:paraId="4FF47A50" w14:textId="77777777" w:rsidR="003C5739" w:rsidRPr="006927F1" w:rsidRDefault="003C5739" w:rsidP="003C5739">
      <w:pPr>
        <w:rPr>
          <w:rFonts w:ascii="Times New Roman" w:hAnsi="Times New Roman" w:cs="Times New Roman"/>
          <w:sz w:val="24"/>
        </w:rPr>
      </w:pPr>
    </w:p>
    <w:p w14:paraId="710521C8" w14:textId="77777777" w:rsidR="001D31F7" w:rsidRPr="006927F1" w:rsidRDefault="003C5739" w:rsidP="003C5739">
      <w:pPr>
        <w:pStyle w:val="Cmsor2"/>
        <w:numPr>
          <w:ilvl w:val="0"/>
          <w:numId w:val="2"/>
        </w:numPr>
        <w:ind w:left="426"/>
        <w:rPr>
          <w:rFonts w:ascii="Times New Roman" w:hAnsi="Times New Roman" w:cs="Times New Roman"/>
          <w:sz w:val="26"/>
        </w:rPr>
      </w:pPr>
      <w:bookmarkStart w:id="1" w:name="_Toc77596758"/>
      <w:r w:rsidRPr="006927F1">
        <w:rPr>
          <w:rFonts w:ascii="Times New Roman" w:hAnsi="Times New Roman" w:cs="Times New Roman"/>
          <w:sz w:val="26"/>
        </w:rPr>
        <w:t>Általános rendelkezések</w:t>
      </w:r>
      <w:bookmarkEnd w:id="1"/>
    </w:p>
    <w:p w14:paraId="6CEDE3E0" w14:textId="77777777" w:rsidR="003C5739" w:rsidRPr="006927F1" w:rsidRDefault="003C5739" w:rsidP="003C5739">
      <w:pPr>
        <w:pStyle w:val="Cmsor3"/>
        <w:numPr>
          <w:ilvl w:val="1"/>
          <w:numId w:val="2"/>
        </w:numPr>
        <w:ind w:left="426"/>
        <w:rPr>
          <w:rStyle w:val="Knyvcme"/>
          <w:rFonts w:ascii="Times New Roman" w:hAnsi="Times New Roman" w:cs="Times New Roman"/>
          <w:b/>
          <w:bCs w:val="0"/>
          <w:i/>
          <w:iCs w:val="0"/>
          <w:sz w:val="26"/>
        </w:rPr>
      </w:pPr>
      <w:r w:rsidRPr="006927F1">
        <w:rPr>
          <w:rStyle w:val="Knyvcme"/>
          <w:rFonts w:ascii="Times New Roman" w:hAnsi="Times New Roman" w:cs="Times New Roman"/>
          <w:b/>
          <w:bCs w:val="0"/>
          <w:i/>
          <w:iCs w:val="0"/>
          <w:sz w:val="26"/>
        </w:rPr>
        <w:t xml:space="preserve"> </w:t>
      </w:r>
      <w:bookmarkStart w:id="2" w:name="_Toc77596759"/>
      <w:r w:rsidRPr="006927F1">
        <w:rPr>
          <w:rStyle w:val="Knyvcme"/>
          <w:rFonts w:ascii="Times New Roman" w:hAnsi="Times New Roman" w:cs="Times New Roman"/>
          <w:b/>
          <w:bCs w:val="0"/>
          <w:i/>
          <w:iCs w:val="0"/>
          <w:sz w:val="26"/>
        </w:rPr>
        <w:t>A Szervezeti és Működési Szabályzat célja</w:t>
      </w:r>
      <w:bookmarkEnd w:id="2"/>
    </w:p>
    <w:p w14:paraId="7D4BE9B4" w14:textId="65104355" w:rsidR="003C5739" w:rsidRPr="006927F1" w:rsidRDefault="00EC1835" w:rsidP="00EC1835">
      <w:pPr>
        <w:spacing w:line="360" w:lineRule="auto"/>
        <w:jc w:val="both"/>
        <w:rPr>
          <w:rFonts w:ascii="Times New Roman" w:hAnsi="Times New Roman" w:cs="Times New Roman"/>
          <w:iCs/>
          <w:sz w:val="26"/>
          <w:szCs w:val="26"/>
        </w:rPr>
      </w:pPr>
      <w:r w:rsidRPr="006927F1">
        <w:rPr>
          <w:rFonts w:ascii="Times New Roman" w:hAnsi="Times New Roman" w:cs="Times New Roman"/>
          <w:sz w:val="26"/>
          <w:szCs w:val="26"/>
        </w:rPr>
        <w:t xml:space="preserve">A Tiszaújváros Városi Rendelőintézet Szervezeti és Működési Szabályzata Tiszaújváros </w:t>
      </w:r>
      <w:r w:rsidR="005B1DF4" w:rsidRPr="006927F1">
        <w:rPr>
          <w:rFonts w:ascii="Times New Roman" w:hAnsi="Times New Roman" w:cs="Times New Roman"/>
          <w:sz w:val="26"/>
          <w:szCs w:val="26"/>
        </w:rPr>
        <w:t xml:space="preserve">Város </w:t>
      </w:r>
      <w:r w:rsidRPr="006927F1">
        <w:rPr>
          <w:rFonts w:ascii="Times New Roman" w:hAnsi="Times New Roman" w:cs="Times New Roman"/>
          <w:sz w:val="26"/>
          <w:szCs w:val="26"/>
        </w:rPr>
        <w:t xml:space="preserve">Önkormányzatának Képviselő-testülete </w:t>
      </w:r>
      <w:r w:rsidR="00DE18D8" w:rsidRPr="00322DDD">
        <w:rPr>
          <w:rFonts w:ascii="Times New Roman" w:hAnsi="Times New Roman" w:cs="Times New Roman"/>
          <w:strike/>
          <w:sz w:val="26"/>
          <w:szCs w:val="26"/>
          <w:highlight w:val="lightGray"/>
        </w:rPr>
        <w:t>2021. február 26-án jóváhagyott</w:t>
      </w:r>
      <w:r w:rsidR="00DE18D8" w:rsidRPr="00322DDD">
        <w:rPr>
          <w:rFonts w:ascii="Times New Roman" w:hAnsi="Times New Roman" w:cs="Times New Roman"/>
          <w:b/>
          <w:i/>
          <w:strike/>
          <w:sz w:val="26"/>
          <w:szCs w:val="26"/>
          <w:highlight w:val="lightGray"/>
        </w:rPr>
        <w:t xml:space="preserve"> </w:t>
      </w:r>
      <w:r w:rsidR="004427CE" w:rsidRPr="00322DDD">
        <w:rPr>
          <w:rFonts w:ascii="Times New Roman" w:hAnsi="Times New Roman" w:cs="Times New Roman"/>
          <w:strike/>
          <w:sz w:val="26"/>
          <w:szCs w:val="26"/>
          <w:highlight w:val="lightGray"/>
        </w:rPr>
        <w:t>18/2021. (II.26.)</w:t>
      </w:r>
      <w:r w:rsidR="004427CE" w:rsidRPr="00322DDD">
        <w:rPr>
          <w:rFonts w:ascii="Times New Roman" w:hAnsi="Times New Roman" w:cs="Times New Roman"/>
          <w:b/>
          <w:i/>
          <w:sz w:val="26"/>
          <w:szCs w:val="26"/>
          <w:highlight w:val="lightGray"/>
        </w:rPr>
        <w:t xml:space="preserve"> </w:t>
      </w:r>
      <w:r w:rsidR="00515C2F">
        <w:rPr>
          <w:rFonts w:ascii="Times New Roman" w:hAnsi="Times New Roman" w:cs="Times New Roman"/>
          <w:b/>
          <w:bCs/>
          <w:i/>
          <w:iCs/>
          <w:sz w:val="26"/>
          <w:szCs w:val="26"/>
          <w:highlight w:val="lightGray"/>
        </w:rPr>
        <w:t>18</w:t>
      </w:r>
      <w:r w:rsidR="009E2766" w:rsidRPr="00322DDD">
        <w:rPr>
          <w:rFonts w:ascii="Times New Roman" w:hAnsi="Times New Roman" w:cs="Times New Roman"/>
          <w:b/>
          <w:bCs/>
          <w:i/>
          <w:iCs/>
          <w:sz w:val="26"/>
          <w:szCs w:val="26"/>
          <w:highlight w:val="lightGray"/>
        </w:rPr>
        <w:t>/2023. (III. 30</w:t>
      </w:r>
      <w:r w:rsidR="007E1C27" w:rsidRPr="00322DDD">
        <w:rPr>
          <w:rFonts w:ascii="Times New Roman" w:hAnsi="Times New Roman" w:cs="Times New Roman"/>
          <w:b/>
          <w:bCs/>
          <w:i/>
          <w:iCs/>
          <w:sz w:val="26"/>
          <w:szCs w:val="26"/>
          <w:highlight w:val="lightGray"/>
        </w:rPr>
        <w:t>.)</w:t>
      </w:r>
      <w:r w:rsidR="007E1C27" w:rsidRPr="001F748C">
        <w:rPr>
          <w:rFonts w:ascii="Times New Roman" w:hAnsi="Times New Roman" w:cs="Times New Roman"/>
          <w:bCs/>
          <w:iCs/>
          <w:sz w:val="26"/>
          <w:szCs w:val="26"/>
        </w:rPr>
        <w:t xml:space="preserve"> </w:t>
      </w:r>
      <w:r w:rsidRPr="006927F1">
        <w:rPr>
          <w:rFonts w:ascii="Times New Roman" w:hAnsi="Times New Roman" w:cs="Times New Roman"/>
          <w:sz w:val="26"/>
          <w:szCs w:val="26"/>
        </w:rPr>
        <w:t>határozat</w:t>
      </w:r>
      <w:r w:rsidR="00C570EC">
        <w:rPr>
          <w:rFonts w:ascii="Times New Roman" w:hAnsi="Times New Roman" w:cs="Times New Roman"/>
          <w:sz w:val="26"/>
          <w:szCs w:val="26"/>
        </w:rPr>
        <w:t>á</w:t>
      </w:r>
      <w:r w:rsidRPr="006927F1">
        <w:rPr>
          <w:rFonts w:ascii="Times New Roman" w:hAnsi="Times New Roman" w:cs="Times New Roman"/>
          <w:sz w:val="26"/>
          <w:szCs w:val="26"/>
        </w:rPr>
        <w:t xml:space="preserve">ban foglalt Alapító Okiratához igazodóan a gyógyintézet szervezeti felépítését, és annak működési rendjét szabályozza, </w:t>
      </w:r>
      <w:r w:rsidRPr="006927F1">
        <w:rPr>
          <w:rFonts w:ascii="Times New Roman" w:hAnsi="Times New Roman" w:cs="Times New Roman"/>
          <w:iCs/>
          <w:sz w:val="26"/>
          <w:szCs w:val="26"/>
        </w:rPr>
        <w:t>figyelembe véve az</w:t>
      </w:r>
      <w:r w:rsidR="0043780B" w:rsidRPr="006927F1">
        <w:rPr>
          <w:rFonts w:ascii="Times New Roman" w:hAnsi="Times New Roman" w:cs="Times New Roman"/>
          <w:iCs/>
          <w:sz w:val="26"/>
          <w:szCs w:val="26"/>
        </w:rPr>
        <w:t xml:space="preserve"> államháztartásról szóló törvény </w:t>
      </w:r>
      <w:r w:rsidRPr="006927F1">
        <w:rPr>
          <w:rFonts w:ascii="Times New Roman" w:hAnsi="Times New Roman" w:cs="Times New Roman"/>
          <w:bCs/>
          <w:sz w:val="26"/>
          <w:szCs w:val="26"/>
        </w:rPr>
        <w:t xml:space="preserve">végrehajtását szabályozó 368/2011. (XII. 31.) Korm. rendelet 13. § (1) bekezdésében </w:t>
      </w:r>
      <w:bookmarkStart w:id="3" w:name="pr2"/>
      <w:bookmarkEnd w:id="3"/>
      <w:r w:rsidRPr="006927F1">
        <w:rPr>
          <w:rFonts w:ascii="Times New Roman" w:hAnsi="Times New Roman" w:cs="Times New Roman"/>
          <w:iCs/>
          <w:sz w:val="26"/>
          <w:szCs w:val="26"/>
        </w:rPr>
        <w:t>meghatározottakat.</w:t>
      </w:r>
    </w:p>
    <w:p w14:paraId="64519CCB" w14:textId="77777777" w:rsidR="003C5739" w:rsidRPr="006927F1" w:rsidRDefault="003C5739" w:rsidP="004C4F2B">
      <w:pPr>
        <w:pStyle w:val="Cmsor3"/>
        <w:numPr>
          <w:ilvl w:val="1"/>
          <w:numId w:val="2"/>
        </w:numPr>
        <w:pBdr>
          <w:bottom w:val="single" w:sz="4" w:space="2" w:color="95B3D7" w:themeColor="accent1" w:themeTint="99"/>
        </w:pBdr>
        <w:ind w:left="426"/>
        <w:rPr>
          <w:rStyle w:val="Knyvcme"/>
          <w:rFonts w:ascii="Times New Roman" w:hAnsi="Times New Roman" w:cs="Times New Roman"/>
          <w:b/>
          <w:bCs w:val="0"/>
          <w:i/>
          <w:iCs w:val="0"/>
          <w:sz w:val="26"/>
        </w:rPr>
      </w:pPr>
      <w:r w:rsidRPr="006927F1">
        <w:rPr>
          <w:rStyle w:val="Knyvcme"/>
          <w:rFonts w:ascii="Times New Roman" w:hAnsi="Times New Roman" w:cs="Times New Roman"/>
          <w:b/>
          <w:bCs w:val="0"/>
          <w:i/>
          <w:iCs w:val="0"/>
          <w:sz w:val="26"/>
        </w:rPr>
        <w:t xml:space="preserve"> </w:t>
      </w:r>
      <w:bookmarkStart w:id="4" w:name="_Toc77596760"/>
      <w:r w:rsidRPr="006927F1">
        <w:rPr>
          <w:rStyle w:val="Knyvcme"/>
          <w:rFonts w:ascii="Times New Roman" w:hAnsi="Times New Roman" w:cs="Times New Roman"/>
          <w:b/>
          <w:bCs w:val="0"/>
          <w:i/>
          <w:iCs w:val="0"/>
          <w:sz w:val="26"/>
        </w:rPr>
        <w:t xml:space="preserve">A Szervezeti és Működési Szabályzat </w:t>
      </w:r>
      <w:r w:rsidR="007F7456" w:rsidRPr="006927F1">
        <w:rPr>
          <w:rStyle w:val="Knyvcme"/>
          <w:rFonts w:ascii="Times New Roman" w:hAnsi="Times New Roman" w:cs="Times New Roman"/>
          <w:b/>
          <w:bCs w:val="0"/>
          <w:i/>
          <w:iCs w:val="0"/>
          <w:sz w:val="26"/>
        </w:rPr>
        <w:t>hatálya</w:t>
      </w:r>
      <w:bookmarkEnd w:id="4"/>
    </w:p>
    <w:p w14:paraId="29F90212" w14:textId="77777777" w:rsidR="003C5739" w:rsidRPr="006927F1" w:rsidRDefault="00F03A44" w:rsidP="00F03A44">
      <w:pPr>
        <w:spacing w:line="360" w:lineRule="auto"/>
        <w:jc w:val="both"/>
        <w:rPr>
          <w:rFonts w:ascii="Times New Roman" w:hAnsi="Times New Roman" w:cs="Times New Roman"/>
          <w:sz w:val="26"/>
          <w:szCs w:val="26"/>
        </w:rPr>
      </w:pPr>
      <w:r w:rsidRPr="006927F1">
        <w:rPr>
          <w:rFonts w:ascii="Times New Roman" w:hAnsi="Times New Roman" w:cs="Times New Roman"/>
          <w:iCs/>
          <w:sz w:val="26"/>
          <w:szCs w:val="26"/>
        </w:rPr>
        <w:t>A Szervezeti és Működési Szabályzat hatálya kiterjed a Tiszaújváros Városi Rendelőintézet (a továbbiakban: intézmény) vezetőire és dolgozóira (függetlenül az egészségügyi tevékenység végzésére irányuló jogviszonytól), számukra a jogszabályokban, felügyeleti szerv által hozott döntésekben megfogalmazott feladat- és hatásköri, szervezeti és működési előírások alkalmazására.</w:t>
      </w:r>
    </w:p>
    <w:p w14:paraId="50D13CB6" w14:textId="77777777" w:rsidR="007F7456" w:rsidRPr="006927F1" w:rsidRDefault="007F7456" w:rsidP="00730778">
      <w:pPr>
        <w:pStyle w:val="Cmsor3"/>
        <w:numPr>
          <w:ilvl w:val="1"/>
          <w:numId w:val="2"/>
        </w:numPr>
        <w:tabs>
          <w:tab w:val="left" w:pos="567"/>
        </w:tabs>
        <w:ind w:left="426"/>
        <w:rPr>
          <w:rStyle w:val="Knyvcme"/>
          <w:rFonts w:ascii="Times New Roman" w:hAnsi="Times New Roman" w:cs="Times New Roman"/>
          <w:b/>
          <w:bCs w:val="0"/>
          <w:i/>
          <w:iCs w:val="0"/>
          <w:sz w:val="26"/>
        </w:rPr>
      </w:pPr>
      <w:r w:rsidRPr="006927F1">
        <w:rPr>
          <w:rStyle w:val="Knyvcme"/>
          <w:rFonts w:ascii="Times New Roman" w:hAnsi="Times New Roman" w:cs="Times New Roman"/>
          <w:b/>
          <w:bCs w:val="0"/>
          <w:i/>
          <w:iCs w:val="0"/>
          <w:sz w:val="26"/>
        </w:rPr>
        <w:t xml:space="preserve"> </w:t>
      </w:r>
      <w:bookmarkStart w:id="5" w:name="_Toc77596761"/>
      <w:r w:rsidRPr="006927F1">
        <w:rPr>
          <w:rStyle w:val="Knyvcme"/>
          <w:rFonts w:ascii="Times New Roman" w:hAnsi="Times New Roman" w:cs="Times New Roman"/>
          <w:b/>
          <w:bCs w:val="0"/>
          <w:i/>
          <w:iCs w:val="0"/>
          <w:sz w:val="26"/>
        </w:rPr>
        <w:t>A költségvetési szerv alaptevékenységének működését meghatározó jogszabályok</w:t>
      </w:r>
      <w:bookmarkEnd w:id="5"/>
    </w:p>
    <w:p w14:paraId="0612F999" w14:textId="77777777" w:rsidR="004C4F2B" w:rsidRPr="006927F1" w:rsidRDefault="004C4F2B" w:rsidP="004C4F2B">
      <w:pPr>
        <w:pStyle w:val="Cmsor4"/>
        <w:numPr>
          <w:ilvl w:val="2"/>
          <w:numId w:val="2"/>
        </w:numPr>
        <w:rPr>
          <w:rFonts w:cs="Times New Roman"/>
        </w:rPr>
      </w:pPr>
      <w:r w:rsidRPr="006927F1">
        <w:rPr>
          <w:rFonts w:cs="Times New Roman"/>
        </w:rPr>
        <w:t xml:space="preserve">Törvények </w:t>
      </w:r>
    </w:p>
    <w:p w14:paraId="20FE1024" w14:textId="77777777" w:rsidR="004C4F2B" w:rsidRPr="006927F1" w:rsidRDefault="004C4F2B" w:rsidP="00C8240B">
      <w:pPr>
        <w:numPr>
          <w:ilvl w:val="0"/>
          <w:numId w:val="13"/>
        </w:numPr>
        <w:tabs>
          <w:tab w:val="num" w:pos="868"/>
        </w:tabs>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1997. évi CLIV. törvény az egészségügyről,</w:t>
      </w:r>
    </w:p>
    <w:p w14:paraId="4DBDF956" w14:textId="77777777" w:rsidR="004C4F2B" w:rsidRPr="006927F1" w:rsidRDefault="004C4F2B" w:rsidP="00C8240B">
      <w:pPr>
        <w:numPr>
          <w:ilvl w:val="0"/>
          <w:numId w:val="13"/>
        </w:numPr>
        <w:tabs>
          <w:tab w:val="num" w:pos="868"/>
        </w:tabs>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1997. évi LXXXIII. törvény a kötelező egészségbiztosítás ellátásairól,</w:t>
      </w:r>
    </w:p>
    <w:p w14:paraId="0C13444B" w14:textId="77777777" w:rsidR="004C4F2B" w:rsidRPr="006927F1" w:rsidRDefault="004C4F2B" w:rsidP="00C8240B">
      <w:pPr>
        <w:numPr>
          <w:ilvl w:val="0"/>
          <w:numId w:val="13"/>
        </w:numPr>
        <w:tabs>
          <w:tab w:val="num" w:pos="868"/>
        </w:tabs>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1997. évi XLVII. törvény az egészségügyi és a hozzájuk kapcsolódó személyes adatok védelméről,</w:t>
      </w:r>
    </w:p>
    <w:p w14:paraId="5A2FA1E0" w14:textId="77777777" w:rsidR="004C4F2B" w:rsidRPr="006927F1" w:rsidRDefault="004C4F2B" w:rsidP="00C8240B">
      <w:pPr>
        <w:numPr>
          <w:ilvl w:val="0"/>
          <w:numId w:val="13"/>
        </w:numPr>
        <w:tabs>
          <w:tab w:val="num" w:pos="868"/>
        </w:tabs>
        <w:spacing w:line="360" w:lineRule="auto"/>
        <w:jc w:val="both"/>
        <w:rPr>
          <w:rFonts w:ascii="Times New Roman" w:hAnsi="Times New Roman" w:cs="Times New Roman"/>
          <w:sz w:val="26"/>
          <w:szCs w:val="26"/>
        </w:rPr>
      </w:pPr>
      <w:r w:rsidRPr="006927F1">
        <w:rPr>
          <w:rFonts w:ascii="Times New Roman" w:hAnsi="Times New Roman" w:cs="Times New Roman"/>
          <w:iCs/>
          <w:sz w:val="26"/>
          <w:szCs w:val="26"/>
        </w:rPr>
        <w:t>2000. évi II. törvény az önálló orvosi</w:t>
      </w:r>
      <w:r w:rsidR="006367CB" w:rsidRPr="006927F1">
        <w:rPr>
          <w:rFonts w:ascii="Times New Roman" w:hAnsi="Times New Roman" w:cs="Times New Roman"/>
          <w:iCs/>
          <w:sz w:val="26"/>
          <w:szCs w:val="26"/>
        </w:rPr>
        <w:t xml:space="preserve"> tevékenységről</w:t>
      </w:r>
      <w:r w:rsidRPr="006927F1">
        <w:rPr>
          <w:rFonts w:ascii="Times New Roman" w:hAnsi="Times New Roman" w:cs="Times New Roman"/>
          <w:sz w:val="26"/>
          <w:szCs w:val="26"/>
        </w:rPr>
        <w:t>,</w:t>
      </w:r>
    </w:p>
    <w:p w14:paraId="7061E3CA" w14:textId="77777777" w:rsidR="004C4F2B" w:rsidRPr="006927F1" w:rsidRDefault="004C4F2B" w:rsidP="00C8240B">
      <w:pPr>
        <w:numPr>
          <w:ilvl w:val="0"/>
          <w:numId w:val="13"/>
        </w:numPr>
        <w:tabs>
          <w:tab w:val="num" w:pos="868"/>
        </w:tabs>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 xml:space="preserve">2003. évi LXXXIV. törvény az egészségügyi tevékenység végzésének egyes kérdéseiről, </w:t>
      </w:r>
    </w:p>
    <w:p w14:paraId="766CBF48" w14:textId="77777777" w:rsidR="004C4F2B" w:rsidRPr="006927F1" w:rsidRDefault="004C4F2B" w:rsidP="00C8240B">
      <w:pPr>
        <w:numPr>
          <w:ilvl w:val="0"/>
          <w:numId w:val="13"/>
        </w:numPr>
        <w:tabs>
          <w:tab w:val="num" w:pos="868"/>
        </w:tabs>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2011. évi CXC</w:t>
      </w:r>
      <w:r w:rsidR="005B1DF4" w:rsidRPr="006927F1">
        <w:rPr>
          <w:rFonts w:ascii="Times New Roman" w:hAnsi="Times New Roman" w:cs="Times New Roman"/>
          <w:sz w:val="26"/>
          <w:szCs w:val="26"/>
        </w:rPr>
        <w:t>V</w:t>
      </w:r>
      <w:r w:rsidRPr="006927F1">
        <w:rPr>
          <w:rFonts w:ascii="Times New Roman" w:hAnsi="Times New Roman" w:cs="Times New Roman"/>
          <w:sz w:val="26"/>
          <w:szCs w:val="26"/>
        </w:rPr>
        <w:t>. törvény az államháztartásról,</w:t>
      </w:r>
    </w:p>
    <w:p w14:paraId="44F31395" w14:textId="77777777" w:rsidR="004C4F2B" w:rsidRPr="006927F1" w:rsidRDefault="004C4F2B" w:rsidP="00C8240B">
      <w:pPr>
        <w:numPr>
          <w:ilvl w:val="0"/>
          <w:numId w:val="13"/>
        </w:numPr>
        <w:tabs>
          <w:tab w:val="num" w:pos="868"/>
        </w:tabs>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lastRenderedPageBreak/>
        <w:t xml:space="preserve">2012. évi I. törvény a </w:t>
      </w:r>
      <w:r w:rsidR="005B1DF4" w:rsidRPr="006927F1">
        <w:rPr>
          <w:rFonts w:ascii="Times New Roman" w:hAnsi="Times New Roman" w:cs="Times New Roman"/>
          <w:sz w:val="26"/>
          <w:szCs w:val="26"/>
        </w:rPr>
        <w:t>m</w:t>
      </w:r>
      <w:r w:rsidRPr="006927F1">
        <w:rPr>
          <w:rFonts w:ascii="Times New Roman" w:hAnsi="Times New Roman" w:cs="Times New Roman"/>
          <w:sz w:val="26"/>
          <w:szCs w:val="26"/>
        </w:rPr>
        <w:t xml:space="preserve">unka </w:t>
      </w:r>
      <w:r w:rsidR="005B1DF4" w:rsidRPr="006927F1">
        <w:rPr>
          <w:rFonts w:ascii="Times New Roman" w:hAnsi="Times New Roman" w:cs="Times New Roman"/>
          <w:sz w:val="26"/>
          <w:szCs w:val="26"/>
        </w:rPr>
        <w:t>t</w:t>
      </w:r>
      <w:r w:rsidRPr="006927F1">
        <w:rPr>
          <w:rFonts w:ascii="Times New Roman" w:hAnsi="Times New Roman" w:cs="Times New Roman"/>
          <w:sz w:val="26"/>
          <w:szCs w:val="26"/>
        </w:rPr>
        <w:t>örvénykönyvéről,</w:t>
      </w:r>
    </w:p>
    <w:p w14:paraId="3C4320A8" w14:textId="77777777" w:rsidR="004C4F2B" w:rsidRPr="006927F1" w:rsidRDefault="004C4F2B" w:rsidP="00C8240B">
      <w:pPr>
        <w:numPr>
          <w:ilvl w:val="0"/>
          <w:numId w:val="13"/>
        </w:numPr>
        <w:tabs>
          <w:tab w:val="num" w:pos="868"/>
        </w:tabs>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2013. évi V. törvény a Polgári Törvénykönyvről,</w:t>
      </w:r>
    </w:p>
    <w:p w14:paraId="7648AB96" w14:textId="77777777" w:rsidR="004C4F2B" w:rsidRPr="006927F1" w:rsidRDefault="004C4F2B" w:rsidP="00C8240B">
      <w:pPr>
        <w:numPr>
          <w:ilvl w:val="0"/>
          <w:numId w:val="13"/>
        </w:numPr>
        <w:tabs>
          <w:tab w:val="num" w:pos="868"/>
        </w:tabs>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 xml:space="preserve">2015. évi CXXIII. törvény az </w:t>
      </w:r>
      <w:r w:rsidR="005B1DF4" w:rsidRPr="006927F1">
        <w:rPr>
          <w:rFonts w:ascii="Times New Roman" w:hAnsi="Times New Roman" w:cs="Times New Roman"/>
          <w:sz w:val="26"/>
          <w:szCs w:val="26"/>
        </w:rPr>
        <w:t xml:space="preserve">egészségügyi </w:t>
      </w:r>
      <w:r w:rsidRPr="006927F1">
        <w:rPr>
          <w:rFonts w:ascii="Times New Roman" w:hAnsi="Times New Roman" w:cs="Times New Roman"/>
          <w:sz w:val="26"/>
          <w:szCs w:val="26"/>
        </w:rPr>
        <w:t xml:space="preserve">alapellátásról, </w:t>
      </w:r>
    </w:p>
    <w:p w14:paraId="5CEBA289" w14:textId="77777777" w:rsidR="004427CE" w:rsidRPr="006927F1" w:rsidRDefault="004427CE" w:rsidP="004427CE">
      <w:pPr>
        <w:pStyle w:val="Listaszerbekezds"/>
        <w:numPr>
          <w:ilvl w:val="0"/>
          <w:numId w:val="13"/>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2020. évi C. törvény az egészségügyi szolgálati jogviszonyról</w:t>
      </w:r>
    </w:p>
    <w:p w14:paraId="56C74426" w14:textId="77777777" w:rsidR="004C4F2B" w:rsidRPr="006927F1" w:rsidRDefault="004C4F2B" w:rsidP="004C4F2B">
      <w:pPr>
        <w:pStyle w:val="Cmsor4"/>
        <w:numPr>
          <w:ilvl w:val="2"/>
          <w:numId w:val="2"/>
        </w:numPr>
        <w:rPr>
          <w:rFonts w:cs="Times New Roman"/>
          <w:sz w:val="26"/>
        </w:rPr>
      </w:pPr>
      <w:r w:rsidRPr="006927F1">
        <w:rPr>
          <w:rFonts w:cs="Times New Roman"/>
          <w:sz w:val="26"/>
        </w:rPr>
        <w:t xml:space="preserve">Rendeletek </w:t>
      </w:r>
    </w:p>
    <w:p w14:paraId="358E529A" w14:textId="77777777" w:rsidR="004C4F2B" w:rsidRPr="006927F1" w:rsidRDefault="004C4F2B" w:rsidP="00C8240B">
      <w:pPr>
        <w:numPr>
          <w:ilvl w:val="0"/>
          <w:numId w:val="14"/>
        </w:numPr>
        <w:tabs>
          <w:tab w:val="num" w:pos="868"/>
        </w:tabs>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9/1993. (IV.2.) NM rendelet az egészségügyi szakellátás társadalombiztosítási finanszírozásának egyes kérdéseiről,</w:t>
      </w:r>
    </w:p>
    <w:p w14:paraId="3003ADE5" w14:textId="77777777" w:rsidR="004C4F2B" w:rsidRPr="006927F1" w:rsidRDefault="004C4F2B" w:rsidP="00C8240B">
      <w:pPr>
        <w:numPr>
          <w:ilvl w:val="0"/>
          <w:numId w:val="14"/>
        </w:numPr>
        <w:tabs>
          <w:tab w:val="num" w:pos="868"/>
        </w:tabs>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26/1997. (IX.3.) NM rendelet az iskola-egészségügyi ellátásról</w:t>
      </w:r>
      <w:r w:rsidR="00F36DE3" w:rsidRPr="006927F1">
        <w:rPr>
          <w:rFonts w:ascii="Times New Roman" w:hAnsi="Times New Roman" w:cs="Times New Roman"/>
          <w:iCs/>
          <w:sz w:val="26"/>
          <w:szCs w:val="26"/>
        </w:rPr>
        <w:t>,</w:t>
      </w:r>
    </w:p>
    <w:p w14:paraId="1832FCC4" w14:textId="77777777" w:rsidR="004C4F2B" w:rsidRPr="006927F1" w:rsidRDefault="004C4F2B" w:rsidP="00C8240B">
      <w:pPr>
        <w:numPr>
          <w:ilvl w:val="0"/>
          <w:numId w:val="14"/>
        </w:numPr>
        <w:tabs>
          <w:tab w:val="num" w:pos="868"/>
        </w:tabs>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217/1997. (XII.1.) Korm. rendelet a kötelező egészségbiztosítás ellátásairól szóló 1997. évi LXXXIII. </w:t>
      </w:r>
      <w:r w:rsidR="005B1DF4" w:rsidRPr="006927F1">
        <w:rPr>
          <w:rFonts w:ascii="Times New Roman" w:hAnsi="Times New Roman" w:cs="Times New Roman"/>
          <w:iCs/>
          <w:sz w:val="26"/>
          <w:szCs w:val="26"/>
        </w:rPr>
        <w:t>t</w:t>
      </w:r>
      <w:r w:rsidRPr="006927F1">
        <w:rPr>
          <w:rFonts w:ascii="Times New Roman" w:hAnsi="Times New Roman" w:cs="Times New Roman"/>
          <w:iCs/>
          <w:sz w:val="26"/>
          <w:szCs w:val="26"/>
        </w:rPr>
        <w:t>örvény végrehajtásáról,</w:t>
      </w:r>
    </w:p>
    <w:p w14:paraId="7717A51F" w14:textId="77777777" w:rsidR="004C4F2B" w:rsidRPr="006927F1" w:rsidRDefault="004C4F2B" w:rsidP="00C8240B">
      <w:pPr>
        <w:numPr>
          <w:ilvl w:val="0"/>
          <w:numId w:val="14"/>
        </w:numPr>
        <w:tabs>
          <w:tab w:val="num" w:pos="868"/>
        </w:tabs>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43/1999. (III.3.) Korm. rendelet az egészségügyi szolgáltatások Egészségbiztosítási Alapból történő finanszírozásának részletes szabályairól,</w:t>
      </w:r>
    </w:p>
    <w:p w14:paraId="61267FC2" w14:textId="77777777" w:rsidR="004C4F2B" w:rsidRPr="006927F1" w:rsidRDefault="004C4F2B" w:rsidP="00C8240B">
      <w:pPr>
        <w:numPr>
          <w:ilvl w:val="0"/>
          <w:numId w:val="14"/>
        </w:numPr>
        <w:tabs>
          <w:tab w:val="num" w:pos="868"/>
        </w:tabs>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96/2003. (VII.15.) Kor</w:t>
      </w:r>
      <w:r w:rsidR="005B1DF4" w:rsidRPr="006927F1">
        <w:rPr>
          <w:rFonts w:ascii="Times New Roman" w:hAnsi="Times New Roman" w:cs="Times New Roman"/>
          <w:iCs/>
          <w:sz w:val="26"/>
          <w:szCs w:val="26"/>
        </w:rPr>
        <w:t>m</w:t>
      </w:r>
      <w:r w:rsidRPr="006927F1">
        <w:rPr>
          <w:rFonts w:ascii="Times New Roman" w:hAnsi="Times New Roman" w:cs="Times New Roman"/>
          <w:iCs/>
          <w:sz w:val="26"/>
          <w:szCs w:val="26"/>
        </w:rPr>
        <w:t>. rendelet az egészségügyi szolgáltatás gyakorlásának általános feltételeiről</w:t>
      </w:r>
      <w:r w:rsidR="005B1DF4" w:rsidRPr="006927F1">
        <w:rPr>
          <w:rFonts w:ascii="Times New Roman" w:hAnsi="Times New Roman" w:cs="Times New Roman"/>
          <w:iCs/>
          <w:sz w:val="26"/>
          <w:szCs w:val="26"/>
        </w:rPr>
        <w:t>,</w:t>
      </w:r>
      <w:r w:rsidRPr="006927F1">
        <w:rPr>
          <w:rFonts w:ascii="Times New Roman" w:hAnsi="Times New Roman" w:cs="Times New Roman"/>
          <w:iCs/>
          <w:sz w:val="26"/>
          <w:szCs w:val="26"/>
        </w:rPr>
        <w:t xml:space="preserve"> valamint a működési engedélyezési eljárásról,</w:t>
      </w:r>
    </w:p>
    <w:p w14:paraId="1D002C17" w14:textId="77777777" w:rsidR="004C4F2B" w:rsidRPr="006927F1" w:rsidRDefault="004C4F2B" w:rsidP="00C8240B">
      <w:pPr>
        <w:numPr>
          <w:ilvl w:val="0"/>
          <w:numId w:val="14"/>
        </w:numPr>
        <w:tabs>
          <w:tab w:val="num" w:pos="882"/>
        </w:tabs>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60/2003. (X.20.) EszCsM rendelet az egészségügyi szolgáltatások nyújtásához szükséges szakmai minimumfeltételekről,</w:t>
      </w:r>
      <w:r w:rsidRPr="006927F1">
        <w:rPr>
          <w:rFonts w:ascii="Times New Roman" w:hAnsi="Times New Roman" w:cs="Times New Roman"/>
          <w:b/>
          <w:i/>
          <w:iCs/>
          <w:sz w:val="26"/>
          <w:szCs w:val="26"/>
        </w:rPr>
        <w:t xml:space="preserve"> </w:t>
      </w:r>
    </w:p>
    <w:p w14:paraId="2AA83670" w14:textId="77777777" w:rsidR="004C4F2B" w:rsidRPr="006927F1" w:rsidRDefault="004C4F2B" w:rsidP="00C8240B">
      <w:pPr>
        <w:numPr>
          <w:ilvl w:val="0"/>
          <w:numId w:val="14"/>
        </w:numPr>
        <w:tabs>
          <w:tab w:val="num" w:pos="896"/>
        </w:tabs>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43/2003. (VII.29.) EszCsM rendelet a gyógyintézetek működési rendjéről, illetve szakmai vezető testületéről,</w:t>
      </w:r>
    </w:p>
    <w:p w14:paraId="123D367D" w14:textId="77777777" w:rsidR="004C4F2B" w:rsidRPr="006927F1" w:rsidRDefault="004C4F2B" w:rsidP="00C8240B">
      <w:pPr>
        <w:numPr>
          <w:ilvl w:val="0"/>
          <w:numId w:val="14"/>
        </w:numPr>
        <w:tabs>
          <w:tab w:val="num" w:pos="896"/>
        </w:tabs>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49/2004. (V.21.) ESzCsM rendelet a területi védőnői ellátásról,</w:t>
      </w:r>
    </w:p>
    <w:p w14:paraId="51601E0B" w14:textId="77777777" w:rsidR="004C4F2B" w:rsidRPr="006927F1" w:rsidRDefault="004C4F2B" w:rsidP="00C8240B">
      <w:pPr>
        <w:numPr>
          <w:ilvl w:val="0"/>
          <w:numId w:val="14"/>
        </w:numPr>
        <w:tabs>
          <w:tab w:val="num" w:pos="868"/>
        </w:tabs>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4/2000. (II. 25.) EüM rendelet a háziorvosi, házi gyermekorvosi és fogorvosi</w:t>
      </w:r>
      <w:r w:rsidR="005B1DF4" w:rsidRPr="006927F1">
        <w:rPr>
          <w:rFonts w:ascii="Times New Roman" w:hAnsi="Times New Roman" w:cs="Times New Roman"/>
          <w:iCs/>
          <w:sz w:val="26"/>
          <w:szCs w:val="26"/>
        </w:rPr>
        <w:t xml:space="preserve"> tevékenységről</w:t>
      </w:r>
      <w:r w:rsidRPr="006927F1">
        <w:rPr>
          <w:rFonts w:ascii="Times New Roman" w:hAnsi="Times New Roman" w:cs="Times New Roman"/>
          <w:iCs/>
          <w:sz w:val="26"/>
          <w:szCs w:val="26"/>
        </w:rPr>
        <w:t>,</w:t>
      </w:r>
    </w:p>
    <w:p w14:paraId="6F6D7485" w14:textId="77777777" w:rsidR="004427CE" w:rsidRPr="006927F1" w:rsidRDefault="004427CE" w:rsidP="004427CE">
      <w:pPr>
        <w:numPr>
          <w:ilvl w:val="0"/>
          <w:numId w:val="14"/>
        </w:numPr>
        <w:tabs>
          <w:tab w:val="num" w:pos="868"/>
        </w:tabs>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13/2002. (III.28.) EüM rendelet az egészségügyi közintézmények vezetőjének és vezetőhelyetteseinek képesítési követelményeiről, valamint a vezetői megbízás betöltése érdekében kiírt pályázat részletes eljárási szabályairól, </w:t>
      </w:r>
    </w:p>
    <w:p w14:paraId="551BFB11" w14:textId="77777777" w:rsidR="004427CE" w:rsidRPr="006927F1" w:rsidRDefault="004C4F2B" w:rsidP="004427CE">
      <w:pPr>
        <w:numPr>
          <w:ilvl w:val="0"/>
          <w:numId w:val="14"/>
        </w:numPr>
        <w:tabs>
          <w:tab w:val="num" w:pos="896"/>
        </w:tabs>
        <w:spacing w:line="360" w:lineRule="auto"/>
        <w:jc w:val="both"/>
        <w:rPr>
          <w:rFonts w:ascii="Times New Roman" w:hAnsi="Times New Roman" w:cs="Times New Roman"/>
          <w:bCs/>
          <w:sz w:val="26"/>
        </w:rPr>
      </w:pPr>
      <w:r w:rsidRPr="006927F1">
        <w:rPr>
          <w:rFonts w:ascii="Times New Roman" w:hAnsi="Times New Roman" w:cs="Times New Roman"/>
          <w:iCs/>
          <w:sz w:val="26"/>
          <w:szCs w:val="26"/>
        </w:rPr>
        <w:t xml:space="preserve">5/2004. (XI. 19.) EüM rendelet </w:t>
      </w:r>
      <w:r w:rsidRPr="006927F1">
        <w:rPr>
          <w:rFonts w:ascii="Times New Roman" w:hAnsi="Times New Roman" w:cs="Times New Roman"/>
          <w:bCs/>
          <w:sz w:val="26"/>
          <w:szCs w:val="26"/>
        </w:rPr>
        <w:t xml:space="preserve">az orvosi rehabilitáció céljából társadalombiztosítási </w:t>
      </w:r>
      <w:r w:rsidRPr="006927F1">
        <w:rPr>
          <w:rFonts w:ascii="Times New Roman" w:hAnsi="Times New Roman" w:cs="Times New Roman"/>
          <w:bCs/>
          <w:sz w:val="26"/>
        </w:rPr>
        <w:t>támogatással igénybe vehető gyógyászati ellátásokról.</w:t>
      </w:r>
    </w:p>
    <w:p w14:paraId="2D7B929E" w14:textId="77777777" w:rsidR="004427CE" w:rsidRPr="006927F1" w:rsidRDefault="004427CE" w:rsidP="004427CE">
      <w:pPr>
        <w:pStyle w:val="Listaszerbekezds"/>
        <w:numPr>
          <w:ilvl w:val="0"/>
          <w:numId w:val="14"/>
        </w:numPr>
        <w:spacing w:line="360" w:lineRule="auto"/>
        <w:jc w:val="both"/>
        <w:rPr>
          <w:rFonts w:ascii="Times New Roman" w:hAnsi="Times New Roman" w:cs="Times New Roman"/>
          <w:bCs/>
          <w:sz w:val="26"/>
        </w:rPr>
      </w:pPr>
      <w:r w:rsidRPr="006927F1">
        <w:rPr>
          <w:rFonts w:ascii="Times New Roman" w:hAnsi="Times New Roman" w:cs="Times New Roman"/>
          <w:bCs/>
          <w:sz w:val="26"/>
        </w:rPr>
        <w:t xml:space="preserve">313/2011. (XII.23.) Korm. rendelet az önálló orvosi tevékenységről szóló 2000. évi II. törvény végrehajtásáról, </w:t>
      </w:r>
    </w:p>
    <w:p w14:paraId="78B49043" w14:textId="77777777" w:rsidR="004427CE" w:rsidRPr="006927F1" w:rsidRDefault="004427CE" w:rsidP="004427CE">
      <w:pPr>
        <w:pStyle w:val="Listaszerbekezds"/>
        <w:numPr>
          <w:ilvl w:val="0"/>
          <w:numId w:val="14"/>
        </w:numPr>
        <w:spacing w:line="360" w:lineRule="auto"/>
        <w:jc w:val="both"/>
        <w:rPr>
          <w:rFonts w:ascii="Times New Roman" w:hAnsi="Times New Roman" w:cs="Times New Roman"/>
          <w:bCs/>
          <w:sz w:val="26"/>
        </w:rPr>
      </w:pPr>
      <w:r w:rsidRPr="006927F1">
        <w:rPr>
          <w:rFonts w:ascii="Times New Roman" w:hAnsi="Times New Roman" w:cs="Times New Roman"/>
          <w:bCs/>
          <w:sz w:val="26"/>
        </w:rPr>
        <w:t xml:space="preserve">368/2011. (XII.21.) Korm. rendelet az államháztartásról szóló </w:t>
      </w:r>
      <w:r w:rsidRPr="006927F1">
        <w:rPr>
          <w:rFonts w:ascii="Times New Roman" w:hAnsi="Times New Roman" w:cs="Times New Roman"/>
          <w:sz w:val="26"/>
          <w:szCs w:val="26"/>
        </w:rPr>
        <w:t>2011. évi CXCV. törvény végrehajtásáról,</w:t>
      </w:r>
    </w:p>
    <w:p w14:paraId="420F4483" w14:textId="77777777" w:rsidR="004427CE" w:rsidRPr="006927F1" w:rsidRDefault="004427CE" w:rsidP="004427CE">
      <w:pPr>
        <w:pStyle w:val="Listaszerbekezds"/>
        <w:numPr>
          <w:ilvl w:val="0"/>
          <w:numId w:val="14"/>
        </w:numPr>
        <w:spacing w:line="360" w:lineRule="auto"/>
        <w:jc w:val="both"/>
        <w:rPr>
          <w:rFonts w:ascii="Times New Roman" w:hAnsi="Times New Roman" w:cs="Times New Roman"/>
          <w:bCs/>
          <w:sz w:val="26"/>
        </w:rPr>
      </w:pPr>
      <w:r w:rsidRPr="006927F1">
        <w:rPr>
          <w:rFonts w:ascii="Times New Roman" w:hAnsi="Times New Roman" w:cs="Times New Roman"/>
          <w:bCs/>
          <w:sz w:val="26"/>
        </w:rPr>
        <w:lastRenderedPageBreak/>
        <w:t xml:space="preserve">124/2013. (VII.5.) Korm. rendelet a közszférában alkalmazandó nyugdíjpolitikai elveknek az egészségügyi dolgozók vonatkozásában történő érvényesítéséről és végrehajtásáról, </w:t>
      </w:r>
    </w:p>
    <w:p w14:paraId="5EC43E43" w14:textId="77777777" w:rsidR="004427CE" w:rsidRPr="006927F1" w:rsidRDefault="004427CE" w:rsidP="004427CE">
      <w:pPr>
        <w:pStyle w:val="Listaszerbekezds"/>
        <w:numPr>
          <w:ilvl w:val="0"/>
          <w:numId w:val="14"/>
        </w:numPr>
        <w:spacing w:line="360" w:lineRule="auto"/>
        <w:jc w:val="both"/>
        <w:rPr>
          <w:rFonts w:ascii="Times New Roman" w:hAnsi="Times New Roman" w:cs="Times New Roman"/>
          <w:bCs/>
          <w:sz w:val="26"/>
        </w:rPr>
      </w:pPr>
      <w:r w:rsidRPr="006927F1">
        <w:rPr>
          <w:rFonts w:ascii="Times New Roman" w:hAnsi="Times New Roman" w:cs="Times New Roman"/>
          <w:bCs/>
          <w:sz w:val="26"/>
        </w:rPr>
        <w:t>256/2013. (VII.3.) Korm. rendelet egyes egészségügyi dolgozók és egészségügyben dolgozók illetmény- vagy bérnövelésének, valamint az ahhoz kapcsolódó támogatás igénybevételének részletes szabályairól,</w:t>
      </w:r>
    </w:p>
    <w:p w14:paraId="29958707" w14:textId="77777777" w:rsidR="004427CE" w:rsidRPr="006927F1" w:rsidRDefault="004427CE" w:rsidP="004427CE">
      <w:pPr>
        <w:pStyle w:val="Listaszerbekezds"/>
        <w:numPr>
          <w:ilvl w:val="0"/>
          <w:numId w:val="14"/>
        </w:numPr>
        <w:spacing w:line="360" w:lineRule="auto"/>
        <w:jc w:val="both"/>
        <w:rPr>
          <w:rFonts w:ascii="Times New Roman" w:hAnsi="Times New Roman" w:cs="Times New Roman"/>
          <w:bCs/>
          <w:sz w:val="26"/>
        </w:rPr>
      </w:pPr>
      <w:r w:rsidRPr="006927F1">
        <w:rPr>
          <w:rFonts w:ascii="Times New Roman" w:hAnsi="Times New Roman" w:cs="Times New Roman"/>
          <w:bCs/>
          <w:sz w:val="26"/>
        </w:rPr>
        <w:t>528/2020. (XI.28.) Korm. rendelet az egészségügyi szolgálati jogviszonyról szóló 2020. évi C. törvény végrehajtásáról,</w:t>
      </w:r>
    </w:p>
    <w:p w14:paraId="6869E697" w14:textId="77777777" w:rsidR="004427CE" w:rsidRPr="00FE1CD9" w:rsidRDefault="004427CE" w:rsidP="004427CE">
      <w:pPr>
        <w:pStyle w:val="Listaszerbekezds"/>
        <w:numPr>
          <w:ilvl w:val="0"/>
          <w:numId w:val="14"/>
        </w:numPr>
        <w:spacing w:line="360" w:lineRule="auto"/>
        <w:jc w:val="both"/>
        <w:rPr>
          <w:rFonts w:ascii="Times New Roman" w:hAnsi="Times New Roman" w:cs="Times New Roman"/>
          <w:bCs/>
          <w:strike/>
          <w:sz w:val="26"/>
          <w:highlight w:val="lightGray"/>
        </w:rPr>
      </w:pPr>
      <w:r w:rsidRPr="00FE1CD9">
        <w:rPr>
          <w:rFonts w:ascii="Times New Roman" w:hAnsi="Times New Roman" w:cs="Times New Roman"/>
          <w:bCs/>
          <w:strike/>
          <w:sz w:val="26"/>
          <w:highlight w:val="lightGray"/>
        </w:rPr>
        <w:t>529/2020. (XI.28.) Korm. rendelet egyes kormányrendeleteknek az egészségügyi szolgálati jogviszonyról szóló 2020. évi C. törvény végrehajtásához kapcsolódó módosításáról,</w:t>
      </w:r>
    </w:p>
    <w:p w14:paraId="41C020E6" w14:textId="77777777" w:rsidR="00A710EF" w:rsidRPr="00FE1CD9" w:rsidRDefault="004427CE" w:rsidP="004427CE">
      <w:pPr>
        <w:numPr>
          <w:ilvl w:val="0"/>
          <w:numId w:val="14"/>
        </w:numPr>
        <w:tabs>
          <w:tab w:val="num" w:pos="896"/>
        </w:tabs>
        <w:spacing w:line="360" w:lineRule="auto"/>
        <w:jc w:val="both"/>
        <w:rPr>
          <w:rFonts w:ascii="Times New Roman" w:hAnsi="Times New Roman" w:cs="Times New Roman"/>
          <w:bCs/>
          <w:strike/>
          <w:sz w:val="26"/>
          <w:highlight w:val="lightGray"/>
        </w:rPr>
      </w:pPr>
      <w:r w:rsidRPr="00FE1CD9">
        <w:rPr>
          <w:rFonts w:ascii="Times New Roman" w:hAnsi="Times New Roman" w:cs="Times New Roman"/>
          <w:bCs/>
          <w:strike/>
          <w:sz w:val="26"/>
          <w:highlight w:val="lightGray"/>
        </w:rPr>
        <w:t>530/2020. (XI.28.) Korm. rendelet az egészségügyi dolgozók és egészségügyben dolgozók jogviszonyával kapcsolatos egyes kérdésekről.</w:t>
      </w:r>
    </w:p>
    <w:p w14:paraId="02BADC91" w14:textId="77777777" w:rsidR="004427CE" w:rsidRPr="006927F1" w:rsidRDefault="00A710EF" w:rsidP="00A710EF">
      <w:pPr>
        <w:rPr>
          <w:rFonts w:ascii="Times New Roman" w:hAnsi="Times New Roman" w:cs="Times New Roman"/>
          <w:b/>
          <w:bCs/>
          <w:i/>
          <w:sz w:val="26"/>
        </w:rPr>
      </w:pPr>
      <w:r w:rsidRPr="006927F1">
        <w:rPr>
          <w:rFonts w:ascii="Times New Roman" w:hAnsi="Times New Roman" w:cs="Times New Roman"/>
          <w:b/>
          <w:bCs/>
          <w:i/>
          <w:sz w:val="26"/>
        </w:rPr>
        <w:br w:type="page"/>
      </w:r>
    </w:p>
    <w:p w14:paraId="55AC6551" w14:textId="77777777" w:rsidR="007F7456" w:rsidRPr="006927F1" w:rsidRDefault="007F7456" w:rsidP="007F7456">
      <w:pPr>
        <w:pStyle w:val="Cmsor3"/>
        <w:numPr>
          <w:ilvl w:val="1"/>
          <w:numId w:val="2"/>
        </w:numPr>
        <w:ind w:left="426"/>
        <w:rPr>
          <w:rStyle w:val="Knyvcme"/>
          <w:rFonts w:ascii="Times New Roman" w:hAnsi="Times New Roman" w:cs="Times New Roman"/>
          <w:b/>
          <w:bCs w:val="0"/>
          <w:i/>
          <w:iCs w:val="0"/>
          <w:sz w:val="26"/>
        </w:rPr>
      </w:pPr>
      <w:r w:rsidRPr="006927F1">
        <w:rPr>
          <w:rStyle w:val="Knyvcme"/>
          <w:rFonts w:ascii="Times New Roman" w:hAnsi="Times New Roman" w:cs="Times New Roman"/>
          <w:b/>
          <w:bCs w:val="0"/>
          <w:i/>
          <w:iCs w:val="0"/>
          <w:sz w:val="26"/>
        </w:rPr>
        <w:lastRenderedPageBreak/>
        <w:t xml:space="preserve"> </w:t>
      </w:r>
      <w:bookmarkStart w:id="6" w:name="_Toc77596762"/>
      <w:r w:rsidRPr="006927F1">
        <w:rPr>
          <w:rStyle w:val="Knyvcme"/>
          <w:rFonts w:ascii="Times New Roman" w:hAnsi="Times New Roman" w:cs="Times New Roman"/>
          <w:b/>
          <w:bCs w:val="0"/>
          <w:i/>
          <w:iCs w:val="0"/>
          <w:sz w:val="26"/>
        </w:rPr>
        <w:t>A költségvetési szerv működési rendjét meghatározó dokumentumok</w:t>
      </w:r>
      <w:bookmarkEnd w:id="6"/>
    </w:p>
    <w:p w14:paraId="51B7A892" w14:textId="77777777" w:rsidR="004B6796" w:rsidRPr="006927F1" w:rsidRDefault="004B6796" w:rsidP="004B6796">
      <w:pPr>
        <w:spacing w:line="360" w:lineRule="auto"/>
        <w:ind w:left="360" w:firstLine="0"/>
        <w:jc w:val="both"/>
        <w:rPr>
          <w:rFonts w:ascii="Times New Roman" w:hAnsi="Times New Roman" w:cs="Times New Roman"/>
          <w:sz w:val="26"/>
          <w:szCs w:val="26"/>
        </w:rPr>
      </w:pPr>
      <w:r w:rsidRPr="006927F1">
        <w:rPr>
          <w:rFonts w:ascii="Times New Roman" w:hAnsi="Times New Roman" w:cs="Times New Roman"/>
          <w:b/>
          <w:sz w:val="26"/>
          <w:szCs w:val="26"/>
        </w:rPr>
        <w:t xml:space="preserve">Alapító szerv neve, székhelye: </w:t>
      </w:r>
      <w:r w:rsidRPr="006927F1">
        <w:rPr>
          <w:rFonts w:ascii="Times New Roman" w:hAnsi="Times New Roman" w:cs="Times New Roman"/>
          <w:sz w:val="26"/>
          <w:szCs w:val="26"/>
        </w:rPr>
        <w:t>Tiszaújváros Város Önkormányzata</w:t>
      </w:r>
    </w:p>
    <w:p w14:paraId="0DCAD936" w14:textId="77777777" w:rsidR="004B6796" w:rsidRPr="006927F1" w:rsidRDefault="004B6796" w:rsidP="004B6796">
      <w:pPr>
        <w:tabs>
          <w:tab w:val="left" w:pos="3686"/>
        </w:tabs>
        <w:spacing w:line="360" w:lineRule="auto"/>
        <w:ind w:left="360" w:firstLine="0"/>
        <w:jc w:val="both"/>
        <w:rPr>
          <w:rFonts w:ascii="Times New Roman" w:hAnsi="Times New Roman" w:cs="Times New Roman"/>
          <w:sz w:val="26"/>
          <w:szCs w:val="26"/>
        </w:rPr>
      </w:pPr>
      <w:r w:rsidRPr="006927F1">
        <w:rPr>
          <w:rFonts w:ascii="Times New Roman" w:hAnsi="Times New Roman" w:cs="Times New Roman"/>
          <w:sz w:val="26"/>
          <w:szCs w:val="26"/>
        </w:rPr>
        <w:tab/>
        <w:t>3580 Tiszaújváros, Bethlen G. út 7.</w:t>
      </w:r>
    </w:p>
    <w:p w14:paraId="39FB9CDF" w14:textId="77777777" w:rsidR="004B6796" w:rsidRPr="006927F1" w:rsidRDefault="004B6796" w:rsidP="004B6796">
      <w:pPr>
        <w:tabs>
          <w:tab w:val="left" w:pos="5387"/>
        </w:tabs>
        <w:spacing w:line="360" w:lineRule="auto"/>
        <w:ind w:left="360" w:firstLine="0"/>
        <w:jc w:val="both"/>
        <w:rPr>
          <w:rFonts w:ascii="Times New Roman" w:hAnsi="Times New Roman" w:cs="Times New Roman"/>
          <w:b/>
          <w:iCs/>
          <w:sz w:val="26"/>
          <w:szCs w:val="26"/>
        </w:rPr>
      </w:pPr>
      <w:r w:rsidRPr="006927F1">
        <w:rPr>
          <w:rFonts w:ascii="Times New Roman" w:hAnsi="Times New Roman" w:cs="Times New Roman"/>
          <w:b/>
          <w:iCs/>
          <w:sz w:val="26"/>
          <w:szCs w:val="26"/>
        </w:rPr>
        <w:t xml:space="preserve">A költségvetési szerv alapításának időpontja: </w:t>
      </w:r>
      <w:r w:rsidRPr="006927F1">
        <w:rPr>
          <w:rFonts w:ascii="Times New Roman" w:hAnsi="Times New Roman" w:cs="Times New Roman"/>
          <w:sz w:val="26"/>
          <w:szCs w:val="26"/>
        </w:rPr>
        <w:t>1979. szeptember 15.</w:t>
      </w:r>
    </w:p>
    <w:p w14:paraId="04BDEFF5" w14:textId="77777777" w:rsidR="004B6796" w:rsidRPr="006927F1" w:rsidRDefault="004B6796" w:rsidP="004B6796">
      <w:pPr>
        <w:tabs>
          <w:tab w:val="left" w:pos="4253"/>
        </w:tabs>
        <w:spacing w:line="360" w:lineRule="auto"/>
        <w:ind w:left="360" w:firstLine="0"/>
        <w:jc w:val="both"/>
        <w:rPr>
          <w:rFonts w:ascii="Times New Roman" w:hAnsi="Times New Roman" w:cs="Times New Roman"/>
          <w:i/>
          <w:sz w:val="26"/>
          <w:szCs w:val="26"/>
        </w:rPr>
      </w:pPr>
      <w:r w:rsidRPr="006927F1">
        <w:rPr>
          <w:rFonts w:ascii="Times New Roman" w:hAnsi="Times New Roman" w:cs="Times New Roman"/>
          <w:b/>
          <w:sz w:val="26"/>
          <w:szCs w:val="26"/>
        </w:rPr>
        <w:t>A költségvetési szerv</w:t>
      </w:r>
      <w:r w:rsidRPr="006927F1">
        <w:rPr>
          <w:rFonts w:ascii="Times New Roman" w:hAnsi="Times New Roman" w:cs="Times New Roman"/>
          <w:b/>
          <w:i/>
          <w:sz w:val="26"/>
          <w:szCs w:val="26"/>
        </w:rPr>
        <w:t xml:space="preserve"> </w:t>
      </w:r>
      <w:r w:rsidRPr="006927F1">
        <w:rPr>
          <w:rFonts w:ascii="Times New Roman" w:hAnsi="Times New Roman" w:cs="Times New Roman"/>
          <w:b/>
          <w:sz w:val="26"/>
          <w:szCs w:val="26"/>
        </w:rPr>
        <w:t>törzsszáma:</w:t>
      </w:r>
      <w:r w:rsidRPr="006927F1">
        <w:rPr>
          <w:rFonts w:ascii="Times New Roman" w:hAnsi="Times New Roman" w:cs="Times New Roman"/>
          <w:b/>
          <w:sz w:val="26"/>
          <w:szCs w:val="26"/>
        </w:rPr>
        <w:tab/>
      </w:r>
      <w:r w:rsidRPr="006927F1">
        <w:rPr>
          <w:rFonts w:ascii="Times New Roman" w:hAnsi="Times New Roman" w:cs="Times New Roman"/>
          <w:sz w:val="26"/>
          <w:szCs w:val="26"/>
        </w:rPr>
        <w:t>353009</w:t>
      </w:r>
    </w:p>
    <w:p w14:paraId="05AB2E6C" w14:textId="03BA924D" w:rsidR="004B6796" w:rsidRPr="00FE1CD9" w:rsidRDefault="004B6796" w:rsidP="004B6796">
      <w:pPr>
        <w:tabs>
          <w:tab w:val="left" w:pos="4253"/>
          <w:tab w:val="left" w:pos="5387"/>
        </w:tabs>
        <w:spacing w:line="360" w:lineRule="auto"/>
        <w:ind w:left="360" w:firstLine="0"/>
        <w:jc w:val="both"/>
        <w:rPr>
          <w:rFonts w:ascii="Times New Roman" w:hAnsi="Times New Roman" w:cs="Times New Roman"/>
          <w:b/>
          <w:bCs/>
          <w:i/>
          <w:iCs/>
          <w:sz w:val="26"/>
          <w:szCs w:val="26"/>
          <w:highlight w:val="lightGray"/>
        </w:rPr>
      </w:pPr>
      <w:r w:rsidRPr="00FE1CD9">
        <w:rPr>
          <w:rFonts w:ascii="Times New Roman" w:hAnsi="Times New Roman" w:cs="Times New Roman"/>
          <w:b/>
          <w:iCs/>
          <w:sz w:val="26"/>
          <w:szCs w:val="26"/>
          <w:highlight w:val="lightGray"/>
        </w:rPr>
        <w:t>Alapító Okirat kelte:</w:t>
      </w:r>
      <w:r w:rsidRPr="00FE1CD9">
        <w:rPr>
          <w:rFonts w:ascii="Times New Roman" w:hAnsi="Times New Roman" w:cs="Times New Roman"/>
          <w:sz w:val="26"/>
          <w:szCs w:val="26"/>
          <w:highlight w:val="lightGray"/>
        </w:rPr>
        <w:t xml:space="preserve"> </w:t>
      </w:r>
      <w:r w:rsidRPr="00FE1CD9">
        <w:rPr>
          <w:rFonts w:ascii="Times New Roman" w:hAnsi="Times New Roman" w:cs="Times New Roman"/>
          <w:sz w:val="26"/>
          <w:szCs w:val="26"/>
          <w:highlight w:val="lightGray"/>
        </w:rPr>
        <w:tab/>
      </w:r>
      <w:r w:rsidR="004427CE" w:rsidRPr="00FE1CD9">
        <w:rPr>
          <w:rFonts w:ascii="Times New Roman" w:hAnsi="Times New Roman" w:cs="Times New Roman"/>
          <w:strike/>
          <w:sz w:val="26"/>
          <w:szCs w:val="26"/>
          <w:highlight w:val="lightGray"/>
        </w:rPr>
        <w:t>2021.03.01</w:t>
      </w:r>
      <w:r w:rsidR="004427CE" w:rsidRPr="00FE1CD9">
        <w:rPr>
          <w:rFonts w:ascii="Times New Roman" w:hAnsi="Times New Roman" w:cs="Times New Roman"/>
          <w:b/>
          <w:i/>
          <w:strike/>
          <w:sz w:val="26"/>
          <w:szCs w:val="26"/>
          <w:highlight w:val="lightGray"/>
        </w:rPr>
        <w:t>.</w:t>
      </w:r>
      <w:r w:rsidR="00520769" w:rsidRPr="00FE1CD9">
        <w:rPr>
          <w:rFonts w:ascii="Times New Roman" w:hAnsi="Times New Roman" w:cs="Times New Roman"/>
          <w:b/>
          <w:i/>
          <w:strike/>
          <w:sz w:val="26"/>
          <w:szCs w:val="26"/>
          <w:highlight w:val="lightGray"/>
        </w:rPr>
        <w:t xml:space="preserve"> </w:t>
      </w:r>
      <w:r w:rsidR="00520769" w:rsidRPr="00FE1CD9">
        <w:rPr>
          <w:rFonts w:ascii="Times New Roman" w:hAnsi="Times New Roman" w:cs="Times New Roman"/>
          <w:b/>
          <w:bCs/>
          <w:i/>
          <w:iCs/>
          <w:sz w:val="26"/>
          <w:szCs w:val="26"/>
          <w:highlight w:val="lightGray"/>
        </w:rPr>
        <w:t>2023.</w:t>
      </w:r>
      <w:r w:rsidR="009E2766" w:rsidRPr="00FE1CD9">
        <w:rPr>
          <w:rFonts w:ascii="Times New Roman" w:hAnsi="Times New Roman" w:cs="Times New Roman"/>
          <w:b/>
          <w:bCs/>
          <w:i/>
          <w:iCs/>
          <w:sz w:val="26"/>
          <w:szCs w:val="26"/>
          <w:highlight w:val="lightGray"/>
        </w:rPr>
        <w:t xml:space="preserve"> 04</w:t>
      </w:r>
      <w:r w:rsidR="00520769" w:rsidRPr="00FE1CD9">
        <w:rPr>
          <w:rFonts w:ascii="Times New Roman" w:hAnsi="Times New Roman" w:cs="Times New Roman"/>
          <w:b/>
          <w:bCs/>
          <w:i/>
          <w:iCs/>
          <w:sz w:val="26"/>
          <w:szCs w:val="26"/>
          <w:highlight w:val="lightGray"/>
        </w:rPr>
        <w:t>.</w:t>
      </w:r>
      <w:r w:rsidR="00FE1CD9" w:rsidRPr="00FE1CD9">
        <w:rPr>
          <w:rFonts w:ascii="Times New Roman" w:hAnsi="Times New Roman" w:cs="Times New Roman"/>
          <w:b/>
          <w:bCs/>
          <w:i/>
          <w:iCs/>
          <w:sz w:val="26"/>
          <w:szCs w:val="26"/>
          <w:highlight w:val="lightGray"/>
        </w:rPr>
        <w:t xml:space="preserve"> 17</w:t>
      </w:r>
      <w:r w:rsidR="00520769" w:rsidRPr="00FE1CD9">
        <w:rPr>
          <w:rFonts w:ascii="Times New Roman" w:hAnsi="Times New Roman" w:cs="Times New Roman"/>
          <w:b/>
          <w:bCs/>
          <w:i/>
          <w:iCs/>
          <w:sz w:val="26"/>
          <w:szCs w:val="26"/>
          <w:highlight w:val="lightGray"/>
        </w:rPr>
        <w:t>.</w:t>
      </w:r>
    </w:p>
    <w:p w14:paraId="1320A35A" w14:textId="78BD177C" w:rsidR="002016A9" w:rsidRPr="00FE1CD9" w:rsidRDefault="004B6796" w:rsidP="004B6796">
      <w:pPr>
        <w:tabs>
          <w:tab w:val="left" w:pos="4253"/>
        </w:tabs>
        <w:spacing w:line="360" w:lineRule="auto"/>
        <w:ind w:left="360" w:firstLine="0"/>
        <w:jc w:val="both"/>
        <w:rPr>
          <w:rFonts w:ascii="Times New Roman" w:hAnsi="Times New Roman" w:cs="Times New Roman"/>
          <w:bCs/>
          <w:sz w:val="26"/>
          <w:szCs w:val="26"/>
          <w:highlight w:val="lightGray"/>
        </w:rPr>
      </w:pPr>
      <w:r w:rsidRPr="00FE1CD9">
        <w:rPr>
          <w:rFonts w:ascii="Times New Roman" w:hAnsi="Times New Roman" w:cs="Times New Roman"/>
          <w:b/>
          <w:iCs/>
          <w:sz w:val="26"/>
          <w:szCs w:val="26"/>
          <w:highlight w:val="lightGray"/>
        </w:rPr>
        <w:t>Módosítás hatályba lépése</w:t>
      </w:r>
      <w:r w:rsidRPr="00FE1CD9">
        <w:rPr>
          <w:rFonts w:ascii="Times New Roman" w:hAnsi="Times New Roman" w:cs="Times New Roman"/>
          <w:bCs/>
          <w:iCs/>
          <w:sz w:val="26"/>
          <w:szCs w:val="26"/>
          <w:highlight w:val="lightGray"/>
        </w:rPr>
        <w:t>:</w:t>
      </w:r>
      <w:r w:rsidRPr="00FE1CD9">
        <w:rPr>
          <w:rFonts w:ascii="Times New Roman" w:hAnsi="Times New Roman" w:cs="Times New Roman"/>
          <w:bCs/>
          <w:i/>
          <w:sz w:val="26"/>
          <w:szCs w:val="26"/>
          <w:highlight w:val="lightGray"/>
        </w:rPr>
        <w:tab/>
      </w:r>
      <w:r w:rsidR="004427CE" w:rsidRPr="00FE1CD9">
        <w:rPr>
          <w:rFonts w:ascii="Times New Roman" w:hAnsi="Times New Roman" w:cs="Times New Roman"/>
          <w:bCs/>
          <w:strike/>
          <w:sz w:val="26"/>
          <w:szCs w:val="26"/>
          <w:highlight w:val="lightGray"/>
        </w:rPr>
        <w:t>2021.03.01.</w:t>
      </w:r>
      <w:r w:rsidR="00520769" w:rsidRPr="00FE1CD9">
        <w:rPr>
          <w:rFonts w:ascii="Times New Roman" w:hAnsi="Times New Roman" w:cs="Times New Roman"/>
          <w:bCs/>
          <w:strike/>
          <w:sz w:val="26"/>
          <w:szCs w:val="26"/>
          <w:highlight w:val="lightGray"/>
        </w:rPr>
        <w:t xml:space="preserve"> </w:t>
      </w:r>
      <w:r w:rsidR="00520769" w:rsidRPr="00FE1CD9">
        <w:rPr>
          <w:rFonts w:ascii="Times New Roman" w:hAnsi="Times New Roman" w:cs="Times New Roman"/>
          <w:b/>
          <w:bCs/>
          <w:i/>
          <w:sz w:val="26"/>
          <w:szCs w:val="26"/>
          <w:highlight w:val="lightGray"/>
        </w:rPr>
        <w:t>2023.</w:t>
      </w:r>
      <w:r w:rsidR="009E2766" w:rsidRPr="00FE1CD9">
        <w:rPr>
          <w:rFonts w:ascii="Times New Roman" w:hAnsi="Times New Roman" w:cs="Times New Roman"/>
          <w:b/>
          <w:bCs/>
          <w:i/>
          <w:sz w:val="26"/>
          <w:szCs w:val="26"/>
          <w:highlight w:val="lightGray"/>
        </w:rPr>
        <w:t xml:space="preserve"> 04. 17</w:t>
      </w:r>
      <w:r w:rsidR="00520769" w:rsidRPr="00FE1CD9">
        <w:rPr>
          <w:rFonts w:ascii="Times New Roman" w:hAnsi="Times New Roman" w:cs="Times New Roman"/>
          <w:b/>
          <w:bCs/>
          <w:i/>
          <w:sz w:val="26"/>
          <w:szCs w:val="26"/>
          <w:highlight w:val="lightGray"/>
        </w:rPr>
        <w:t>.</w:t>
      </w:r>
    </w:p>
    <w:p w14:paraId="66277D6C" w14:textId="01F1443A" w:rsidR="004B6796" w:rsidRPr="001F748C" w:rsidRDefault="002016A9" w:rsidP="004B6796">
      <w:pPr>
        <w:tabs>
          <w:tab w:val="left" w:pos="4253"/>
        </w:tabs>
        <w:spacing w:line="360" w:lineRule="auto"/>
        <w:ind w:left="360" w:firstLine="0"/>
        <w:jc w:val="both"/>
        <w:rPr>
          <w:rFonts w:ascii="Times New Roman" w:hAnsi="Times New Roman" w:cs="Times New Roman"/>
          <w:sz w:val="26"/>
          <w:szCs w:val="26"/>
        </w:rPr>
      </w:pPr>
      <w:r w:rsidRPr="00FE1CD9">
        <w:rPr>
          <w:rFonts w:ascii="Times New Roman" w:hAnsi="Times New Roman" w:cs="Times New Roman"/>
          <w:b/>
          <w:iCs/>
          <w:sz w:val="26"/>
          <w:szCs w:val="26"/>
          <w:highlight w:val="lightGray"/>
        </w:rPr>
        <w:t>Alapító Okirat száma</w:t>
      </w:r>
      <w:r w:rsidRPr="00FE1CD9">
        <w:rPr>
          <w:rFonts w:ascii="Times New Roman" w:hAnsi="Times New Roman" w:cs="Times New Roman"/>
          <w:b/>
          <w:sz w:val="26"/>
          <w:szCs w:val="26"/>
          <w:highlight w:val="lightGray"/>
        </w:rPr>
        <w:t>:</w:t>
      </w:r>
      <w:r w:rsidRPr="00FE1CD9">
        <w:rPr>
          <w:rFonts w:ascii="Times New Roman" w:hAnsi="Times New Roman" w:cs="Times New Roman"/>
          <w:sz w:val="26"/>
          <w:szCs w:val="26"/>
          <w:highlight w:val="lightGray"/>
        </w:rPr>
        <w:t xml:space="preserve"> </w:t>
      </w:r>
      <w:r w:rsidRPr="00FE1CD9">
        <w:rPr>
          <w:rFonts w:ascii="Times New Roman" w:hAnsi="Times New Roman" w:cs="Times New Roman"/>
          <w:sz w:val="26"/>
          <w:szCs w:val="26"/>
          <w:highlight w:val="lightGray"/>
        </w:rPr>
        <w:tab/>
      </w:r>
      <w:r w:rsidR="004427CE" w:rsidRPr="00FE1CD9">
        <w:rPr>
          <w:rFonts w:ascii="Times New Roman" w:hAnsi="Times New Roman" w:cs="Times New Roman"/>
          <w:strike/>
          <w:sz w:val="26"/>
          <w:szCs w:val="26"/>
          <w:highlight w:val="lightGray"/>
        </w:rPr>
        <w:t>18/2/2021.</w:t>
      </w:r>
      <w:r w:rsidR="00F84DD4" w:rsidRPr="00FE1CD9">
        <w:rPr>
          <w:rFonts w:ascii="Times New Roman" w:hAnsi="Times New Roman" w:cs="Times New Roman"/>
          <w:color w:val="FF0000"/>
          <w:sz w:val="26"/>
          <w:szCs w:val="26"/>
          <w:highlight w:val="lightGray"/>
        </w:rPr>
        <w:t xml:space="preserve"> </w:t>
      </w:r>
      <w:r w:rsidR="009E2766" w:rsidRPr="00FE1CD9">
        <w:rPr>
          <w:rFonts w:ascii="Times New Roman" w:hAnsi="Times New Roman" w:cs="Times New Roman"/>
          <w:b/>
          <w:i/>
          <w:sz w:val="26"/>
          <w:szCs w:val="26"/>
          <w:highlight w:val="lightGray"/>
        </w:rPr>
        <w:t>18/2/2023.</w:t>
      </w:r>
    </w:p>
    <w:p w14:paraId="14038E40" w14:textId="77777777" w:rsidR="007F7456" w:rsidRPr="006927F1" w:rsidRDefault="007F7456" w:rsidP="007F7456">
      <w:pPr>
        <w:pStyle w:val="Cmsor3"/>
        <w:numPr>
          <w:ilvl w:val="1"/>
          <w:numId w:val="2"/>
        </w:numPr>
        <w:ind w:left="426"/>
        <w:rPr>
          <w:rStyle w:val="Knyvcme"/>
          <w:rFonts w:ascii="Times New Roman" w:hAnsi="Times New Roman" w:cs="Times New Roman"/>
          <w:b/>
          <w:bCs w:val="0"/>
          <w:i/>
          <w:iCs w:val="0"/>
          <w:sz w:val="26"/>
        </w:rPr>
      </w:pPr>
      <w:r w:rsidRPr="006927F1">
        <w:rPr>
          <w:rStyle w:val="Knyvcme"/>
          <w:rFonts w:ascii="Times New Roman" w:hAnsi="Times New Roman" w:cs="Times New Roman"/>
          <w:b/>
          <w:bCs w:val="0"/>
          <w:i/>
          <w:iCs w:val="0"/>
          <w:sz w:val="26"/>
        </w:rPr>
        <w:t xml:space="preserve"> </w:t>
      </w:r>
      <w:bookmarkStart w:id="7" w:name="_Toc77596763"/>
      <w:r w:rsidRPr="006927F1">
        <w:rPr>
          <w:rStyle w:val="Knyvcme"/>
          <w:rFonts w:ascii="Times New Roman" w:hAnsi="Times New Roman" w:cs="Times New Roman"/>
          <w:b/>
          <w:bCs w:val="0"/>
          <w:i/>
          <w:iCs w:val="0"/>
          <w:sz w:val="26"/>
        </w:rPr>
        <w:t>A költségvetési szerv tevékenységének meghatározása</w:t>
      </w:r>
      <w:bookmarkEnd w:id="7"/>
    </w:p>
    <w:p w14:paraId="6774E3F2" w14:textId="77777777" w:rsidR="007F7456" w:rsidRPr="006927F1" w:rsidRDefault="004B6796" w:rsidP="00855A25">
      <w:pPr>
        <w:tabs>
          <w:tab w:val="left" w:pos="3686"/>
          <w:tab w:val="left" w:pos="4111"/>
        </w:tabs>
        <w:spacing w:line="360" w:lineRule="auto"/>
        <w:ind w:firstLine="0"/>
        <w:rPr>
          <w:rStyle w:val="Kiemels2"/>
          <w:rFonts w:ascii="Times New Roman" w:hAnsi="Times New Roman" w:cs="Times New Roman"/>
          <w:b w:val="0"/>
          <w:sz w:val="26"/>
          <w:szCs w:val="26"/>
        </w:rPr>
      </w:pPr>
      <w:r w:rsidRPr="006927F1">
        <w:rPr>
          <w:rStyle w:val="Kiemels2"/>
          <w:rFonts w:ascii="Times New Roman" w:hAnsi="Times New Roman" w:cs="Times New Roman"/>
          <w:sz w:val="26"/>
          <w:szCs w:val="26"/>
        </w:rPr>
        <w:t xml:space="preserve">A költségvetési szerv megnevezése: </w:t>
      </w:r>
      <w:r w:rsidR="00EC3DC7" w:rsidRPr="006927F1">
        <w:rPr>
          <w:rStyle w:val="Kiemels2"/>
          <w:rFonts w:ascii="Times New Roman" w:hAnsi="Times New Roman" w:cs="Times New Roman"/>
          <w:b w:val="0"/>
          <w:sz w:val="26"/>
          <w:szCs w:val="26"/>
        </w:rPr>
        <w:tab/>
        <w:t>Tiszaújváros Városi Rendelőintézet</w:t>
      </w:r>
    </w:p>
    <w:p w14:paraId="0A59ABAF" w14:textId="77777777" w:rsidR="00EC3DC7" w:rsidRPr="006927F1" w:rsidRDefault="00EC3DC7" w:rsidP="00855A25">
      <w:pPr>
        <w:tabs>
          <w:tab w:val="left" w:pos="4111"/>
        </w:tabs>
        <w:spacing w:line="360" w:lineRule="auto"/>
        <w:ind w:firstLine="0"/>
        <w:rPr>
          <w:rStyle w:val="Kiemels2"/>
          <w:rFonts w:ascii="Times New Roman" w:hAnsi="Times New Roman" w:cs="Times New Roman"/>
          <w:b w:val="0"/>
          <w:sz w:val="26"/>
          <w:szCs w:val="26"/>
        </w:rPr>
      </w:pPr>
      <w:r w:rsidRPr="006927F1">
        <w:rPr>
          <w:rStyle w:val="Kiemels2"/>
          <w:rFonts w:ascii="Times New Roman" w:hAnsi="Times New Roman" w:cs="Times New Roman"/>
          <w:sz w:val="26"/>
          <w:szCs w:val="26"/>
        </w:rPr>
        <w:t>A költségvetési szerv</w:t>
      </w:r>
      <w:r w:rsidR="00855A25" w:rsidRPr="006927F1">
        <w:rPr>
          <w:rStyle w:val="Kiemels2"/>
          <w:rFonts w:ascii="Times New Roman" w:hAnsi="Times New Roman" w:cs="Times New Roman"/>
          <w:sz w:val="26"/>
          <w:szCs w:val="26"/>
        </w:rPr>
        <w:t xml:space="preserve"> székhelye: </w:t>
      </w:r>
      <w:r w:rsidR="00855A25" w:rsidRPr="006927F1">
        <w:rPr>
          <w:rStyle w:val="Kiemels2"/>
          <w:rFonts w:ascii="Times New Roman" w:hAnsi="Times New Roman" w:cs="Times New Roman"/>
          <w:sz w:val="26"/>
          <w:szCs w:val="26"/>
        </w:rPr>
        <w:tab/>
      </w:r>
      <w:r w:rsidRPr="006927F1">
        <w:rPr>
          <w:rStyle w:val="Kiemels2"/>
          <w:rFonts w:ascii="Times New Roman" w:hAnsi="Times New Roman" w:cs="Times New Roman"/>
          <w:b w:val="0"/>
          <w:sz w:val="26"/>
          <w:szCs w:val="26"/>
        </w:rPr>
        <w:t>Tiszaújváros, Bethlen Gábor út 11-13.</w:t>
      </w:r>
    </w:p>
    <w:p w14:paraId="2D1C1A36" w14:textId="77777777" w:rsidR="00EC3DC7" w:rsidRPr="006927F1" w:rsidRDefault="00EC3DC7" w:rsidP="00855A25">
      <w:pPr>
        <w:tabs>
          <w:tab w:val="left" w:pos="3686"/>
          <w:tab w:val="left" w:pos="4111"/>
        </w:tabs>
        <w:spacing w:line="360" w:lineRule="auto"/>
        <w:ind w:firstLine="0"/>
        <w:rPr>
          <w:rStyle w:val="Kiemels2"/>
          <w:rFonts w:ascii="Times New Roman" w:hAnsi="Times New Roman" w:cs="Times New Roman"/>
          <w:b w:val="0"/>
          <w:sz w:val="26"/>
          <w:szCs w:val="26"/>
        </w:rPr>
      </w:pPr>
      <w:r w:rsidRPr="006927F1">
        <w:rPr>
          <w:rStyle w:val="Kiemels2"/>
          <w:rFonts w:ascii="Times New Roman" w:hAnsi="Times New Roman" w:cs="Times New Roman"/>
          <w:sz w:val="26"/>
          <w:szCs w:val="26"/>
        </w:rPr>
        <w:t xml:space="preserve">Telephelyei: </w:t>
      </w:r>
      <w:r w:rsidRPr="006927F1">
        <w:rPr>
          <w:rStyle w:val="Kiemels2"/>
          <w:rFonts w:ascii="Times New Roman" w:hAnsi="Times New Roman" w:cs="Times New Roman"/>
          <w:sz w:val="26"/>
          <w:szCs w:val="26"/>
        </w:rPr>
        <w:tab/>
      </w:r>
      <w:r w:rsidRPr="006927F1">
        <w:rPr>
          <w:rStyle w:val="Kiemels2"/>
          <w:rFonts w:ascii="Times New Roman" w:hAnsi="Times New Roman" w:cs="Times New Roman"/>
          <w:sz w:val="26"/>
          <w:szCs w:val="26"/>
        </w:rPr>
        <w:tab/>
      </w:r>
      <w:r w:rsidRPr="006927F1">
        <w:rPr>
          <w:rStyle w:val="Kiemels2"/>
          <w:rFonts w:ascii="Times New Roman" w:hAnsi="Times New Roman" w:cs="Times New Roman"/>
          <w:b w:val="0"/>
          <w:sz w:val="26"/>
          <w:szCs w:val="26"/>
        </w:rPr>
        <w:t>Tiszaújváros</w:t>
      </w:r>
      <w:r w:rsidRPr="006927F1">
        <w:rPr>
          <w:rStyle w:val="Kiemels2"/>
          <w:rFonts w:ascii="Times New Roman" w:hAnsi="Times New Roman" w:cs="Times New Roman"/>
          <w:sz w:val="26"/>
          <w:szCs w:val="26"/>
        </w:rPr>
        <w:t xml:space="preserve">, </w:t>
      </w:r>
      <w:r w:rsidRPr="006927F1">
        <w:rPr>
          <w:rStyle w:val="Kiemels2"/>
          <w:rFonts w:ascii="Times New Roman" w:hAnsi="Times New Roman" w:cs="Times New Roman"/>
          <w:b w:val="0"/>
          <w:sz w:val="26"/>
          <w:szCs w:val="26"/>
        </w:rPr>
        <w:t>Teleki Blanka út 2.</w:t>
      </w:r>
    </w:p>
    <w:p w14:paraId="2A2667F4" w14:textId="77777777" w:rsidR="00EC3DC7" w:rsidRPr="006927F1" w:rsidRDefault="00EC3DC7" w:rsidP="00855A25">
      <w:pPr>
        <w:tabs>
          <w:tab w:val="left" w:pos="4111"/>
        </w:tabs>
        <w:spacing w:line="360" w:lineRule="auto"/>
        <w:ind w:firstLine="0"/>
        <w:rPr>
          <w:rStyle w:val="Kiemels2"/>
          <w:rFonts w:ascii="Times New Roman" w:hAnsi="Times New Roman" w:cs="Times New Roman"/>
          <w:b w:val="0"/>
          <w:sz w:val="26"/>
          <w:szCs w:val="26"/>
        </w:rPr>
      </w:pPr>
      <w:r w:rsidRPr="006927F1">
        <w:rPr>
          <w:rStyle w:val="Kiemels2"/>
          <w:rFonts w:ascii="Times New Roman" w:hAnsi="Times New Roman" w:cs="Times New Roman"/>
          <w:b w:val="0"/>
          <w:sz w:val="26"/>
          <w:szCs w:val="26"/>
        </w:rPr>
        <w:tab/>
        <w:t>Tiszaújváros, Ady E. út 1.</w:t>
      </w:r>
    </w:p>
    <w:p w14:paraId="1E6EC96B" w14:textId="77777777" w:rsidR="00EC3DC7" w:rsidRPr="006927F1" w:rsidRDefault="00EC3DC7" w:rsidP="00855A25">
      <w:pPr>
        <w:tabs>
          <w:tab w:val="left" w:pos="4111"/>
        </w:tabs>
        <w:spacing w:line="360" w:lineRule="auto"/>
        <w:ind w:firstLine="0"/>
        <w:rPr>
          <w:rFonts w:ascii="Times New Roman" w:hAnsi="Times New Roman" w:cs="Times New Roman"/>
          <w:sz w:val="26"/>
          <w:szCs w:val="26"/>
        </w:rPr>
      </w:pPr>
      <w:r w:rsidRPr="006927F1">
        <w:rPr>
          <w:rStyle w:val="Kiemels2"/>
          <w:rFonts w:ascii="Times New Roman" w:hAnsi="Times New Roman" w:cs="Times New Roman"/>
          <w:b w:val="0"/>
          <w:sz w:val="26"/>
          <w:szCs w:val="26"/>
        </w:rPr>
        <w:tab/>
        <w:t xml:space="preserve">Tiszaújváros, </w:t>
      </w:r>
      <w:r w:rsidRPr="006927F1">
        <w:rPr>
          <w:rFonts w:ascii="Times New Roman" w:hAnsi="Times New Roman" w:cs="Times New Roman"/>
          <w:sz w:val="26"/>
          <w:szCs w:val="26"/>
        </w:rPr>
        <w:t>Neumann J. utca</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1.</w:t>
      </w:r>
    </w:p>
    <w:p w14:paraId="1B31D62E" w14:textId="77777777" w:rsidR="00855A25" w:rsidRPr="006927F1" w:rsidRDefault="00855A25" w:rsidP="00855A25">
      <w:pPr>
        <w:tabs>
          <w:tab w:val="left" w:pos="4111"/>
        </w:tabs>
        <w:spacing w:line="360" w:lineRule="auto"/>
        <w:ind w:firstLine="0"/>
        <w:rPr>
          <w:rStyle w:val="Kiemels2"/>
          <w:rFonts w:ascii="Times New Roman" w:hAnsi="Times New Roman" w:cs="Times New Roman"/>
          <w:b w:val="0"/>
          <w:sz w:val="26"/>
          <w:szCs w:val="26"/>
        </w:rPr>
      </w:pPr>
      <w:r w:rsidRPr="006927F1">
        <w:rPr>
          <w:rStyle w:val="Kiemels2"/>
          <w:rFonts w:ascii="Times New Roman" w:hAnsi="Times New Roman" w:cs="Times New Roman"/>
          <w:sz w:val="26"/>
          <w:szCs w:val="26"/>
        </w:rPr>
        <w:t>Fenntartó neve, székhelye:</w:t>
      </w:r>
      <w:r w:rsidRPr="006927F1">
        <w:rPr>
          <w:rStyle w:val="Kiemels2"/>
          <w:rFonts w:ascii="Times New Roman" w:hAnsi="Times New Roman" w:cs="Times New Roman"/>
          <w:b w:val="0"/>
          <w:sz w:val="26"/>
          <w:szCs w:val="26"/>
        </w:rPr>
        <w:t xml:space="preserve"> </w:t>
      </w:r>
      <w:r w:rsidRPr="006927F1">
        <w:rPr>
          <w:rStyle w:val="Kiemels2"/>
          <w:rFonts w:ascii="Times New Roman" w:hAnsi="Times New Roman" w:cs="Times New Roman"/>
          <w:b w:val="0"/>
          <w:sz w:val="26"/>
          <w:szCs w:val="26"/>
        </w:rPr>
        <w:tab/>
        <w:t>Tiszaújváros Város Önkormányzata</w:t>
      </w:r>
    </w:p>
    <w:p w14:paraId="61F2610D" w14:textId="77777777" w:rsidR="00855A25" w:rsidRPr="006927F1" w:rsidRDefault="00855A25" w:rsidP="00855A25">
      <w:pPr>
        <w:tabs>
          <w:tab w:val="left" w:pos="4111"/>
        </w:tabs>
        <w:spacing w:line="360" w:lineRule="auto"/>
        <w:ind w:firstLine="0"/>
        <w:rPr>
          <w:rStyle w:val="Kiemels2"/>
          <w:rFonts w:ascii="Times New Roman" w:hAnsi="Times New Roman" w:cs="Times New Roman"/>
          <w:b w:val="0"/>
          <w:sz w:val="26"/>
          <w:szCs w:val="26"/>
        </w:rPr>
      </w:pPr>
      <w:r w:rsidRPr="006927F1">
        <w:rPr>
          <w:rStyle w:val="Kiemels2"/>
          <w:rFonts w:ascii="Times New Roman" w:hAnsi="Times New Roman" w:cs="Times New Roman"/>
          <w:b w:val="0"/>
          <w:sz w:val="26"/>
          <w:szCs w:val="26"/>
        </w:rPr>
        <w:tab/>
        <w:t>Tiszaújváros, Bethlen Gábor út 7.</w:t>
      </w:r>
    </w:p>
    <w:p w14:paraId="2A820E5C" w14:textId="77777777" w:rsidR="00342D2E" w:rsidRPr="006927F1" w:rsidRDefault="00855A25" w:rsidP="00855A25">
      <w:pPr>
        <w:tabs>
          <w:tab w:val="left" w:pos="4111"/>
        </w:tabs>
        <w:spacing w:line="360" w:lineRule="auto"/>
        <w:ind w:left="4111" w:hanging="4111"/>
        <w:jc w:val="both"/>
        <w:rPr>
          <w:rStyle w:val="Kiemels2"/>
          <w:rFonts w:ascii="Times New Roman" w:hAnsi="Times New Roman" w:cs="Times New Roman"/>
          <w:b w:val="0"/>
          <w:sz w:val="26"/>
          <w:szCs w:val="26"/>
        </w:rPr>
      </w:pPr>
      <w:r w:rsidRPr="006927F1">
        <w:rPr>
          <w:rStyle w:val="Kiemels2"/>
          <w:rFonts w:ascii="Times New Roman" w:hAnsi="Times New Roman" w:cs="Times New Roman"/>
          <w:sz w:val="26"/>
          <w:szCs w:val="26"/>
        </w:rPr>
        <w:t>Irányító szerv neve, székhelye:</w:t>
      </w:r>
      <w:r w:rsidRPr="006927F1">
        <w:rPr>
          <w:rStyle w:val="Kiemels2"/>
          <w:rFonts w:ascii="Times New Roman" w:hAnsi="Times New Roman" w:cs="Times New Roman"/>
          <w:sz w:val="26"/>
          <w:szCs w:val="26"/>
        </w:rPr>
        <w:tab/>
      </w:r>
      <w:r w:rsidRPr="006927F1">
        <w:rPr>
          <w:rStyle w:val="Kiemels2"/>
          <w:rFonts w:ascii="Times New Roman" w:hAnsi="Times New Roman" w:cs="Times New Roman"/>
          <w:b w:val="0"/>
          <w:sz w:val="26"/>
          <w:szCs w:val="26"/>
        </w:rPr>
        <w:t>Tisz</w:t>
      </w:r>
      <w:r w:rsidR="00342D2E" w:rsidRPr="006927F1">
        <w:rPr>
          <w:rStyle w:val="Kiemels2"/>
          <w:rFonts w:ascii="Times New Roman" w:hAnsi="Times New Roman" w:cs="Times New Roman"/>
          <w:b w:val="0"/>
          <w:sz w:val="26"/>
          <w:szCs w:val="26"/>
        </w:rPr>
        <w:t>aújváros Város Önkormányzatának</w:t>
      </w:r>
    </w:p>
    <w:p w14:paraId="5A6DA2B5" w14:textId="77777777" w:rsidR="00855A25" w:rsidRPr="006927F1" w:rsidRDefault="00342D2E" w:rsidP="00855A25">
      <w:pPr>
        <w:tabs>
          <w:tab w:val="left" w:pos="4111"/>
        </w:tabs>
        <w:spacing w:line="360" w:lineRule="auto"/>
        <w:ind w:left="4111" w:hanging="4111"/>
        <w:jc w:val="both"/>
        <w:rPr>
          <w:rStyle w:val="Kiemels2"/>
          <w:rFonts w:ascii="Times New Roman" w:hAnsi="Times New Roman" w:cs="Times New Roman"/>
          <w:b w:val="0"/>
          <w:sz w:val="26"/>
          <w:szCs w:val="26"/>
        </w:rPr>
      </w:pPr>
      <w:r w:rsidRPr="006927F1">
        <w:rPr>
          <w:rStyle w:val="Kiemels2"/>
          <w:rFonts w:ascii="Times New Roman" w:hAnsi="Times New Roman" w:cs="Times New Roman"/>
          <w:sz w:val="26"/>
          <w:szCs w:val="26"/>
        </w:rPr>
        <w:t xml:space="preserve">                                                               </w:t>
      </w:r>
      <w:r w:rsidR="00855A25" w:rsidRPr="006927F1">
        <w:rPr>
          <w:rStyle w:val="Kiemels2"/>
          <w:rFonts w:ascii="Times New Roman" w:hAnsi="Times New Roman" w:cs="Times New Roman"/>
          <w:b w:val="0"/>
          <w:sz w:val="26"/>
          <w:szCs w:val="26"/>
        </w:rPr>
        <w:t>Képviselő-testülete</w:t>
      </w:r>
    </w:p>
    <w:p w14:paraId="3B07D7F0" w14:textId="77777777" w:rsidR="00855A25" w:rsidRPr="006927F1" w:rsidRDefault="00855A25" w:rsidP="00855A25">
      <w:pPr>
        <w:tabs>
          <w:tab w:val="left" w:pos="4111"/>
        </w:tabs>
        <w:spacing w:line="360" w:lineRule="auto"/>
        <w:ind w:firstLine="0"/>
        <w:rPr>
          <w:rStyle w:val="Kiemels2"/>
          <w:rFonts w:ascii="Times New Roman" w:hAnsi="Times New Roman" w:cs="Times New Roman"/>
          <w:b w:val="0"/>
          <w:sz w:val="26"/>
          <w:szCs w:val="26"/>
        </w:rPr>
      </w:pPr>
      <w:r w:rsidRPr="006927F1">
        <w:rPr>
          <w:rStyle w:val="Kiemels2"/>
          <w:rFonts w:ascii="Times New Roman" w:hAnsi="Times New Roman" w:cs="Times New Roman"/>
          <w:b w:val="0"/>
          <w:sz w:val="26"/>
          <w:szCs w:val="26"/>
        </w:rPr>
        <w:tab/>
        <w:t>Tiszaújváros, Bethlen Gábor út 7.</w:t>
      </w:r>
    </w:p>
    <w:p w14:paraId="36F3F864" w14:textId="77777777" w:rsidR="00855A25" w:rsidRPr="006927F1" w:rsidRDefault="00855A25" w:rsidP="00855A25">
      <w:pPr>
        <w:spacing w:line="360" w:lineRule="auto"/>
        <w:ind w:left="4111" w:hanging="4111"/>
        <w:jc w:val="both"/>
        <w:rPr>
          <w:rFonts w:ascii="Times New Roman" w:hAnsi="Times New Roman" w:cs="Times New Roman"/>
          <w:sz w:val="26"/>
          <w:szCs w:val="26"/>
        </w:rPr>
      </w:pPr>
      <w:r w:rsidRPr="006927F1">
        <w:rPr>
          <w:rFonts w:ascii="Times New Roman" w:hAnsi="Times New Roman" w:cs="Times New Roman"/>
          <w:b/>
          <w:sz w:val="26"/>
          <w:szCs w:val="26"/>
        </w:rPr>
        <w:t>A költségvetési szerv illetékessége, működési köre</w:t>
      </w:r>
      <w:r w:rsidRPr="006927F1">
        <w:rPr>
          <w:rFonts w:ascii="Times New Roman" w:hAnsi="Times New Roman" w:cs="Times New Roman"/>
          <w:b/>
          <w:i/>
          <w:sz w:val="26"/>
          <w:szCs w:val="26"/>
        </w:rPr>
        <w:t>:</w:t>
      </w:r>
      <w:r w:rsidRPr="006927F1">
        <w:rPr>
          <w:rFonts w:ascii="Times New Roman" w:hAnsi="Times New Roman" w:cs="Times New Roman"/>
          <w:i/>
          <w:sz w:val="26"/>
          <w:szCs w:val="26"/>
        </w:rPr>
        <w:tab/>
      </w:r>
      <w:r w:rsidRPr="006927F1">
        <w:rPr>
          <w:rFonts w:ascii="Times New Roman" w:hAnsi="Times New Roman" w:cs="Times New Roman"/>
          <w:sz w:val="26"/>
          <w:szCs w:val="26"/>
        </w:rPr>
        <w:t>a mindenkor hatályos TB finanszírozási szerződés szerinti területi ellátási kötelezettség alapján kerül meghatározásra.</w:t>
      </w:r>
    </w:p>
    <w:p w14:paraId="488CE4E0" w14:textId="77777777" w:rsidR="007F7456" w:rsidRPr="006927F1" w:rsidRDefault="007F7456" w:rsidP="00193961">
      <w:pPr>
        <w:pStyle w:val="Cmsor3"/>
        <w:numPr>
          <w:ilvl w:val="1"/>
          <w:numId w:val="2"/>
        </w:numPr>
        <w:ind w:left="426"/>
        <w:rPr>
          <w:rStyle w:val="Knyvcme"/>
          <w:rFonts w:ascii="Times New Roman" w:hAnsi="Times New Roman" w:cs="Times New Roman"/>
          <w:b/>
          <w:bCs w:val="0"/>
          <w:i/>
          <w:iCs w:val="0"/>
          <w:sz w:val="26"/>
        </w:rPr>
      </w:pPr>
      <w:bookmarkStart w:id="8" w:name="_Toc77596764"/>
      <w:r w:rsidRPr="006927F1">
        <w:rPr>
          <w:rStyle w:val="Knyvcme"/>
          <w:rFonts w:ascii="Times New Roman" w:hAnsi="Times New Roman" w:cs="Times New Roman"/>
          <w:b/>
          <w:bCs w:val="0"/>
          <w:i/>
          <w:iCs w:val="0"/>
          <w:sz w:val="26"/>
        </w:rPr>
        <w:t>Vállalkozási tevékenységre vonatkozó előírások</w:t>
      </w:r>
      <w:bookmarkEnd w:id="8"/>
    </w:p>
    <w:p w14:paraId="60354954" w14:textId="77777777" w:rsidR="007D3F0C" w:rsidRPr="006927F1" w:rsidRDefault="0070236C" w:rsidP="007D3F0C">
      <w:pPr>
        <w:ind w:firstLine="0"/>
        <w:rPr>
          <w:rFonts w:ascii="Times New Roman" w:hAnsi="Times New Roman" w:cs="Times New Roman"/>
          <w:sz w:val="26"/>
          <w:szCs w:val="26"/>
        </w:rPr>
      </w:pPr>
      <w:r w:rsidRPr="006927F1">
        <w:rPr>
          <w:rFonts w:ascii="Times New Roman" w:hAnsi="Times New Roman" w:cs="Times New Roman"/>
          <w:sz w:val="26"/>
          <w:szCs w:val="26"/>
        </w:rPr>
        <w:t>A költségvetési szerv vállalkozási tevékenységet nem folytat.</w:t>
      </w:r>
    </w:p>
    <w:p w14:paraId="774B0131" w14:textId="77777777" w:rsidR="007F7456" w:rsidRPr="006927F1" w:rsidRDefault="007F7456" w:rsidP="007F7456">
      <w:pPr>
        <w:pStyle w:val="Cmsor3"/>
        <w:numPr>
          <w:ilvl w:val="1"/>
          <w:numId w:val="2"/>
        </w:numPr>
        <w:ind w:left="426"/>
        <w:rPr>
          <w:rStyle w:val="Knyvcme"/>
          <w:rFonts w:ascii="Times New Roman" w:hAnsi="Times New Roman" w:cs="Times New Roman"/>
          <w:b/>
          <w:bCs w:val="0"/>
          <w:i/>
          <w:iCs w:val="0"/>
          <w:sz w:val="26"/>
        </w:rPr>
      </w:pPr>
      <w:bookmarkStart w:id="9" w:name="_Toc77596765"/>
      <w:r w:rsidRPr="006927F1">
        <w:rPr>
          <w:rStyle w:val="Knyvcme"/>
          <w:rFonts w:ascii="Times New Roman" w:hAnsi="Times New Roman" w:cs="Times New Roman"/>
          <w:b/>
          <w:bCs w:val="0"/>
          <w:i/>
          <w:iCs w:val="0"/>
          <w:sz w:val="26"/>
        </w:rPr>
        <w:t>A költségvetési szerv foglalkoztatottjaira vonatkozó foglalkoztatási jogviszonyok</w:t>
      </w:r>
      <w:bookmarkEnd w:id="9"/>
    </w:p>
    <w:p w14:paraId="1379A14D" w14:textId="77777777" w:rsidR="00340E22" w:rsidRPr="006927F1" w:rsidRDefault="00340E22" w:rsidP="00340E22">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költségvetési szerv</w:t>
      </w:r>
      <w:r w:rsidRPr="006927F1">
        <w:rPr>
          <w:rFonts w:ascii="Times New Roman" w:hAnsi="Times New Roman" w:cs="Times New Roman"/>
          <w:i/>
          <w:sz w:val="26"/>
          <w:szCs w:val="26"/>
        </w:rPr>
        <w:t xml:space="preserve"> </w:t>
      </w:r>
      <w:r w:rsidRPr="006927F1">
        <w:rPr>
          <w:rFonts w:ascii="Times New Roman" w:hAnsi="Times New Roman" w:cs="Times New Roman"/>
          <w:sz w:val="26"/>
          <w:szCs w:val="26"/>
        </w:rPr>
        <w:t>alkalmazottai</w:t>
      </w:r>
      <w:r w:rsidR="00BB5C05" w:rsidRPr="006927F1">
        <w:rPr>
          <w:rFonts w:ascii="Times New Roman" w:hAnsi="Times New Roman" w:cs="Times New Roman"/>
          <w:sz w:val="26"/>
          <w:szCs w:val="26"/>
        </w:rPr>
        <w:t xml:space="preserve"> </w:t>
      </w:r>
      <w:r w:rsidR="004427CE" w:rsidRPr="006927F1">
        <w:rPr>
          <w:rFonts w:ascii="Times New Roman" w:hAnsi="Times New Roman" w:cs="Times New Roman"/>
          <w:sz w:val="26"/>
          <w:szCs w:val="26"/>
        </w:rPr>
        <w:t>az egészségügyi szolgálati jogviszonyról szóló 2020. évi C. törvény,</w:t>
      </w:r>
      <w:r w:rsidRPr="006927F1">
        <w:rPr>
          <w:rFonts w:ascii="Times New Roman" w:hAnsi="Times New Roman" w:cs="Times New Roman"/>
          <w:sz w:val="26"/>
          <w:szCs w:val="26"/>
        </w:rPr>
        <w:t xml:space="preserve"> valamint a </w:t>
      </w:r>
      <w:r w:rsidR="004427CE" w:rsidRPr="006927F1">
        <w:rPr>
          <w:rFonts w:ascii="Times New Roman" w:hAnsi="Times New Roman" w:cs="Times New Roman"/>
          <w:sz w:val="26"/>
          <w:szCs w:val="26"/>
        </w:rPr>
        <w:t>végrehajtásáról szóló</w:t>
      </w:r>
      <w:r w:rsidR="004427CE" w:rsidRPr="006927F1">
        <w:rPr>
          <w:rFonts w:ascii="Times New Roman" w:hAnsi="Times New Roman" w:cs="Times New Roman"/>
          <w:b/>
          <w:i/>
          <w:sz w:val="26"/>
          <w:szCs w:val="26"/>
        </w:rPr>
        <w:t xml:space="preserve"> </w:t>
      </w:r>
      <w:r w:rsidR="004427CE" w:rsidRPr="006927F1">
        <w:rPr>
          <w:rFonts w:ascii="Times New Roman" w:hAnsi="Times New Roman" w:cs="Times New Roman"/>
          <w:sz w:val="26"/>
          <w:szCs w:val="26"/>
        </w:rPr>
        <w:t xml:space="preserve">528/2020. (XI.28.) </w:t>
      </w:r>
      <w:r w:rsidRPr="006927F1">
        <w:rPr>
          <w:rFonts w:ascii="Times New Roman" w:hAnsi="Times New Roman" w:cs="Times New Roman"/>
          <w:sz w:val="26"/>
          <w:szCs w:val="26"/>
        </w:rPr>
        <w:t xml:space="preserve">Korm. rendelet hatálya alá tartozó </w:t>
      </w:r>
      <w:r w:rsidR="00700A7D" w:rsidRPr="006927F1">
        <w:rPr>
          <w:rFonts w:ascii="Times New Roman" w:hAnsi="Times New Roman" w:cs="Times New Roman"/>
          <w:sz w:val="26"/>
          <w:szCs w:val="26"/>
        </w:rPr>
        <w:t xml:space="preserve">egészségügyi szolgálati </w:t>
      </w:r>
      <w:r w:rsidR="00342D2E" w:rsidRPr="006927F1">
        <w:rPr>
          <w:rFonts w:ascii="Times New Roman" w:hAnsi="Times New Roman" w:cs="Times New Roman"/>
          <w:sz w:val="26"/>
          <w:szCs w:val="26"/>
        </w:rPr>
        <w:t>jogviszonyban foglalkoztatottak</w:t>
      </w:r>
      <w:r w:rsidR="00700A7D" w:rsidRPr="006927F1">
        <w:rPr>
          <w:rFonts w:ascii="Times New Roman" w:hAnsi="Times New Roman" w:cs="Times New Roman"/>
          <w:sz w:val="26"/>
          <w:szCs w:val="26"/>
        </w:rPr>
        <w:t>.</w:t>
      </w:r>
      <w:r w:rsidRPr="006927F1">
        <w:rPr>
          <w:rFonts w:ascii="Times New Roman" w:hAnsi="Times New Roman" w:cs="Times New Roman"/>
          <w:sz w:val="26"/>
          <w:szCs w:val="26"/>
        </w:rPr>
        <w:t xml:space="preserve"> </w:t>
      </w:r>
      <w:r w:rsidR="00700A7D" w:rsidRPr="006927F1">
        <w:rPr>
          <w:rFonts w:ascii="Times New Roman" w:hAnsi="Times New Roman" w:cs="Times New Roman"/>
          <w:sz w:val="26"/>
          <w:szCs w:val="26"/>
        </w:rPr>
        <w:lastRenderedPageBreak/>
        <w:t>Azokban a kérdésekben, melyeket az egészségügyi szolgálati jogviszonyról szóló 2020. évi C. törvény és végrehajtási utasítása nem szabályoz</w:t>
      </w:r>
      <w:r w:rsidR="00BB5C05" w:rsidRPr="006927F1">
        <w:rPr>
          <w:rFonts w:ascii="Times New Roman" w:hAnsi="Times New Roman" w:cs="Times New Roman"/>
          <w:sz w:val="26"/>
          <w:szCs w:val="26"/>
        </w:rPr>
        <w:t>,</w:t>
      </w:r>
      <w:r w:rsidRPr="006927F1">
        <w:rPr>
          <w:rFonts w:ascii="Times New Roman" w:hAnsi="Times New Roman" w:cs="Times New Roman"/>
          <w:sz w:val="26"/>
          <w:szCs w:val="26"/>
        </w:rPr>
        <w:t xml:space="preserve"> a </w:t>
      </w:r>
      <w:r w:rsidR="005B1DF4" w:rsidRPr="006927F1">
        <w:rPr>
          <w:rFonts w:ascii="Times New Roman" w:hAnsi="Times New Roman" w:cs="Times New Roman"/>
          <w:sz w:val="26"/>
          <w:szCs w:val="26"/>
        </w:rPr>
        <w:t>m</w:t>
      </w:r>
      <w:r w:rsidRPr="006927F1">
        <w:rPr>
          <w:rFonts w:ascii="Times New Roman" w:hAnsi="Times New Roman" w:cs="Times New Roman"/>
          <w:sz w:val="26"/>
          <w:szCs w:val="26"/>
        </w:rPr>
        <w:t xml:space="preserve">unka </w:t>
      </w:r>
      <w:r w:rsidR="005B1DF4" w:rsidRPr="006927F1">
        <w:rPr>
          <w:rFonts w:ascii="Times New Roman" w:hAnsi="Times New Roman" w:cs="Times New Roman"/>
          <w:sz w:val="26"/>
          <w:szCs w:val="26"/>
        </w:rPr>
        <w:t>t</w:t>
      </w:r>
      <w:r w:rsidRPr="006927F1">
        <w:rPr>
          <w:rFonts w:ascii="Times New Roman" w:hAnsi="Times New Roman" w:cs="Times New Roman"/>
          <w:sz w:val="26"/>
          <w:szCs w:val="26"/>
        </w:rPr>
        <w:t>örvénykönyvéről szóló 2012. évi I. törvény az irányadó. Egyéb foglalkoztatásra irányuló jogviszonyra a Polgári Törvénykönyvről szóló 2013. évi V</w:t>
      </w:r>
      <w:r w:rsidR="00D57E0D" w:rsidRPr="006927F1">
        <w:rPr>
          <w:rFonts w:ascii="Times New Roman" w:hAnsi="Times New Roman" w:cs="Times New Roman"/>
          <w:sz w:val="26"/>
          <w:szCs w:val="26"/>
        </w:rPr>
        <w:t>.</w:t>
      </w:r>
      <w:r w:rsidRPr="006927F1">
        <w:rPr>
          <w:rFonts w:ascii="Times New Roman" w:hAnsi="Times New Roman" w:cs="Times New Roman"/>
          <w:sz w:val="26"/>
          <w:szCs w:val="26"/>
        </w:rPr>
        <w:t xml:space="preserve"> törvény</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 xml:space="preserve">(pl. </w:t>
      </w:r>
      <w:r w:rsidR="004F02A6" w:rsidRPr="006927F1">
        <w:rPr>
          <w:rFonts w:ascii="Times New Roman" w:hAnsi="Times New Roman" w:cs="Times New Roman"/>
          <w:sz w:val="26"/>
          <w:szCs w:val="26"/>
        </w:rPr>
        <w:t>személyes közreműködő</w:t>
      </w:r>
      <w:r w:rsidR="00700A7D" w:rsidRPr="006927F1">
        <w:rPr>
          <w:rFonts w:ascii="Times New Roman" w:hAnsi="Times New Roman" w:cs="Times New Roman"/>
          <w:sz w:val="26"/>
          <w:szCs w:val="26"/>
        </w:rPr>
        <w:t>, közrem</w:t>
      </w:r>
      <w:r w:rsidR="004F02A6" w:rsidRPr="006927F1">
        <w:rPr>
          <w:rFonts w:ascii="Times New Roman" w:hAnsi="Times New Roman" w:cs="Times New Roman"/>
          <w:sz w:val="26"/>
          <w:szCs w:val="26"/>
        </w:rPr>
        <w:t>ű</w:t>
      </w:r>
      <w:r w:rsidR="00700A7D" w:rsidRPr="006927F1">
        <w:rPr>
          <w:rFonts w:ascii="Times New Roman" w:hAnsi="Times New Roman" w:cs="Times New Roman"/>
          <w:sz w:val="26"/>
          <w:szCs w:val="26"/>
        </w:rPr>
        <w:t>ködő</w:t>
      </w:r>
      <w:r w:rsidRPr="006927F1">
        <w:rPr>
          <w:rFonts w:ascii="Times New Roman" w:hAnsi="Times New Roman" w:cs="Times New Roman"/>
          <w:sz w:val="26"/>
          <w:szCs w:val="26"/>
        </w:rPr>
        <w:t>) az irányadó. A foglalkoztatottak felett a munkáltatói jogokat a költségvetési szerv</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vezetője gyakorolja.</w:t>
      </w:r>
    </w:p>
    <w:p w14:paraId="3C2DBB0C" w14:textId="77777777" w:rsidR="007F7456" w:rsidRPr="006927F1" w:rsidRDefault="007F7456" w:rsidP="007F7456">
      <w:pPr>
        <w:pStyle w:val="Cmsor3"/>
        <w:numPr>
          <w:ilvl w:val="1"/>
          <w:numId w:val="2"/>
        </w:numPr>
        <w:ind w:left="426"/>
        <w:rPr>
          <w:rStyle w:val="Knyvcme"/>
          <w:rFonts w:ascii="Times New Roman" w:hAnsi="Times New Roman" w:cs="Times New Roman"/>
          <w:b/>
          <w:bCs w:val="0"/>
          <w:i/>
          <w:iCs w:val="0"/>
          <w:sz w:val="26"/>
        </w:rPr>
      </w:pPr>
      <w:r w:rsidRPr="006927F1">
        <w:rPr>
          <w:rStyle w:val="Knyvcme"/>
          <w:rFonts w:ascii="Times New Roman" w:hAnsi="Times New Roman" w:cs="Times New Roman"/>
          <w:b/>
          <w:bCs w:val="0"/>
          <w:i/>
          <w:iCs w:val="0"/>
          <w:sz w:val="26"/>
        </w:rPr>
        <w:t xml:space="preserve"> </w:t>
      </w:r>
      <w:bookmarkStart w:id="10" w:name="_Toc77596766"/>
      <w:r w:rsidRPr="006927F1">
        <w:rPr>
          <w:rStyle w:val="Knyvcme"/>
          <w:rFonts w:ascii="Times New Roman" w:hAnsi="Times New Roman" w:cs="Times New Roman"/>
          <w:b/>
          <w:bCs w:val="0"/>
          <w:i/>
          <w:iCs w:val="0"/>
          <w:sz w:val="26"/>
        </w:rPr>
        <w:t>A vezető megbízási rendje</w:t>
      </w:r>
      <w:bookmarkEnd w:id="10"/>
    </w:p>
    <w:p w14:paraId="416D9E6A" w14:textId="77777777" w:rsidR="008D38F6" w:rsidRPr="006927F1" w:rsidRDefault="008D38F6" w:rsidP="008D38F6">
      <w:pPr>
        <w:pStyle w:val="Listaszerbekezds"/>
        <w:numPr>
          <w:ilvl w:val="0"/>
          <w:numId w:val="15"/>
        </w:numPr>
        <w:spacing w:line="360" w:lineRule="auto"/>
        <w:ind w:left="426"/>
        <w:jc w:val="both"/>
        <w:rPr>
          <w:rFonts w:ascii="Times New Roman" w:hAnsi="Times New Roman" w:cs="Times New Roman"/>
          <w:strike/>
          <w:sz w:val="26"/>
          <w:szCs w:val="26"/>
        </w:rPr>
      </w:pPr>
      <w:r w:rsidRPr="006927F1">
        <w:rPr>
          <w:rFonts w:ascii="Times New Roman" w:hAnsi="Times New Roman" w:cs="Times New Roman"/>
          <w:sz w:val="26"/>
          <w:szCs w:val="26"/>
        </w:rPr>
        <w:t>A költségvetési szerv vezetőjével meghívásos eljárás lefolytatását követően Tiszaújváros Város Önkormányzatának Képviselő-testülete az egészségügyi szolgálati jogviszonyról szóló 2020. évi C. törvény figyelembevételével határozatlan idejű egészségügyi szolgálati jogviszonyt létesít, és bízza meg a</w:t>
      </w:r>
      <w:r w:rsidR="006B47B3" w:rsidRPr="006927F1">
        <w:rPr>
          <w:rFonts w:ascii="Times New Roman" w:hAnsi="Times New Roman" w:cs="Times New Roman"/>
          <w:sz w:val="26"/>
          <w:szCs w:val="26"/>
        </w:rPr>
        <w:t xml:space="preserve"> vezetői feladatok ellátásával</w:t>
      </w:r>
      <w:r w:rsidRPr="006927F1">
        <w:rPr>
          <w:rFonts w:ascii="Times New Roman" w:hAnsi="Times New Roman" w:cs="Times New Roman"/>
          <w:sz w:val="26"/>
          <w:szCs w:val="26"/>
        </w:rPr>
        <w:t xml:space="preserve">, valamint vonja vissza a vezetői megbízását a hatályos jogszabályok figyelembevételével. </w:t>
      </w:r>
    </w:p>
    <w:p w14:paraId="2563274B" w14:textId="77777777" w:rsidR="007F7456" w:rsidRPr="006927F1" w:rsidRDefault="00BB7D69" w:rsidP="00C8240B">
      <w:pPr>
        <w:pStyle w:val="Listaszerbekezds"/>
        <w:numPr>
          <w:ilvl w:val="0"/>
          <w:numId w:val="15"/>
        </w:numPr>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A Tiszaújváros Városi Rendelőintézet költségvetési szerv vezetője magasabb vezető, tekintetében a munkáltatói jogokat Tiszaújváros Város Önkormányzatának Képviselő-testülete</w:t>
      </w:r>
      <w:r w:rsidR="00EE741C" w:rsidRPr="006927F1">
        <w:rPr>
          <w:rFonts w:ascii="Times New Roman" w:hAnsi="Times New Roman" w:cs="Times New Roman"/>
          <w:sz w:val="26"/>
          <w:szCs w:val="26"/>
        </w:rPr>
        <w:t>,</w:t>
      </w:r>
      <w:r w:rsidR="00EE741C" w:rsidRPr="006927F1">
        <w:rPr>
          <w:rFonts w:ascii="Times New Roman" w:hAnsi="Times New Roman" w:cs="Times New Roman"/>
          <w:b/>
          <w:i/>
          <w:sz w:val="26"/>
          <w:szCs w:val="26"/>
        </w:rPr>
        <w:t xml:space="preserve"> </w:t>
      </w:r>
      <w:r w:rsidR="00EE741C" w:rsidRPr="006927F1">
        <w:rPr>
          <w:rFonts w:ascii="Times New Roman" w:hAnsi="Times New Roman" w:cs="Times New Roman"/>
          <w:sz w:val="26"/>
          <w:szCs w:val="26"/>
        </w:rPr>
        <w:t>az egyéb munkáltatói jogokat a polgármester</w:t>
      </w:r>
      <w:r w:rsidRPr="006927F1">
        <w:rPr>
          <w:rFonts w:ascii="Times New Roman" w:hAnsi="Times New Roman" w:cs="Times New Roman"/>
          <w:sz w:val="26"/>
          <w:szCs w:val="26"/>
        </w:rPr>
        <w:t xml:space="preserve"> gyakorolja</w:t>
      </w:r>
      <w:r w:rsidR="00D01414">
        <w:rPr>
          <w:rFonts w:ascii="Times New Roman" w:hAnsi="Times New Roman" w:cs="Times New Roman"/>
          <w:sz w:val="26"/>
          <w:szCs w:val="26"/>
        </w:rPr>
        <w:t>.</w:t>
      </w:r>
    </w:p>
    <w:p w14:paraId="67E73977" w14:textId="77777777" w:rsidR="004F15C7" w:rsidRPr="006927F1" w:rsidRDefault="00D57E0D" w:rsidP="004F15C7">
      <w:pPr>
        <w:spacing w:before="240" w:line="360" w:lineRule="auto"/>
        <w:ind w:left="426"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Az intézmény vezetője: </w:t>
      </w:r>
      <w:r w:rsidRPr="006927F1">
        <w:rPr>
          <w:rFonts w:ascii="Times New Roman" w:hAnsi="Times New Roman" w:cs="Times New Roman"/>
          <w:sz w:val="26"/>
          <w:szCs w:val="26"/>
        </w:rPr>
        <w:tab/>
        <w:t>f</w:t>
      </w:r>
      <w:r w:rsidR="004F15C7" w:rsidRPr="006927F1">
        <w:rPr>
          <w:rFonts w:ascii="Times New Roman" w:hAnsi="Times New Roman" w:cs="Times New Roman"/>
          <w:sz w:val="26"/>
          <w:szCs w:val="26"/>
        </w:rPr>
        <w:t>őigazgató</w:t>
      </w:r>
    </w:p>
    <w:p w14:paraId="2C94868A" w14:textId="77777777" w:rsidR="007F7456" w:rsidRPr="006927F1" w:rsidRDefault="007F7456" w:rsidP="007F7456">
      <w:pPr>
        <w:pStyle w:val="Cmsor3"/>
        <w:numPr>
          <w:ilvl w:val="1"/>
          <w:numId w:val="2"/>
        </w:numPr>
        <w:ind w:left="426"/>
        <w:rPr>
          <w:rStyle w:val="Knyvcme"/>
          <w:rFonts w:ascii="Times New Roman" w:hAnsi="Times New Roman" w:cs="Times New Roman"/>
          <w:b/>
          <w:bCs w:val="0"/>
          <w:i/>
          <w:iCs w:val="0"/>
          <w:sz w:val="26"/>
        </w:rPr>
      </w:pPr>
      <w:r w:rsidRPr="006927F1">
        <w:rPr>
          <w:rStyle w:val="Knyvcme"/>
          <w:rFonts w:ascii="Times New Roman" w:hAnsi="Times New Roman" w:cs="Times New Roman"/>
          <w:b/>
          <w:bCs w:val="0"/>
          <w:i/>
          <w:iCs w:val="0"/>
          <w:sz w:val="26"/>
        </w:rPr>
        <w:t xml:space="preserve"> </w:t>
      </w:r>
      <w:bookmarkStart w:id="11" w:name="_Toc77596767"/>
      <w:r w:rsidRPr="006927F1">
        <w:rPr>
          <w:rStyle w:val="Knyvcme"/>
          <w:rFonts w:ascii="Times New Roman" w:hAnsi="Times New Roman" w:cs="Times New Roman"/>
          <w:b/>
          <w:bCs w:val="0"/>
          <w:i/>
          <w:iCs w:val="0"/>
          <w:sz w:val="26"/>
        </w:rPr>
        <w:t>Feladatellátást szolgáló vagyon</w:t>
      </w:r>
      <w:bookmarkEnd w:id="11"/>
    </w:p>
    <w:p w14:paraId="58FA1CB8" w14:textId="1088272C" w:rsidR="00F86A60" w:rsidRPr="006927F1" w:rsidRDefault="00F86A60" w:rsidP="00F86A60">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Tiszaújváros Város Önkormányzata </w:t>
      </w:r>
      <w:r w:rsidR="00D310B4" w:rsidRPr="00D310B4">
        <w:rPr>
          <w:rFonts w:ascii="Times New Roman" w:hAnsi="Times New Roman" w:cs="Times New Roman"/>
          <w:b/>
          <w:i/>
          <w:sz w:val="26"/>
          <w:szCs w:val="26"/>
        </w:rPr>
        <w:t>és az érintett egyházak</w:t>
      </w:r>
      <w:r w:rsidR="00D310B4">
        <w:rPr>
          <w:rFonts w:ascii="Times New Roman" w:hAnsi="Times New Roman" w:cs="Times New Roman"/>
          <w:sz w:val="26"/>
          <w:szCs w:val="26"/>
        </w:rPr>
        <w:t xml:space="preserve"> </w:t>
      </w:r>
      <w:r w:rsidRPr="006927F1">
        <w:rPr>
          <w:rFonts w:ascii="Times New Roman" w:hAnsi="Times New Roman" w:cs="Times New Roman"/>
          <w:sz w:val="26"/>
          <w:szCs w:val="26"/>
        </w:rPr>
        <w:t>tulajdonában lévő épületek, valamint a vagyonleltár alapján nyilvántartott tárgyi eszközök és készletek.</w:t>
      </w:r>
    </w:p>
    <w:p w14:paraId="63375D39" w14:textId="2729028E" w:rsidR="00767509" w:rsidRPr="006927F1" w:rsidRDefault="00F86A60" w:rsidP="000206EE">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feladatok ellátásához a költségvetési szerv rendelkezésére állnak, és kezelésébe,</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használatba kerülnek a szakmai és funkcionális feladatok ellátásához az alábbi önk</w:t>
      </w:r>
      <w:r w:rsidR="00A710EF" w:rsidRPr="006927F1">
        <w:rPr>
          <w:rFonts w:ascii="Times New Roman" w:hAnsi="Times New Roman" w:cs="Times New Roman"/>
          <w:sz w:val="26"/>
          <w:szCs w:val="26"/>
        </w:rPr>
        <w:t xml:space="preserve">ormányzati </w:t>
      </w:r>
      <w:r w:rsidR="00FE1CD9" w:rsidRPr="00FE1CD9">
        <w:rPr>
          <w:rFonts w:ascii="Times New Roman" w:hAnsi="Times New Roman" w:cs="Times New Roman"/>
          <w:b/>
          <w:i/>
          <w:sz w:val="26"/>
          <w:szCs w:val="26"/>
          <w:highlight w:val="lightGray"/>
        </w:rPr>
        <w:t>illetve egyházi</w:t>
      </w:r>
      <w:r w:rsidR="00FE1CD9">
        <w:rPr>
          <w:rFonts w:ascii="Times New Roman" w:hAnsi="Times New Roman" w:cs="Times New Roman"/>
          <w:sz w:val="26"/>
          <w:szCs w:val="26"/>
        </w:rPr>
        <w:t xml:space="preserve"> </w:t>
      </w:r>
      <w:r w:rsidR="00A710EF" w:rsidRPr="006927F1">
        <w:rPr>
          <w:rFonts w:ascii="Times New Roman" w:hAnsi="Times New Roman" w:cs="Times New Roman"/>
          <w:sz w:val="26"/>
          <w:szCs w:val="26"/>
        </w:rPr>
        <w:t>tulajdonú ingatlanok</w:t>
      </w:r>
      <w:r w:rsidR="00CB0177" w:rsidRPr="006927F1">
        <w:rPr>
          <w:rFonts w:ascii="Times New Roman" w:hAnsi="Times New Roman" w:cs="Times New Roman"/>
          <w:sz w:val="26"/>
          <w:szCs w:val="26"/>
        </w:rPr>
        <w:t>:</w:t>
      </w:r>
      <w:r w:rsidR="000206EE">
        <w:rPr>
          <w:rFonts w:ascii="Times New Roman" w:hAnsi="Times New Roman" w:cs="Times New Roman"/>
          <w:sz w:val="26"/>
          <w:szCs w:val="26"/>
        </w:rPr>
        <w:t xml:space="preserve"> </w:t>
      </w:r>
      <w:r w:rsidR="00767509" w:rsidRPr="006927F1">
        <w:rPr>
          <w:rFonts w:ascii="Times New Roman" w:hAnsi="Times New Roman" w:cs="Times New Roman"/>
          <w:sz w:val="26"/>
          <w:szCs w:val="2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016"/>
        <w:gridCol w:w="1256"/>
      </w:tblGrid>
      <w:tr w:rsidR="00F86A60" w:rsidRPr="006927F1" w14:paraId="1828A983" w14:textId="77777777" w:rsidTr="00F86A60">
        <w:tc>
          <w:tcPr>
            <w:tcW w:w="3510" w:type="dxa"/>
            <w:shd w:val="clear" w:color="auto" w:fill="auto"/>
          </w:tcPr>
          <w:p w14:paraId="5E003D21" w14:textId="77777777" w:rsidR="00F86A60" w:rsidRPr="006927F1" w:rsidRDefault="00F86A60" w:rsidP="00F86A60">
            <w:pPr>
              <w:spacing w:line="360" w:lineRule="auto"/>
              <w:ind w:firstLine="0"/>
              <w:jc w:val="both"/>
              <w:rPr>
                <w:rFonts w:ascii="Times New Roman" w:hAnsi="Times New Roman" w:cs="Times New Roman"/>
                <w:b/>
                <w:sz w:val="26"/>
                <w:szCs w:val="26"/>
              </w:rPr>
            </w:pPr>
            <w:r w:rsidRPr="006927F1">
              <w:rPr>
                <w:rFonts w:ascii="Times New Roman" w:hAnsi="Times New Roman" w:cs="Times New Roman"/>
                <w:b/>
                <w:sz w:val="26"/>
                <w:szCs w:val="26"/>
              </w:rPr>
              <w:lastRenderedPageBreak/>
              <w:t>Megnevezés</w:t>
            </w:r>
          </w:p>
        </w:tc>
        <w:tc>
          <w:tcPr>
            <w:tcW w:w="4016" w:type="dxa"/>
            <w:shd w:val="clear" w:color="auto" w:fill="auto"/>
          </w:tcPr>
          <w:p w14:paraId="4A360AA2" w14:textId="77777777" w:rsidR="00F86A60" w:rsidRPr="006927F1" w:rsidRDefault="00F86A60" w:rsidP="00F86A60">
            <w:pPr>
              <w:spacing w:line="360" w:lineRule="auto"/>
              <w:ind w:firstLine="0"/>
              <w:jc w:val="both"/>
              <w:rPr>
                <w:rFonts w:ascii="Times New Roman" w:hAnsi="Times New Roman" w:cs="Times New Roman"/>
                <w:b/>
                <w:sz w:val="26"/>
                <w:szCs w:val="26"/>
              </w:rPr>
            </w:pPr>
            <w:r w:rsidRPr="006927F1">
              <w:rPr>
                <w:rFonts w:ascii="Times New Roman" w:hAnsi="Times New Roman" w:cs="Times New Roman"/>
                <w:b/>
                <w:sz w:val="26"/>
                <w:szCs w:val="26"/>
              </w:rPr>
              <w:t>Cím</w:t>
            </w:r>
          </w:p>
        </w:tc>
        <w:tc>
          <w:tcPr>
            <w:tcW w:w="1256" w:type="dxa"/>
            <w:shd w:val="clear" w:color="auto" w:fill="auto"/>
          </w:tcPr>
          <w:p w14:paraId="1642B50E" w14:textId="77777777" w:rsidR="00F86A60" w:rsidRPr="006927F1" w:rsidRDefault="00F86A60" w:rsidP="00F86A60">
            <w:pPr>
              <w:spacing w:line="360" w:lineRule="auto"/>
              <w:ind w:firstLine="0"/>
              <w:jc w:val="both"/>
              <w:rPr>
                <w:rFonts w:ascii="Times New Roman" w:hAnsi="Times New Roman" w:cs="Times New Roman"/>
                <w:b/>
                <w:sz w:val="26"/>
                <w:szCs w:val="26"/>
              </w:rPr>
            </w:pPr>
            <w:r w:rsidRPr="006927F1">
              <w:rPr>
                <w:rFonts w:ascii="Times New Roman" w:hAnsi="Times New Roman" w:cs="Times New Roman"/>
                <w:b/>
                <w:sz w:val="26"/>
                <w:szCs w:val="26"/>
              </w:rPr>
              <w:t>Helyrajzi szám</w:t>
            </w:r>
          </w:p>
        </w:tc>
      </w:tr>
      <w:tr w:rsidR="00F86A60" w:rsidRPr="006927F1" w14:paraId="4CC45DA3" w14:textId="77777777" w:rsidTr="00F86A60">
        <w:tc>
          <w:tcPr>
            <w:tcW w:w="3510" w:type="dxa"/>
            <w:shd w:val="clear" w:color="auto" w:fill="auto"/>
          </w:tcPr>
          <w:p w14:paraId="6AFBCEBE" w14:textId="77777777" w:rsidR="00F86A60" w:rsidRPr="006927F1" w:rsidRDefault="00F86A60" w:rsidP="00F86A60">
            <w:pPr>
              <w:spacing w:line="360" w:lineRule="auto"/>
              <w:ind w:firstLine="0"/>
              <w:rPr>
                <w:rFonts w:ascii="Times New Roman" w:hAnsi="Times New Roman" w:cs="Times New Roman"/>
                <w:sz w:val="26"/>
                <w:szCs w:val="26"/>
              </w:rPr>
            </w:pPr>
            <w:r w:rsidRPr="006927F1">
              <w:rPr>
                <w:rFonts w:ascii="Times New Roman" w:hAnsi="Times New Roman" w:cs="Times New Roman"/>
                <w:iCs/>
                <w:sz w:val="26"/>
                <w:szCs w:val="26"/>
              </w:rPr>
              <w:t>Tiszaújváros Városi Rendelőintézet</w:t>
            </w:r>
          </w:p>
        </w:tc>
        <w:tc>
          <w:tcPr>
            <w:tcW w:w="4016" w:type="dxa"/>
            <w:shd w:val="clear" w:color="auto" w:fill="auto"/>
          </w:tcPr>
          <w:p w14:paraId="59374C27" w14:textId="77777777" w:rsidR="00F86A60" w:rsidRPr="006927F1" w:rsidRDefault="00F86A60" w:rsidP="00F86A60">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Tiszaújváros, Bethlen G. út 11-13.</w:t>
            </w:r>
          </w:p>
        </w:tc>
        <w:tc>
          <w:tcPr>
            <w:tcW w:w="1256" w:type="dxa"/>
            <w:shd w:val="clear" w:color="auto" w:fill="auto"/>
          </w:tcPr>
          <w:p w14:paraId="39715B32" w14:textId="77777777" w:rsidR="00F86A60" w:rsidRPr="006927F1" w:rsidRDefault="00F86A60" w:rsidP="00F86A60">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982/10</w:t>
            </w:r>
          </w:p>
        </w:tc>
      </w:tr>
      <w:tr w:rsidR="00F86A60" w:rsidRPr="006927F1" w14:paraId="0E34A465" w14:textId="77777777" w:rsidTr="00F86A60">
        <w:tc>
          <w:tcPr>
            <w:tcW w:w="3510" w:type="dxa"/>
            <w:shd w:val="clear" w:color="auto" w:fill="auto"/>
          </w:tcPr>
          <w:p w14:paraId="24491334" w14:textId="77777777" w:rsidR="00F86A60" w:rsidRPr="006927F1" w:rsidRDefault="00F86A60" w:rsidP="00F86A60">
            <w:pPr>
              <w:spacing w:line="360" w:lineRule="auto"/>
              <w:ind w:firstLine="0"/>
              <w:rPr>
                <w:rFonts w:ascii="Times New Roman" w:hAnsi="Times New Roman" w:cs="Times New Roman"/>
                <w:sz w:val="26"/>
                <w:szCs w:val="26"/>
              </w:rPr>
            </w:pPr>
            <w:r w:rsidRPr="006927F1">
              <w:rPr>
                <w:rFonts w:ascii="Times New Roman" w:hAnsi="Times New Roman" w:cs="Times New Roman"/>
                <w:iCs/>
                <w:sz w:val="26"/>
                <w:szCs w:val="26"/>
              </w:rPr>
              <w:t>Tiszaszederkény városrész Rendelő</w:t>
            </w:r>
          </w:p>
        </w:tc>
        <w:tc>
          <w:tcPr>
            <w:tcW w:w="4016" w:type="dxa"/>
            <w:shd w:val="clear" w:color="auto" w:fill="auto"/>
          </w:tcPr>
          <w:p w14:paraId="22727554" w14:textId="77777777" w:rsidR="00F86A60" w:rsidRPr="006927F1" w:rsidRDefault="00F86A60" w:rsidP="00F86A60">
            <w:pPr>
              <w:spacing w:line="360" w:lineRule="auto"/>
              <w:ind w:firstLine="0"/>
              <w:jc w:val="both"/>
              <w:rPr>
                <w:rFonts w:ascii="Times New Roman" w:hAnsi="Times New Roman" w:cs="Times New Roman"/>
                <w:sz w:val="26"/>
                <w:szCs w:val="26"/>
              </w:rPr>
            </w:pPr>
            <w:r w:rsidRPr="006927F1">
              <w:rPr>
                <w:rFonts w:ascii="Times New Roman" w:hAnsi="Times New Roman" w:cs="Times New Roman"/>
                <w:iCs/>
                <w:sz w:val="26"/>
                <w:szCs w:val="26"/>
              </w:rPr>
              <w:t>Tiszaújváros, Ady E. út 1.</w:t>
            </w:r>
          </w:p>
        </w:tc>
        <w:tc>
          <w:tcPr>
            <w:tcW w:w="1256" w:type="dxa"/>
            <w:shd w:val="clear" w:color="auto" w:fill="auto"/>
          </w:tcPr>
          <w:p w14:paraId="1C0BDD47" w14:textId="77777777" w:rsidR="00F86A60" w:rsidRPr="006927F1" w:rsidRDefault="00F86A60" w:rsidP="00F86A60">
            <w:pPr>
              <w:spacing w:line="360" w:lineRule="auto"/>
              <w:ind w:firstLine="0"/>
              <w:jc w:val="both"/>
              <w:rPr>
                <w:rFonts w:ascii="Times New Roman" w:hAnsi="Times New Roman" w:cs="Times New Roman"/>
                <w:sz w:val="26"/>
                <w:szCs w:val="26"/>
              </w:rPr>
            </w:pPr>
            <w:r w:rsidRPr="006927F1">
              <w:rPr>
                <w:rFonts w:ascii="Times New Roman" w:hAnsi="Times New Roman" w:cs="Times New Roman"/>
                <w:iCs/>
                <w:sz w:val="26"/>
                <w:szCs w:val="26"/>
              </w:rPr>
              <w:t>192</w:t>
            </w:r>
          </w:p>
        </w:tc>
      </w:tr>
    </w:tbl>
    <w:p w14:paraId="149361A1" w14:textId="77777777" w:rsidR="003F3C31" w:rsidRPr="006927F1" w:rsidRDefault="003F3C31" w:rsidP="00730778">
      <w:pPr>
        <w:spacing w:before="24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szakmai és funkcionális feladatok ellátásához bérleményként illetve térítésmentesen rendelkezésre áll: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6"/>
        <w:gridCol w:w="3838"/>
        <w:gridCol w:w="1256"/>
      </w:tblGrid>
      <w:tr w:rsidR="003F3C31" w:rsidRPr="006927F1" w14:paraId="2BA8409C" w14:textId="77777777" w:rsidTr="003F3C31">
        <w:tc>
          <w:tcPr>
            <w:tcW w:w="3846" w:type="dxa"/>
            <w:shd w:val="clear" w:color="auto" w:fill="auto"/>
          </w:tcPr>
          <w:p w14:paraId="75151408" w14:textId="77777777" w:rsidR="003F3C31" w:rsidRPr="006927F1" w:rsidRDefault="003F3C31" w:rsidP="003F3C31">
            <w:pPr>
              <w:spacing w:line="360" w:lineRule="auto"/>
              <w:ind w:firstLine="0"/>
              <w:jc w:val="both"/>
              <w:rPr>
                <w:rFonts w:ascii="Times New Roman" w:hAnsi="Times New Roman" w:cs="Times New Roman"/>
                <w:b/>
                <w:sz w:val="26"/>
                <w:szCs w:val="26"/>
              </w:rPr>
            </w:pPr>
            <w:r w:rsidRPr="006927F1">
              <w:rPr>
                <w:rFonts w:ascii="Times New Roman" w:hAnsi="Times New Roman" w:cs="Times New Roman"/>
                <w:b/>
                <w:sz w:val="26"/>
                <w:szCs w:val="26"/>
              </w:rPr>
              <w:t>Megnevezés</w:t>
            </w:r>
          </w:p>
        </w:tc>
        <w:tc>
          <w:tcPr>
            <w:tcW w:w="3838" w:type="dxa"/>
            <w:shd w:val="clear" w:color="auto" w:fill="auto"/>
          </w:tcPr>
          <w:p w14:paraId="44AE801A" w14:textId="77777777" w:rsidR="003F3C31" w:rsidRPr="006927F1" w:rsidRDefault="003F3C31" w:rsidP="003F3C31">
            <w:pPr>
              <w:spacing w:line="360" w:lineRule="auto"/>
              <w:ind w:firstLine="0"/>
              <w:jc w:val="both"/>
              <w:rPr>
                <w:rFonts w:ascii="Times New Roman" w:hAnsi="Times New Roman" w:cs="Times New Roman"/>
                <w:b/>
                <w:sz w:val="26"/>
                <w:szCs w:val="26"/>
              </w:rPr>
            </w:pPr>
            <w:r w:rsidRPr="006927F1">
              <w:rPr>
                <w:rFonts w:ascii="Times New Roman" w:hAnsi="Times New Roman" w:cs="Times New Roman"/>
                <w:b/>
                <w:sz w:val="26"/>
                <w:szCs w:val="26"/>
              </w:rPr>
              <w:t>Cím</w:t>
            </w:r>
          </w:p>
        </w:tc>
        <w:tc>
          <w:tcPr>
            <w:tcW w:w="1098" w:type="dxa"/>
            <w:shd w:val="clear" w:color="auto" w:fill="auto"/>
          </w:tcPr>
          <w:p w14:paraId="75752F66" w14:textId="77777777" w:rsidR="003F3C31" w:rsidRPr="006927F1" w:rsidRDefault="003F3C31" w:rsidP="003F3C31">
            <w:pPr>
              <w:spacing w:line="360" w:lineRule="auto"/>
              <w:ind w:firstLine="0"/>
              <w:jc w:val="both"/>
              <w:rPr>
                <w:rFonts w:ascii="Times New Roman" w:hAnsi="Times New Roman" w:cs="Times New Roman"/>
                <w:b/>
                <w:sz w:val="26"/>
                <w:szCs w:val="26"/>
              </w:rPr>
            </w:pPr>
            <w:r w:rsidRPr="006927F1">
              <w:rPr>
                <w:rFonts w:ascii="Times New Roman" w:hAnsi="Times New Roman" w:cs="Times New Roman"/>
                <w:b/>
                <w:sz w:val="26"/>
                <w:szCs w:val="26"/>
              </w:rPr>
              <w:t>Helyrajzi szám</w:t>
            </w:r>
          </w:p>
        </w:tc>
      </w:tr>
      <w:tr w:rsidR="003F3C31" w:rsidRPr="006927F1" w14:paraId="53EE1F91" w14:textId="77777777" w:rsidTr="003F3C31">
        <w:tc>
          <w:tcPr>
            <w:tcW w:w="3846" w:type="dxa"/>
            <w:shd w:val="clear" w:color="auto" w:fill="auto"/>
          </w:tcPr>
          <w:p w14:paraId="70C37184" w14:textId="77777777" w:rsidR="003F3C31" w:rsidRPr="006927F1" w:rsidRDefault="003F3C31" w:rsidP="003F3C31">
            <w:pPr>
              <w:spacing w:line="360" w:lineRule="auto"/>
              <w:ind w:firstLine="0"/>
              <w:jc w:val="both"/>
              <w:rPr>
                <w:rFonts w:ascii="Times New Roman" w:hAnsi="Times New Roman" w:cs="Times New Roman"/>
                <w:sz w:val="26"/>
                <w:szCs w:val="26"/>
              </w:rPr>
            </w:pPr>
            <w:r w:rsidRPr="006927F1">
              <w:rPr>
                <w:rFonts w:ascii="Times New Roman" w:hAnsi="Times New Roman" w:cs="Times New Roman"/>
                <w:iCs/>
                <w:sz w:val="26"/>
                <w:szCs w:val="26"/>
              </w:rPr>
              <w:t>Fiziko- és Balneoterápiás Részleg</w:t>
            </w:r>
          </w:p>
        </w:tc>
        <w:tc>
          <w:tcPr>
            <w:tcW w:w="3838" w:type="dxa"/>
            <w:shd w:val="clear" w:color="auto" w:fill="auto"/>
          </w:tcPr>
          <w:p w14:paraId="14E6D4C9" w14:textId="77777777" w:rsidR="003F3C31" w:rsidRPr="006927F1" w:rsidRDefault="003F3C31" w:rsidP="003F3C31">
            <w:pPr>
              <w:spacing w:line="360" w:lineRule="auto"/>
              <w:ind w:firstLine="0"/>
              <w:jc w:val="both"/>
              <w:rPr>
                <w:rFonts w:ascii="Times New Roman" w:hAnsi="Times New Roman" w:cs="Times New Roman"/>
                <w:sz w:val="26"/>
                <w:szCs w:val="26"/>
              </w:rPr>
            </w:pPr>
            <w:r w:rsidRPr="006927F1">
              <w:rPr>
                <w:rFonts w:ascii="Times New Roman" w:hAnsi="Times New Roman" w:cs="Times New Roman"/>
                <w:iCs/>
                <w:sz w:val="26"/>
                <w:szCs w:val="26"/>
              </w:rPr>
              <w:t>Tiszaújváros, Teleki B. út 2.</w:t>
            </w:r>
          </w:p>
        </w:tc>
        <w:tc>
          <w:tcPr>
            <w:tcW w:w="1098" w:type="dxa"/>
            <w:shd w:val="clear" w:color="auto" w:fill="auto"/>
          </w:tcPr>
          <w:p w14:paraId="767DD1FF" w14:textId="77777777" w:rsidR="003F3C31" w:rsidRPr="006927F1" w:rsidRDefault="003F3C31" w:rsidP="003F3C31">
            <w:pPr>
              <w:spacing w:line="360" w:lineRule="auto"/>
              <w:ind w:firstLine="0"/>
              <w:jc w:val="both"/>
              <w:rPr>
                <w:rFonts w:ascii="Times New Roman" w:hAnsi="Times New Roman" w:cs="Times New Roman"/>
                <w:sz w:val="26"/>
                <w:szCs w:val="26"/>
              </w:rPr>
            </w:pPr>
            <w:r w:rsidRPr="006927F1">
              <w:rPr>
                <w:rFonts w:ascii="Times New Roman" w:hAnsi="Times New Roman" w:cs="Times New Roman"/>
                <w:iCs/>
                <w:sz w:val="26"/>
                <w:szCs w:val="26"/>
              </w:rPr>
              <w:t>1235/4</w:t>
            </w:r>
          </w:p>
        </w:tc>
      </w:tr>
      <w:tr w:rsidR="003F3C31" w:rsidRPr="006927F1" w14:paraId="11597E6B" w14:textId="77777777" w:rsidTr="003F3C31">
        <w:tc>
          <w:tcPr>
            <w:tcW w:w="3846" w:type="dxa"/>
            <w:shd w:val="clear" w:color="auto" w:fill="auto"/>
          </w:tcPr>
          <w:p w14:paraId="713DE84C" w14:textId="77777777" w:rsidR="003F3C31" w:rsidRPr="006927F1" w:rsidRDefault="003F3C31" w:rsidP="003F3C31">
            <w:pPr>
              <w:spacing w:line="360" w:lineRule="auto"/>
              <w:ind w:firstLine="0"/>
              <w:jc w:val="both"/>
              <w:rPr>
                <w:rFonts w:ascii="Times New Roman" w:hAnsi="Times New Roman" w:cs="Times New Roman"/>
                <w:sz w:val="26"/>
                <w:szCs w:val="26"/>
              </w:rPr>
            </w:pPr>
            <w:r w:rsidRPr="006927F1">
              <w:rPr>
                <w:rFonts w:ascii="Times New Roman" w:hAnsi="Times New Roman" w:cs="Times New Roman"/>
                <w:iCs/>
                <w:sz w:val="26"/>
                <w:szCs w:val="26"/>
              </w:rPr>
              <w:t>Tiszaparti városrész Rendelő</w:t>
            </w:r>
          </w:p>
        </w:tc>
        <w:tc>
          <w:tcPr>
            <w:tcW w:w="3838" w:type="dxa"/>
            <w:shd w:val="clear" w:color="auto" w:fill="auto"/>
          </w:tcPr>
          <w:p w14:paraId="6F0597A7" w14:textId="77777777" w:rsidR="003F3C31" w:rsidRPr="006927F1" w:rsidRDefault="003F3C31" w:rsidP="003F3C31">
            <w:pPr>
              <w:spacing w:line="360" w:lineRule="auto"/>
              <w:ind w:firstLine="0"/>
              <w:jc w:val="both"/>
              <w:rPr>
                <w:rFonts w:ascii="Times New Roman" w:hAnsi="Times New Roman" w:cs="Times New Roman"/>
                <w:sz w:val="26"/>
                <w:szCs w:val="26"/>
              </w:rPr>
            </w:pPr>
            <w:r w:rsidRPr="006927F1">
              <w:rPr>
                <w:rFonts w:ascii="Times New Roman" w:hAnsi="Times New Roman" w:cs="Times New Roman"/>
                <w:iCs/>
                <w:sz w:val="26"/>
                <w:szCs w:val="26"/>
              </w:rPr>
              <w:t>Tiszaújváros, Neuman J. út 1.</w:t>
            </w:r>
          </w:p>
        </w:tc>
        <w:tc>
          <w:tcPr>
            <w:tcW w:w="1098" w:type="dxa"/>
            <w:shd w:val="clear" w:color="auto" w:fill="auto"/>
          </w:tcPr>
          <w:p w14:paraId="4497DF2C" w14:textId="77777777" w:rsidR="003F3C31" w:rsidRPr="006927F1" w:rsidRDefault="003F3C31" w:rsidP="003F3C31">
            <w:pPr>
              <w:spacing w:line="360" w:lineRule="auto"/>
              <w:ind w:firstLine="0"/>
              <w:jc w:val="both"/>
              <w:rPr>
                <w:rFonts w:ascii="Times New Roman" w:hAnsi="Times New Roman" w:cs="Times New Roman"/>
                <w:sz w:val="26"/>
                <w:szCs w:val="26"/>
              </w:rPr>
            </w:pPr>
            <w:r w:rsidRPr="006927F1">
              <w:rPr>
                <w:rFonts w:ascii="Times New Roman" w:hAnsi="Times New Roman" w:cs="Times New Roman"/>
                <w:iCs/>
                <w:sz w:val="26"/>
                <w:szCs w:val="26"/>
              </w:rPr>
              <w:t>1626/1</w:t>
            </w:r>
          </w:p>
        </w:tc>
      </w:tr>
      <w:tr w:rsidR="003F3C31" w:rsidRPr="006927F1" w14:paraId="1DAA55E0" w14:textId="77777777" w:rsidTr="003F3C31">
        <w:tc>
          <w:tcPr>
            <w:tcW w:w="3846" w:type="dxa"/>
            <w:shd w:val="clear" w:color="auto" w:fill="auto"/>
          </w:tcPr>
          <w:p w14:paraId="315383C6" w14:textId="77777777" w:rsidR="003F3C31" w:rsidRPr="006927F1" w:rsidRDefault="00F96648" w:rsidP="003F3C31">
            <w:pPr>
              <w:spacing w:line="360" w:lineRule="auto"/>
              <w:ind w:firstLine="0"/>
              <w:jc w:val="both"/>
              <w:rPr>
                <w:rFonts w:ascii="Times New Roman" w:hAnsi="Times New Roman" w:cs="Times New Roman"/>
                <w:sz w:val="26"/>
                <w:szCs w:val="26"/>
              </w:rPr>
            </w:pPr>
            <w:r w:rsidRPr="006927F1">
              <w:rPr>
                <w:rFonts w:ascii="Times New Roman" w:hAnsi="Times New Roman" w:cs="Times New Roman"/>
                <w:bCs/>
                <w:sz w:val="26"/>
                <w:szCs w:val="26"/>
              </w:rPr>
              <w:t>Tiszaújvárosi Eötvös József Gimnázium</w:t>
            </w:r>
            <w:r w:rsidRPr="00FE1CD9">
              <w:rPr>
                <w:rFonts w:ascii="Times New Roman" w:hAnsi="Times New Roman" w:cs="Times New Roman"/>
                <w:bCs/>
                <w:strike/>
                <w:sz w:val="26"/>
                <w:szCs w:val="26"/>
                <w:highlight w:val="lightGray"/>
              </w:rPr>
              <w:t>, Szakgimnázium</w:t>
            </w:r>
            <w:r w:rsidRPr="006927F1">
              <w:rPr>
                <w:rFonts w:ascii="Times New Roman" w:hAnsi="Times New Roman" w:cs="Times New Roman"/>
                <w:bCs/>
                <w:sz w:val="26"/>
                <w:szCs w:val="26"/>
              </w:rPr>
              <w:t xml:space="preserve"> és Kollégium</w:t>
            </w:r>
            <w:r w:rsidR="003F3C31" w:rsidRPr="006927F1">
              <w:rPr>
                <w:rFonts w:ascii="Times New Roman" w:hAnsi="Times New Roman" w:cs="Times New Roman"/>
                <w:sz w:val="26"/>
                <w:szCs w:val="26"/>
              </w:rPr>
              <w:t xml:space="preserve"> (orvosi szoba)</w:t>
            </w:r>
          </w:p>
        </w:tc>
        <w:tc>
          <w:tcPr>
            <w:tcW w:w="3838" w:type="dxa"/>
            <w:shd w:val="clear" w:color="auto" w:fill="auto"/>
          </w:tcPr>
          <w:p w14:paraId="6BF2FF8B" w14:textId="77777777" w:rsidR="003F3C31" w:rsidRPr="00C60DF4" w:rsidRDefault="003F3C31" w:rsidP="00C8240B">
            <w:pPr>
              <w:numPr>
                <w:ilvl w:val="0"/>
                <w:numId w:val="16"/>
              </w:numPr>
              <w:tabs>
                <w:tab w:val="left" w:pos="265"/>
              </w:tabs>
              <w:spacing w:line="360" w:lineRule="auto"/>
              <w:ind w:left="265" w:hanging="260"/>
              <w:rPr>
                <w:rFonts w:ascii="Times New Roman" w:hAnsi="Times New Roman" w:cs="Times New Roman"/>
                <w:sz w:val="26"/>
                <w:szCs w:val="26"/>
              </w:rPr>
            </w:pPr>
            <w:r w:rsidRPr="00C60DF4">
              <w:rPr>
                <w:rFonts w:ascii="Times New Roman" w:hAnsi="Times New Roman" w:cs="Times New Roman"/>
                <w:sz w:val="26"/>
                <w:szCs w:val="26"/>
              </w:rPr>
              <w:t>Tiszaújváros, Munkácsy Mihály út 26-28.</w:t>
            </w:r>
          </w:p>
          <w:p w14:paraId="525370FD" w14:textId="77777777" w:rsidR="003F3C31" w:rsidRDefault="003F3C31" w:rsidP="00C8240B">
            <w:pPr>
              <w:numPr>
                <w:ilvl w:val="0"/>
                <w:numId w:val="16"/>
              </w:numPr>
              <w:tabs>
                <w:tab w:val="left" w:pos="265"/>
              </w:tabs>
              <w:spacing w:line="360" w:lineRule="auto"/>
              <w:ind w:left="0" w:firstLine="0"/>
              <w:jc w:val="both"/>
              <w:rPr>
                <w:rFonts w:ascii="Times New Roman" w:hAnsi="Times New Roman" w:cs="Times New Roman"/>
                <w:sz w:val="26"/>
                <w:szCs w:val="26"/>
              </w:rPr>
            </w:pPr>
            <w:r w:rsidRPr="00C60DF4">
              <w:rPr>
                <w:rFonts w:ascii="Times New Roman" w:hAnsi="Times New Roman" w:cs="Times New Roman"/>
                <w:strike/>
                <w:sz w:val="26"/>
                <w:szCs w:val="26"/>
                <w:highlight w:val="lightGray"/>
              </w:rPr>
              <w:t>Tiszaújváros, Rózsa út 10</w:t>
            </w:r>
            <w:r w:rsidRPr="00C60DF4">
              <w:rPr>
                <w:rFonts w:ascii="Times New Roman" w:hAnsi="Times New Roman" w:cs="Times New Roman"/>
                <w:sz w:val="26"/>
                <w:szCs w:val="26"/>
                <w:highlight w:val="lightGray"/>
              </w:rPr>
              <w:t>.</w:t>
            </w:r>
          </w:p>
          <w:p w14:paraId="6C7B7EF5" w14:textId="1AD40397" w:rsidR="00D310B4" w:rsidRPr="00D310B4" w:rsidRDefault="00D310B4" w:rsidP="00D310B4">
            <w:pPr>
              <w:numPr>
                <w:ilvl w:val="0"/>
                <w:numId w:val="16"/>
              </w:numPr>
              <w:tabs>
                <w:tab w:val="left" w:pos="265"/>
              </w:tabs>
              <w:spacing w:line="360" w:lineRule="auto"/>
              <w:ind w:left="10" w:firstLine="0"/>
              <w:jc w:val="both"/>
              <w:rPr>
                <w:rFonts w:ascii="Times New Roman" w:hAnsi="Times New Roman" w:cs="Times New Roman"/>
                <w:sz w:val="26"/>
                <w:szCs w:val="26"/>
                <w:highlight w:val="lightGray"/>
              </w:rPr>
            </w:pPr>
            <w:r w:rsidRPr="00D310B4">
              <w:rPr>
                <w:rFonts w:ascii="Times New Roman" w:hAnsi="Times New Roman" w:cs="Times New Roman"/>
                <w:b/>
                <w:i/>
                <w:sz w:val="26"/>
                <w:szCs w:val="26"/>
                <w:highlight w:val="lightGray"/>
              </w:rPr>
              <w:t xml:space="preserve">Tiszaújváros, Munkácsy </w:t>
            </w:r>
          </w:p>
          <w:p w14:paraId="644275AC" w14:textId="20DD7FC5" w:rsidR="00D310B4" w:rsidRPr="00C60DF4" w:rsidRDefault="00D310B4" w:rsidP="00D310B4">
            <w:pPr>
              <w:tabs>
                <w:tab w:val="left" w:pos="265"/>
              </w:tabs>
              <w:spacing w:line="360" w:lineRule="auto"/>
              <w:ind w:left="294" w:firstLine="0"/>
              <w:jc w:val="both"/>
              <w:rPr>
                <w:rFonts w:ascii="Times New Roman" w:hAnsi="Times New Roman" w:cs="Times New Roman"/>
                <w:sz w:val="26"/>
                <w:szCs w:val="26"/>
              </w:rPr>
            </w:pPr>
            <w:r w:rsidRPr="00D310B4">
              <w:rPr>
                <w:rFonts w:ascii="Times New Roman" w:hAnsi="Times New Roman" w:cs="Times New Roman"/>
                <w:b/>
                <w:i/>
                <w:sz w:val="26"/>
                <w:szCs w:val="26"/>
                <w:highlight w:val="lightGray"/>
              </w:rPr>
              <w:t>Mihály út 13.</w:t>
            </w:r>
          </w:p>
        </w:tc>
        <w:tc>
          <w:tcPr>
            <w:tcW w:w="1098" w:type="dxa"/>
            <w:shd w:val="clear" w:color="auto" w:fill="auto"/>
          </w:tcPr>
          <w:p w14:paraId="64A94330" w14:textId="77777777" w:rsidR="003F3C31" w:rsidRPr="006927F1" w:rsidRDefault="003F3C31" w:rsidP="003F3C31">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1448/7</w:t>
            </w:r>
          </w:p>
          <w:p w14:paraId="4C83845E" w14:textId="77777777" w:rsidR="003F3C31" w:rsidRPr="006927F1" w:rsidRDefault="003F3C31" w:rsidP="003F3C31">
            <w:pPr>
              <w:spacing w:line="360" w:lineRule="auto"/>
              <w:ind w:firstLine="0"/>
              <w:jc w:val="both"/>
              <w:rPr>
                <w:rFonts w:ascii="Times New Roman" w:hAnsi="Times New Roman" w:cs="Times New Roman"/>
                <w:sz w:val="26"/>
                <w:szCs w:val="26"/>
              </w:rPr>
            </w:pPr>
          </w:p>
          <w:p w14:paraId="6058C003" w14:textId="77777777" w:rsidR="003F3C31" w:rsidRPr="00D310B4" w:rsidRDefault="003F3C31" w:rsidP="003F3C31">
            <w:pPr>
              <w:spacing w:line="360" w:lineRule="auto"/>
              <w:ind w:firstLine="0"/>
              <w:jc w:val="both"/>
              <w:rPr>
                <w:rFonts w:ascii="Times New Roman" w:hAnsi="Times New Roman" w:cs="Times New Roman"/>
                <w:strike/>
                <w:sz w:val="26"/>
                <w:szCs w:val="26"/>
              </w:rPr>
            </w:pPr>
            <w:r w:rsidRPr="00D310B4">
              <w:rPr>
                <w:rFonts w:ascii="Times New Roman" w:hAnsi="Times New Roman" w:cs="Times New Roman"/>
                <w:strike/>
                <w:sz w:val="26"/>
                <w:szCs w:val="26"/>
                <w:highlight w:val="lightGray"/>
              </w:rPr>
              <w:t>950/2</w:t>
            </w:r>
          </w:p>
          <w:p w14:paraId="6C79F49F" w14:textId="6B363D21" w:rsidR="00D310B4" w:rsidRPr="00D310B4" w:rsidRDefault="00D310B4" w:rsidP="003F3C31">
            <w:pPr>
              <w:spacing w:line="360" w:lineRule="auto"/>
              <w:ind w:firstLine="0"/>
              <w:jc w:val="both"/>
              <w:rPr>
                <w:rFonts w:ascii="Times New Roman" w:hAnsi="Times New Roman" w:cs="Times New Roman"/>
                <w:b/>
                <w:i/>
                <w:sz w:val="26"/>
                <w:szCs w:val="26"/>
              </w:rPr>
            </w:pPr>
            <w:r w:rsidRPr="00D310B4">
              <w:rPr>
                <w:rFonts w:ascii="Times New Roman" w:hAnsi="Times New Roman" w:cs="Times New Roman"/>
                <w:b/>
                <w:i/>
                <w:sz w:val="26"/>
                <w:szCs w:val="26"/>
                <w:highlight w:val="lightGray"/>
              </w:rPr>
              <w:t>1438</w:t>
            </w:r>
          </w:p>
        </w:tc>
      </w:tr>
      <w:tr w:rsidR="00867252" w:rsidRPr="006927F1" w14:paraId="17677E3F" w14:textId="77777777" w:rsidTr="003F3C31">
        <w:tc>
          <w:tcPr>
            <w:tcW w:w="3846" w:type="dxa"/>
            <w:shd w:val="clear" w:color="auto" w:fill="auto"/>
          </w:tcPr>
          <w:p w14:paraId="2AAD2B3F" w14:textId="58C26767" w:rsidR="00867252" w:rsidRPr="006927F1" w:rsidRDefault="00FB3DE7" w:rsidP="00E942B4">
            <w:pPr>
              <w:spacing w:line="360" w:lineRule="auto"/>
              <w:ind w:firstLine="0"/>
              <w:jc w:val="both"/>
              <w:rPr>
                <w:rFonts w:ascii="Times New Roman" w:hAnsi="Times New Roman" w:cs="Times New Roman"/>
                <w:sz w:val="26"/>
                <w:szCs w:val="26"/>
                <w:highlight w:val="yellow"/>
              </w:rPr>
            </w:pPr>
            <w:r w:rsidRPr="006927F1">
              <w:rPr>
                <w:rFonts w:ascii="Times New Roman" w:hAnsi="Times New Roman" w:cs="Times New Roman"/>
                <w:sz w:val="26"/>
                <w:szCs w:val="26"/>
              </w:rPr>
              <w:t xml:space="preserve">Szerencsi SZC Tiszaújvárosi Brassai Sámuel Technikum és Szakképző Iskola </w:t>
            </w:r>
            <w:r w:rsidR="00E942B4" w:rsidRPr="006927F1">
              <w:rPr>
                <w:rFonts w:ascii="Times New Roman" w:hAnsi="Times New Roman" w:cs="Times New Roman"/>
                <w:sz w:val="26"/>
                <w:szCs w:val="26"/>
              </w:rPr>
              <w:t>(orvosi szoba)</w:t>
            </w:r>
          </w:p>
        </w:tc>
        <w:tc>
          <w:tcPr>
            <w:tcW w:w="3838" w:type="dxa"/>
            <w:shd w:val="clear" w:color="auto" w:fill="auto"/>
          </w:tcPr>
          <w:p w14:paraId="529A8136" w14:textId="77777777" w:rsidR="00D310B4" w:rsidRDefault="00867252" w:rsidP="00867252">
            <w:pPr>
              <w:tabs>
                <w:tab w:val="left" w:pos="265"/>
              </w:tabs>
              <w:spacing w:line="360" w:lineRule="auto"/>
              <w:ind w:left="265" w:firstLine="0"/>
              <w:rPr>
                <w:rFonts w:ascii="Times New Roman" w:hAnsi="Times New Roman" w:cs="Times New Roman"/>
                <w:strike/>
                <w:sz w:val="26"/>
                <w:szCs w:val="26"/>
                <w:highlight w:val="lightGray"/>
              </w:rPr>
            </w:pPr>
            <w:r w:rsidRPr="00D310B4">
              <w:rPr>
                <w:rFonts w:ascii="Times New Roman" w:hAnsi="Times New Roman" w:cs="Times New Roman"/>
                <w:strike/>
                <w:sz w:val="26"/>
                <w:szCs w:val="26"/>
                <w:highlight w:val="lightGray"/>
              </w:rPr>
              <w:t xml:space="preserve">Tiszaújváros, Munkácsy </w:t>
            </w:r>
            <w:r w:rsidRPr="00C60DF4">
              <w:rPr>
                <w:rFonts w:ascii="Times New Roman" w:hAnsi="Times New Roman" w:cs="Times New Roman"/>
                <w:strike/>
                <w:sz w:val="26"/>
                <w:szCs w:val="26"/>
                <w:highlight w:val="lightGray"/>
              </w:rPr>
              <w:t>Mihály út 13.</w:t>
            </w:r>
            <w:r w:rsidR="00FE1CD9" w:rsidRPr="00C60DF4">
              <w:rPr>
                <w:rFonts w:ascii="Times New Roman" w:hAnsi="Times New Roman" w:cs="Times New Roman"/>
                <w:strike/>
                <w:sz w:val="26"/>
                <w:szCs w:val="26"/>
                <w:highlight w:val="lightGray"/>
              </w:rPr>
              <w:t xml:space="preserve"> </w:t>
            </w:r>
          </w:p>
          <w:p w14:paraId="5060E48E" w14:textId="4D263778" w:rsidR="00867252" w:rsidRPr="00C60DF4" w:rsidRDefault="00D310B4" w:rsidP="00867252">
            <w:pPr>
              <w:tabs>
                <w:tab w:val="left" w:pos="265"/>
              </w:tabs>
              <w:spacing w:line="360" w:lineRule="auto"/>
              <w:ind w:left="265" w:firstLine="0"/>
              <w:rPr>
                <w:rFonts w:ascii="Times New Roman" w:hAnsi="Times New Roman" w:cs="Times New Roman"/>
                <w:sz w:val="26"/>
                <w:szCs w:val="26"/>
              </w:rPr>
            </w:pPr>
            <w:r w:rsidRPr="00D310B4">
              <w:rPr>
                <w:rFonts w:ascii="Times New Roman" w:hAnsi="Times New Roman" w:cs="Times New Roman"/>
                <w:b/>
                <w:i/>
                <w:sz w:val="26"/>
                <w:szCs w:val="26"/>
                <w:highlight w:val="lightGray"/>
              </w:rPr>
              <w:t>Tiszaújváros,</w:t>
            </w:r>
            <w:r>
              <w:rPr>
                <w:rFonts w:ascii="Times New Roman" w:hAnsi="Times New Roman" w:cs="Times New Roman"/>
                <w:strike/>
                <w:sz w:val="26"/>
                <w:szCs w:val="26"/>
                <w:highlight w:val="lightGray"/>
              </w:rPr>
              <w:t xml:space="preserve"> </w:t>
            </w:r>
            <w:r w:rsidR="00FE1CD9" w:rsidRPr="00C60DF4">
              <w:rPr>
                <w:rFonts w:ascii="Times New Roman" w:hAnsi="Times New Roman" w:cs="Times New Roman"/>
                <w:b/>
                <w:i/>
                <w:sz w:val="26"/>
                <w:szCs w:val="26"/>
                <w:highlight w:val="lightGray"/>
              </w:rPr>
              <w:t>Rózsa út 10.</w:t>
            </w:r>
          </w:p>
        </w:tc>
        <w:tc>
          <w:tcPr>
            <w:tcW w:w="1098" w:type="dxa"/>
            <w:shd w:val="clear" w:color="auto" w:fill="auto"/>
          </w:tcPr>
          <w:p w14:paraId="302CFF2B" w14:textId="77777777" w:rsidR="00867252" w:rsidRPr="00FE1CD9" w:rsidRDefault="00867252" w:rsidP="00867252">
            <w:pPr>
              <w:spacing w:line="360" w:lineRule="auto"/>
              <w:ind w:firstLine="0"/>
              <w:jc w:val="both"/>
              <w:rPr>
                <w:rFonts w:ascii="Times New Roman" w:hAnsi="Times New Roman" w:cs="Times New Roman"/>
                <w:b/>
                <w:i/>
                <w:strike/>
                <w:sz w:val="26"/>
                <w:szCs w:val="26"/>
              </w:rPr>
            </w:pPr>
            <w:r w:rsidRPr="00FE1CD9">
              <w:rPr>
                <w:rFonts w:ascii="Times New Roman" w:hAnsi="Times New Roman" w:cs="Times New Roman"/>
                <w:b/>
                <w:i/>
                <w:strike/>
                <w:sz w:val="26"/>
                <w:szCs w:val="26"/>
                <w:highlight w:val="lightGray"/>
              </w:rPr>
              <w:t>1438</w:t>
            </w:r>
          </w:p>
          <w:p w14:paraId="4E2AC9D7" w14:textId="77777777" w:rsidR="00D310B4" w:rsidRDefault="00D310B4" w:rsidP="003F3C31">
            <w:pPr>
              <w:spacing w:line="360" w:lineRule="auto"/>
              <w:ind w:firstLine="0"/>
              <w:jc w:val="both"/>
              <w:rPr>
                <w:rFonts w:ascii="Times New Roman" w:hAnsi="Times New Roman" w:cs="Times New Roman"/>
                <w:b/>
                <w:i/>
                <w:sz w:val="26"/>
                <w:szCs w:val="26"/>
                <w:highlight w:val="lightGray"/>
              </w:rPr>
            </w:pPr>
          </w:p>
          <w:p w14:paraId="4945D775" w14:textId="0C78420E" w:rsidR="00867252" w:rsidRPr="00FE1CD9" w:rsidRDefault="00FE1CD9" w:rsidP="003F3C31">
            <w:pPr>
              <w:spacing w:line="360" w:lineRule="auto"/>
              <w:ind w:firstLine="0"/>
              <w:jc w:val="both"/>
              <w:rPr>
                <w:rFonts w:ascii="Times New Roman" w:hAnsi="Times New Roman" w:cs="Times New Roman"/>
                <w:b/>
                <w:i/>
                <w:sz w:val="26"/>
                <w:szCs w:val="26"/>
              </w:rPr>
            </w:pPr>
            <w:r w:rsidRPr="00FE1CD9">
              <w:rPr>
                <w:rFonts w:ascii="Times New Roman" w:hAnsi="Times New Roman" w:cs="Times New Roman"/>
                <w:b/>
                <w:i/>
                <w:sz w:val="26"/>
                <w:szCs w:val="26"/>
                <w:highlight w:val="lightGray"/>
              </w:rPr>
              <w:t>950/2</w:t>
            </w:r>
          </w:p>
        </w:tc>
      </w:tr>
      <w:tr w:rsidR="003F3C31" w:rsidRPr="006927F1" w14:paraId="65192C3D" w14:textId="77777777" w:rsidTr="003F3C31">
        <w:tc>
          <w:tcPr>
            <w:tcW w:w="3846" w:type="dxa"/>
            <w:shd w:val="clear" w:color="auto" w:fill="auto"/>
          </w:tcPr>
          <w:p w14:paraId="7862E916" w14:textId="77777777" w:rsidR="003F3C31" w:rsidRPr="006927F1" w:rsidRDefault="00FB3DE7" w:rsidP="003F3C31">
            <w:pPr>
              <w:spacing w:line="360" w:lineRule="auto"/>
              <w:ind w:firstLine="0"/>
              <w:jc w:val="both"/>
              <w:rPr>
                <w:rFonts w:ascii="Times New Roman" w:hAnsi="Times New Roman" w:cs="Times New Roman"/>
                <w:sz w:val="26"/>
                <w:szCs w:val="26"/>
              </w:rPr>
            </w:pPr>
            <w:r w:rsidRPr="006927F1">
              <w:rPr>
                <w:rStyle w:val="Kiemels2"/>
                <w:rFonts w:ascii="Times New Roman" w:hAnsi="Times New Roman" w:cs="Times New Roman"/>
                <w:b w:val="0"/>
                <w:sz w:val="26"/>
                <w:szCs w:val="26"/>
              </w:rPr>
              <w:t>Tiszaújvárosi Hunyadi Mátyás Általános Iskola és Alapfokú Művészeti Iskola</w:t>
            </w:r>
            <w:r w:rsidRPr="006927F1">
              <w:rPr>
                <w:rStyle w:val="Kiemels2"/>
                <w:rFonts w:ascii="Times New Roman" w:hAnsi="Times New Roman" w:cs="Times New Roman"/>
              </w:rPr>
              <w:t xml:space="preserve"> </w:t>
            </w:r>
            <w:r w:rsidR="003F3C31" w:rsidRPr="006927F1">
              <w:rPr>
                <w:rFonts w:ascii="Times New Roman" w:hAnsi="Times New Roman" w:cs="Times New Roman"/>
                <w:sz w:val="26"/>
                <w:szCs w:val="26"/>
              </w:rPr>
              <w:t>(orvosi szoba)</w:t>
            </w:r>
          </w:p>
        </w:tc>
        <w:tc>
          <w:tcPr>
            <w:tcW w:w="3838" w:type="dxa"/>
            <w:shd w:val="clear" w:color="auto" w:fill="auto"/>
          </w:tcPr>
          <w:p w14:paraId="0594E5A9" w14:textId="77777777" w:rsidR="003F3C31" w:rsidRPr="006927F1" w:rsidRDefault="003F3C31" w:rsidP="00CA2118">
            <w:pPr>
              <w:tabs>
                <w:tab w:val="left" w:pos="265"/>
              </w:tabs>
              <w:spacing w:line="360" w:lineRule="auto"/>
              <w:ind w:left="265" w:hanging="255"/>
              <w:rPr>
                <w:rFonts w:ascii="Times New Roman" w:hAnsi="Times New Roman" w:cs="Times New Roman"/>
                <w:sz w:val="26"/>
                <w:szCs w:val="26"/>
              </w:rPr>
            </w:pPr>
            <w:r w:rsidRPr="006927F1">
              <w:rPr>
                <w:rFonts w:ascii="Times New Roman" w:hAnsi="Times New Roman" w:cs="Times New Roman"/>
                <w:sz w:val="26"/>
                <w:szCs w:val="26"/>
              </w:rPr>
              <w:t>Tiszaújváros, Alkotmány köz 2.</w:t>
            </w:r>
          </w:p>
        </w:tc>
        <w:tc>
          <w:tcPr>
            <w:tcW w:w="1098" w:type="dxa"/>
            <w:shd w:val="clear" w:color="auto" w:fill="auto"/>
          </w:tcPr>
          <w:p w14:paraId="3C3B30D4" w14:textId="77777777" w:rsidR="003F3C31" w:rsidRPr="006927F1" w:rsidRDefault="003F3C31" w:rsidP="003F3C31">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659/23</w:t>
            </w:r>
          </w:p>
          <w:p w14:paraId="45CD03D7" w14:textId="77777777" w:rsidR="003F3C31" w:rsidRPr="006927F1" w:rsidRDefault="003F3C31" w:rsidP="003F3C31">
            <w:pPr>
              <w:spacing w:line="360" w:lineRule="auto"/>
              <w:ind w:firstLine="0"/>
              <w:jc w:val="both"/>
              <w:rPr>
                <w:rFonts w:ascii="Times New Roman" w:hAnsi="Times New Roman" w:cs="Times New Roman"/>
                <w:sz w:val="26"/>
                <w:szCs w:val="26"/>
              </w:rPr>
            </w:pPr>
          </w:p>
        </w:tc>
      </w:tr>
      <w:tr w:rsidR="00867252" w:rsidRPr="006927F1" w14:paraId="41D7AEAD" w14:textId="77777777" w:rsidTr="003F3C31">
        <w:tc>
          <w:tcPr>
            <w:tcW w:w="3846" w:type="dxa"/>
            <w:shd w:val="clear" w:color="auto" w:fill="auto"/>
          </w:tcPr>
          <w:p w14:paraId="11C317E6" w14:textId="77777777" w:rsidR="00AB5247" w:rsidRPr="006927F1" w:rsidRDefault="00AB5247" w:rsidP="00CB0177">
            <w:pPr>
              <w:suppressAutoHyphens/>
              <w:spacing w:line="360" w:lineRule="auto"/>
              <w:ind w:firstLine="0"/>
              <w:rPr>
                <w:rFonts w:ascii="Times New Roman" w:eastAsia="Arial Unicode MS" w:hAnsi="Times New Roman" w:cs="Times New Roman"/>
                <w:sz w:val="26"/>
                <w:szCs w:val="26"/>
              </w:rPr>
            </w:pPr>
            <w:r w:rsidRPr="006927F1">
              <w:rPr>
                <w:rFonts w:ascii="Times New Roman" w:eastAsia="Arial Unicode MS" w:hAnsi="Times New Roman" w:cs="Times New Roman"/>
                <w:sz w:val="26"/>
                <w:szCs w:val="26"/>
              </w:rPr>
              <w:t>Tiszaújvárosi Széchenyi István Általános Iskola (orvosi szoba)</w:t>
            </w:r>
          </w:p>
          <w:p w14:paraId="04789013" w14:textId="77777777" w:rsidR="00867252" w:rsidRPr="006927F1" w:rsidRDefault="00867252" w:rsidP="003F3C31">
            <w:pPr>
              <w:spacing w:line="360" w:lineRule="auto"/>
              <w:ind w:firstLine="0"/>
              <w:jc w:val="both"/>
              <w:rPr>
                <w:rFonts w:ascii="Times New Roman" w:hAnsi="Times New Roman" w:cs="Times New Roman"/>
                <w:sz w:val="26"/>
                <w:szCs w:val="26"/>
                <w:highlight w:val="yellow"/>
              </w:rPr>
            </w:pPr>
          </w:p>
        </w:tc>
        <w:tc>
          <w:tcPr>
            <w:tcW w:w="3838" w:type="dxa"/>
            <w:shd w:val="clear" w:color="auto" w:fill="auto"/>
          </w:tcPr>
          <w:p w14:paraId="203BE140" w14:textId="77777777" w:rsidR="00867252" w:rsidRPr="006927F1" w:rsidRDefault="00F90421" w:rsidP="00CA2118">
            <w:pPr>
              <w:tabs>
                <w:tab w:val="left" w:pos="265"/>
              </w:tabs>
              <w:spacing w:line="360" w:lineRule="auto"/>
              <w:ind w:left="265" w:hanging="255"/>
              <w:rPr>
                <w:rFonts w:ascii="Times New Roman" w:hAnsi="Times New Roman" w:cs="Times New Roman"/>
                <w:sz w:val="26"/>
                <w:szCs w:val="26"/>
              </w:rPr>
            </w:pPr>
            <w:r w:rsidRPr="006927F1">
              <w:rPr>
                <w:rFonts w:ascii="Times New Roman" w:hAnsi="Times New Roman" w:cs="Times New Roman"/>
                <w:sz w:val="26"/>
                <w:szCs w:val="26"/>
              </w:rPr>
              <w:t>Tiszaújváros, Deák Ferenc tér 16.</w:t>
            </w:r>
          </w:p>
        </w:tc>
        <w:tc>
          <w:tcPr>
            <w:tcW w:w="1098" w:type="dxa"/>
            <w:shd w:val="clear" w:color="auto" w:fill="auto"/>
          </w:tcPr>
          <w:p w14:paraId="343D1E81" w14:textId="77777777" w:rsidR="00F90421" w:rsidRPr="006927F1" w:rsidRDefault="00F90421" w:rsidP="00F90421">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664/32</w:t>
            </w:r>
          </w:p>
          <w:p w14:paraId="27C814EE" w14:textId="77777777" w:rsidR="00867252" w:rsidRPr="006927F1" w:rsidRDefault="00867252" w:rsidP="003F3C31">
            <w:pPr>
              <w:spacing w:line="360" w:lineRule="auto"/>
              <w:ind w:firstLine="0"/>
              <w:jc w:val="both"/>
              <w:rPr>
                <w:rFonts w:ascii="Times New Roman" w:hAnsi="Times New Roman" w:cs="Times New Roman"/>
                <w:sz w:val="26"/>
                <w:szCs w:val="26"/>
              </w:rPr>
            </w:pPr>
          </w:p>
        </w:tc>
      </w:tr>
      <w:tr w:rsidR="003F3C31" w:rsidRPr="006927F1" w14:paraId="41F74E1B" w14:textId="77777777" w:rsidTr="003F3C31">
        <w:tc>
          <w:tcPr>
            <w:tcW w:w="3846" w:type="dxa"/>
            <w:shd w:val="clear" w:color="auto" w:fill="auto"/>
          </w:tcPr>
          <w:p w14:paraId="0A54EFE1" w14:textId="7A9DFC49" w:rsidR="003F3C31" w:rsidRPr="006927F1" w:rsidRDefault="003F3C31" w:rsidP="003F3C31">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Kazinczy Ferenc Református Általános Iskola</w:t>
            </w:r>
            <w:r w:rsidR="00520769">
              <w:rPr>
                <w:rFonts w:ascii="Times New Roman" w:hAnsi="Times New Roman" w:cs="Times New Roman"/>
                <w:sz w:val="26"/>
                <w:szCs w:val="26"/>
              </w:rPr>
              <w:t xml:space="preserve"> </w:t>
            </w:r>
            <w:r w:rsidR="00520769" w:rsidRPr="00FE1CD9">
              <w:rPr>
                <w:rFonts w:ascii="Times New Roman" w:hAnsi="Times New Roman" w:cs="Times New Roman"/>
                <w:b/>
                <w:i/>
                <w:sz w:val="26"/>
                <w:szCs w:val="26"/>
                <w:highlight w:val="lightGray"/>
              </w:rPr>
              <w:t>és Óvoda</w:t>
            </w:r>
          </w:p>
          <w:p w14:paraId="778333B9" w14:textId="77777777" w:rsidR="003F3C31" w:rsidRPr="006927F1" w:rsidRDefault="003F3C31" w:rsidP="003F3C31">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(orvosi szoba)</w:t>
            </w:r>
          </w:p>
        </w:tc>
        <w:tc>
          <w:tcPr>
            <w:tcW w:w="3838" w:type="dxa"/>
            <w:shd w:val="clear" w:color="auto" w:fill="auto"/>
          </w:tcPr>
          <w:p w14:paraId="7F6427C1" w14:textId="77777777" w:rsidR="003F3C31" w:rsidRPr="006927F1" w:rsidRDefault="003F3C31" w:rsidP="003F3C31">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Tiszaújváros, Munkácsy Mihály út 18.</w:t>
            </w:r>
          </w:p>
        </w:tc>
        <w:tc>
          <w:tcPr>
            <w:tcW w:w="1098" w:type="dxa"/>
            <w:shd w:val="clear" w:color="auto" w:fill="auto"/>
          </w:tcPr>
          <w:p w14:paraId="40561884" w14:textId="77777777" w:rsidR="003F3C31" w:rsidRPr="006927F1" w:rsidRDefault="003F3C31" w:rsidP="003F3C31">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1133</w:t>
            </w:r>
          </w:p>
        </w:tc>
      </w:tr>
      <w:tr w:rsidR="003F3C31" w:rsidRPr="006927F1" w14:paraId="09F47000" w14:textId="77777777" w:rsidTr="003F3C31">
        <w:tc>
          <w:tcPr>
            <w:tcW w:w="3846" w:type="dxa"/>
            <w:shd w:val="clear" w:color="auto" w:fill="auto"/>
          </w:tcPr>
          <w:p w14:paraId="477C2698" w14:textId="77777777" w:rsidR="003F3C31" w:rsidRPr="006927F1" w:rsidRDefault="003F3C31" w:rsidP="003F3C31">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lastRenderedPageBreak/>
              <w:t xml:space="preserve">Tiszaújvárosi Szent István Katolikus Általános Iskola </w:t>
            </w:r>
          </w:p>
          <w:p w14:paraId="00E16552" w14:textId="77777777" w:rsidR="003F3C31" w:rsidRPr="006927F1" w:rsidRDefault="003F3C31" w:rsidP="003F3C31">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(orvosi szoba)</w:t>
            </w:r>
          </w:p>
        </w:tc>
        <w:tc>
          <w:tcPr>
            <w:tcW w:w="3838" w:type="dxa"/>
            <w:shd w:val="clear" w:color="auto" w:fill="auto"/>
          </w:tcPr>
          <w:p w14:paraId="61F8B4EF" w14:textId="77777777" w:rsidR="003F3C31" w:rsidRPr="006927F1" w:rsidRDefault="003F3C31" w:rsidP="003F3C31">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Tiszaújváros, Rózsa út 12.</w:t>
            </w:r>
          </w:p>
        </w:tc>
        <w:tc>
          <w:tcPr>
            <w:tcW w:w="1098" w:type="dxa"/>
            <w:shd w:val="clear" w:color="auto" w:fill="auto"/>
          </w:tcPr>
          <w:p w14:paraId="1D420CDE" w14:textId="77777777" w:rsidR="003F3C31" w:rsidRPr="006927F1" w:rsidRDefault="003F3C31" w:rsidP="003F3C31">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949</w:t>
            </w:r>
          </w:p>
        </w:tc>
      </w:tr>
    </w:tbl>
    <w:p w14:paraId="01797131" w14:textId="77777777" w:rsidR="007F7456" w:rsidRPr="006927F1" w:rsidRDefault="007F7456" w:rsidP="007F7456">
      <w:pPr>
        <w:pStyle w:val="Cmsor3"/>
        <w:numPr>
          <w:ilvl w:val="1"/>
          <w:numId w:val="2"/>
        </w:numPr>
        <w:ind w:left="426"/>
        <w:rPr>
          <w:rStyle w:val="Knyvcme"/>
          <w:rFonts w:ascii="Times New Roman" w:hAnsi="Times New Roman" w:cs="Times New Roman"/>
          <w:b/>
          <w:bCs w:val="0"/>
          <w:i/>
          <w:iCs w:val="0"/>
          <w:sz w:val="26"/>
        </w:rPr>
      </w:pPr>
      <w:bookmarkStart w:id="12" w:name="_Toc77596768"/>
      <w:r w:rsidRPr="006927F1">
        <w:rPr>
          <w:rStyle w:val="Knyvcme"/>
          <w:rFonts w:ascii="Times New Roman" w:hAnsi="Times New Roman" w:cs="Times New Roman"/>
          <w:b/>
          <w:bCs w:val="0"/>
          <w:i/>
          <w:iCs w:val="0"/>
          <w:sz w:val="26"/>
        </w:rPr>
        <w:t>A vagyon feletti rendelkezés joga</w:t>
      </w:r>
      <w:bookmarkEnd w:id="12"/>
    </w:p>
    <w:p w14:paraId="2AF81954" w14:textId="2FFFE75F" w:rsidR="003F3C31" w:rsidRPr="006927F1" w:rsidRDefault="003F3C31" w:rsidP="003F3C31">
      <w:pPr>
        <w:spacing w:line="360" w:lineRule="auto"/>
        <w:ind w:firstLine="0"/>
        <w:jc w:val="both"/>
        <w:rPr>
          <w:rFonts w:ascii="Times New Roman" w:hAnsi="Times New Roman" w:cs="Times New Roman"/>
          <w:strike/>
          <w:sz w:val="26"/>
          <w:szCs w:val="26"/>
        </w:rPr>
      </w:pPr>
      <w:r w:rsidRPr="006927F1">
        <w:rPr>
          <w:rFonts w:ascii="Times New Roman" w:hAnsi="Times New Roman" w:cs="Times New Roman"/>
          <w:sz w:val="26"/>
          <w:szCs w:val="26"/>
        </w:rPr>
        <w:t>A fenti vagyontárgyak feletti tulajdonosi jogokat Tiszaújváros</w:t>
      </w:r>
      <w:r w:rsidR="00C60DF4">
        <w:rPr>
          <w:rFonts w:ascii="Times New Roman" w:hAnsi="Times New Roman" w:cs="Times New Roman"/>
          <w:sz w:val="26"/>
          <w:szCs w:val="26"/>
        </w:rPr>
        <w:t xml:space="preserve"> Város Önkormányzata, </w:t>
      </w:r>
      <w:r w:rsidR="00C60DF4" w:rsidRPr="00C60DF4">
        <w:rPr>
          <w:rFonts w:ascii="Times New Roman" w:hAnsi="Times New Roman" w:cs="Times New Roman"/>
          <w:b/>
          <w:i/>
          <w:sz w:val="26"/>
          <w:szCs w:val="26"/>
          <w:highlight w:val="lightGray"/>
        </w:rPr>
        <w:t>valamint az érintett egyházak</w:t>
      </w:r>
      <w:r w:rsidR="00C60DF4" w:rsidRPr="00C60DF4">
        <w:rPr>
          <w:rFonts w:ascii="Times New Roman" w:hAnsi="Times New Roman" w:cs="Times New Roman"/>
          <w:strike/>
          <w:sz w:val="26"/>
          <w:szCs w:val="26"/>
          <w:highlight w:val="lightGray"/>
        </w:rPr>
        <w:t xml:space="preserve"> </w:t>
      </w:r>
      <w:r w:rsidRPr="00C60DF4">
        <w:rPr>
          <w:rFonts w:ascii="Times New Roman" w:hAnsi="Times New Roman" w:cs="Times New Roman"/>
          <w:i/>
          <w:strike/>
          <w:sz w:val="26"/>
          <w:szCs w:val="26"/>
          <w:highlight w:val="lightGray"/>
        </w:rPr>
        <w:t>gyakorolja</w:t>
      </w:r>
      <w:r w:rsidR="00C60DF4" w:rsidRPr="00C60DF4">
        <w:rPr>
          <w:rFonts w:ascii="Times New Roman" w:hAnsi="Times New Roman" w:cs="Times New Roman"/>
          <w:b/>
          <w:i/>
          <w:sz w:val="26"/>
          <w:szCs w:val="26"/>
          <w:highlight w:val="lightGray"/>
        </w:rPr>
        <w:t xml:space="preserve"> gyakorolják</w:t>
      </w:r>
      <w:r w:rsidRPr="006927F1">
        <w:rPr>
          <w:rFonts w:ascii="Times New Roman" w:hAnsi="Times New Roman" w:cs="Times New Roman"/>
          <w:sz w:val="26"/>
          <w:szCs w:val="26"/>
        </w:rPr>
        <w:t>. A fenti vagyontárgyak feletti kezelői jogokat és kötelezettségeket, valamint a vagyonhasznosítási feladatokat a költségvetési szerv látja el.</w:t>
      </w:r>
      <w:r w:rsidRPr="006927F1">
        <w:rPr>
          <w:rFonts w:ascii="Times New Roman" w:hAnsi="Times New Roman" w:cs="Times New Roman"/>
          <w:strike/>
          <w:sz w:val="26"/>
          <w:szCs w:val="26"/>
        </w:rPr>
        <w:t xml:space="preserve"> </w:t>
      </w:r>
    </w:p>
    <w:p w14:paraId="0AF06BA9" w14:textId="77777777" w:rsidR="00EA034B" w:rsidRPr="006927F1" w:rsidRDefault="003F3C31" w:rsidP="00BB5C05">
      <w:pPr>
        <w:pStyle w:val="Szvegtrzs"/>
        <w:spacing w:after="240" w:line="360" w:lineRule="auto"/>
      </w:pPr>
      <w:r w:rsidRPr="006927F1">
        <w:t xml:space="preserve">Az alaptevékenység érdekében nem használt vagyon ideiglenes hasznosítására Tiszaújváros Város Önkormányzata Képviselő-testületének Tiszaújváros Város Önkormányzatának vagyonáról </w:t>
      </w:r>
      <w:r w:rsidR="005615CB" w:rsidRPr="006927F1">
        <w:rPr>
          <w:szCs w:val="26"/>
        </w:rPr>
        <w:t xml:space="preserve">és a vagyongazdálkodásáról szóló </w:t>
      </w:r>
      <w:r w:rsidR="00E71981" w:rsidRPr="006927F1">
        <w:t>10/2017. (IV.28.)</w:t>
      </w:r>
      <w:r w:rsidR="00E71981" w:rsidRPr="006927F1">
        <w:rPr>
          <w:b/>
          <w:i/>
        </w:rPr>
        <w:t xml:space="preserve"> </w:t>
      </w:r>
      <w:r w:rsidRPr="006927F1">
        <w:t>önkormányzati rendelete az irányadó. A vagyonhasznosításból befolyó bevétel a költségvetési szerv feladatainak ellátására fordítható.</w:t>
      </w:r>
    </w:p>
    <w:p w14:paraId="445EDD97" w14:textId="77777777" w:rsidR="00B525AD" w:rsidRPr="006927F1" w:rsidRDefault="002D75F8" w:rsidP="002D75F8">
      <w:pPr>
        <w:pStyle w:val="Cmsor3"/>
        <w:numPr>
          <w:ilvl w:val="1"/>
          <w:numId w:val="2"/>
        </w:numPr>
        <w:ind w:left="426"/>
        <w:rPr>
          <w:rStyle w:val="Knyvcme"/>
          <w:rFonts w:ascii="Times New Roman" w:hAnsi="Times New Roman" w:cs="Times New Roman"/>
          <w:b/>
          <w:bCs w:val="0"/>
          <w:i/>
          <w:iCs w:val="0"/>
          <w:sz w:val="26"/>
        </w:rPr>
      </w:pPr>
      <w:bookmarkStart w:id="13" w:name="_Toc77596769"/>
      <w:r w:rsidRPr="006927F1">
        <w:rPr>
          <w:rStyle w:val="Knyvcme"/>
          <w:rFonts w:ascii="Times New Roman" w:hAnsi="Times New Roman" w:cs="Times New Roman"/>
          <w:b/>
          <w:bCs w:val="0"/>
          <w:i/>
          <w:iCs w:val="0"/>
          <w:sz w:val="26"/>
        </w:rPr>
        <w:t>A költségvetési szerv gazdálkodása</w:t>
      </w:r>
      <w:bookmarkEnd w:id="13"/>
      <w:r w:rsidRPr="006927F1">
        <w:rPr>
          <w:rStyle w:val="Knyvcme"/>
          <w:rFonts w:ascii="Times New Roman" w:hAnsi="Times New Roman" w:cs="Times New Roman"/>
          <w:b/>
          <w:bCs w:val="0"/>
          <w:i/>
          <w:iCs w:val="0"/>
          <w:sz w:val="26"/>
        </w:rPr>
        <w:t xml:space="preserve"> </w:t>
      </w:r>
    </w:p>
    <w:p w14:paraId="0667CBFA" w14:textId="77777777" w:rsidR="007F7456" w:rsidRPr="006927F1" w:rsidRDefault="00DB015A" w:rsidP="002D75F8">
      <w:pPr>
        <w:spacing w:line="360" w:lineRule="auto"/>
        <w:ind w:firstLine="0"/>
        <w:rPr>
          <w:rStyle w:val="Kiemels2"/>
          <w:rFonts w:ascii="Times New Roman" w:hAnsi="Times New Roman" w:cs="Times New Roman"/>
          <w:sz w:val="26"/>
          <w:szCs w:val="26"/>
        </w:rPr>
      </w:pPr>
      <w:r w:rsidRPr="006927F1">
        <w:rPr>
          <w:rStyle w:val="Kiemels2"/>
          <w:rFonts w:ascii="Times New Roman" w:hAnsi="Times New Roman" w:cs="Times New Roman"/>
          <w:sz w:val="26"/>
          <w:szCs w:val="26"/>
        </w:rPr>
        <w:t>Gazdálkodási szempontok szerinti csoportosítás</w:t>
      </w:r>
    </w:p>
    <w:p w14:paraId="5708F702" w14:textId="77777777" w:rsidR="002D75F8" w:rsidRPr="006927F1" w:rsidRDefault="002D75F8" w:rsidP="002D75F8">
      <w:pPr>
        <w:spacing w:line="360" w:lineRule="auto"/>
        <w:ind w:firstLine="0"/>
        <w:rPr>
          <w:rStyle w:val="Kiemels2"/>
          <w:rFonts w:ascii="Times New Roman" w:hAnsi="Times New Roman" w:cs="Times New Roman"/>
          <w:b w:val="0"/>
          <w:sz w:val="26"/>
          <w:szCs w:val="26"/>
        </w:rPr>
      </w:pPr>
      <w:r w:rsidRPr="006927F1">
        <w:rPr>
          <w:rStyle w:val="Kiemels2"/>
          <w:rFonts w:ascii="Times New Roman" w:hAnsi="Times New Roman" w:cs="Times New Roman"/>
          <w:b w:val="0"/>
          <w:sz w:val="26"/>
          <w:szCs w:val="26"/>
        </w:rPr>
        <w:t xml:space="preserve">Gazdasági </w:t>
      </w:r>
      <w:r w:rsidR="002B6E0B" w:rsidRPr="006927F1">
        <w:rPr>
          <w:rStyle w:val="Kiemels2"/>
          <w:rFonts w:ascii="Times New Roman" w:hAnsi="Times New Roman" w:cs="Times New Roman"/>
          <w:b w:val="0"/>
          <w:sz w:val="26"/>
          <w:szCs w:val="26"/>
        </w:rPr>
        <w:t>szervezettel rendelkező költségvetési szerv.</w:t>
      </w:r>
    </w:p>
    <w:p w14:paraId="0DF8E29E" w14:textId="77777777" w:rsidR="00DC1E0F" w:rsidRPr="006927F1" w:rsidRDefault="002B6E0B" w:rsidP="00DC1E0F">
      <w:pPr>
        <w:spacing w:before="240"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intézmény éves működési költségvetését az Egészségbiztosítási Alap kezelője, átvállalt feladatok esetében a Tiszaújváros Város Önkormányzata és az intézmény saját bevételei biztosítják. Az intézmény éves költségvetését Tiszaújváros Város Önkormányzatának Képviselő-testülete hagyja jóvá. Az intézmény vezetője bérgazdálkodási jogkörrel bír</w:t>
      </w:r>
      <w:r w:rsidR="0047351D" w:rsidRPr="006927F1">
        <w:rPr>
          <w:rFonts w:ascii="Times New Roman" w:hAnsi="Times New Roman" w:cs="Times New Roman"/>
          <w:sz w:val="26"/>
          <w:szCs w:val="26"/>
        </w:rPr>
        <w:t>,</w:t>
      </w:r>
      <w:r w:rsidRPr="006927F1">
        <w:rPr>
          <w:rFonts w:ascii="Times New Roman" w:hAnsi="Times New Roman" w:cs="Times New Roman"/>
          <w:sz w:val="26"/>
          <w:szCs w:val="26"/>
        </w:rPr>
        <w:t xml:space="preserve"> és rendelkezik az éves költségvetésben meghatározott pénzeszközök felett.</w:t>
      </w:r>
    </w:p>
    <w:p w14:paraId="201A878A" w14:textId="77777777" w:rsidR="002B6E0B" w:rsidRPr="006927F1" w:rsidRDefault="002B6E0B" w:rsidP="002B6E0B">
      <w:pPr>
        <w:tabs>
          <w:tab w:val="left" w:pos="5387"/>
        </w:tabs>
        <w:spacing w:line="360" w:lineRule="auto"/>
        <w:ind w:firstLine="0"/>
        <w:jc w:val="both"/>
        <w:rPr>
          <w:rFonts w:ascii="Times New Roman" w:hAnsi="Times New Roman" w:cs="Times New Roman"/>
          <w:sz w:val="26"/>
          <w:szCs w:val="26"/>
        </w:rPr>
      </w:pPr>
      <w:r w:rsidRPr="006927F1">
        <w:rPr>
          <w:rFonts w:ascii="Times New Roman" w:hAnsi="Times New Roman" w:cs="Times New Roman"/>
          <w:b/>
          <w:sz w:val="26"/>
          <w:szCs w:val="26"/>
        </w:rPr>
        <w:t>A költségvetési szerv</w:t>
      </w:r>
      <w:r w:rsidRPr="006927F1">
        <w:rPr>
          <w:rFonts w:ascii="Times New Roman" w:hAnsi="Times New Roman" w:cs="Times New Roman"/>
          <w:b/>
          <w:i/>
          <w:sz w:val="26"/>
          <w:szCs w:val="26"/>
        </w:rPr>
        <w:t xml:space="preserve"> </w:t>
      </w:r>
      <w:r w:rsidRPr="006927F1">
        <w:rPr>
          <w:rFonts w:ascii="Times New Roman" w:hAnsi="Times New Roman" w:cs="Times New Roman"/>
          <w:b/>
          <w:sz w:val="26"/>
          <w:szCs w:val="26"/>
        </w:rPr>
        <w:t>pénzforgalmi jelzőszáma:</w:t>
      </w:r>
      <w:r w:rsidRPr="006927F1">
        <w:rPr>
          <w:rFonts w:ascii="Times New Roman" w:hAnsi="Times New Roman" w:cs="Times New Roman"/>
          <w:sz w:val="26"/>
          <w:szCs w:val="26"/>
        </w:rPr>
        <w:t xml:space="preserve"> </w:t>
      </w:r>
      <w:r w:rsidRPr="006927F1">
        <w:rPr>
          <w:rFonts w:ascii="Times New Roman" w:hAnsi="Times New Roman" w:cs="Times New Roman"/>
          <w:sz w:val="26"/>
          <w:szCs w:val="26"/>
        </w:rPr>
        <w:tab/>
        <w:t>15353005</w:t>
      </w:r>
    </w:p>
    <w:p w14:paraId="34CE7F31" w14:textId="77777777" w:rsidR="002B6E0B" w:rsidRPr="006927F1" w:rsidRDefault="002B6E0B" w:rsidP="002B6E0B">
      <w:pPr>
        <w:tabs>
          <w:tab w:val="left" w:pos="4962"/>
        </w:tabs>
        <w:spacing w:line="360" w:lineRule="auto"/>
        <w:ind w:firstLine="0"/>
        <w:rPr>
          <w:rFonts w:ascii="Times New Roman" w:hAnsi="Times New Roman" w:cs="Times New Roman"/>
          <w:sz w:val="26"/>
          <w:szCs w:val="26"/>
        </w:rPr>
      </w:pPr>
      <w:r w:rsidRPr="006927F1">
        <w:rPr>
          <w:rFonts w:ascii="Times New Roman" w:hAnsi="Times New Roman" w:cs="Times New Roman"/>
          <w:b/>
          <w:sz w:val="26"/>
          <w:szCs w:val="26"/>
        </w:rPr>
        <w:t>A költségvetési szerv</w:t>
      </w:r>
      <w:r w:rsidRPr="006927F1">
        <w:rPr>
          <w:rFonts w:ascii="Times New Roman" w:hAnsi="Times New Roman" w:cs="Times New Roman"/>
          <w:b/>
          <w:i/>
          <w:sz w:val="26"/>
          <w:szCs w:val="26"/>
        </w:rPr>
        <w:t xml:space="preserve"> </w:t>
      </w:r>
      <w:r w:rsidRPr="006927F1">
        <w:rPr>
          <w:rFonts w:ascii="Times New Roman" w:hAnsi="Times New Roman" w:cs="Times New Roman"/>
          <w:b/>
          <w:sz w:val="26"/>
          <w:szCs w:val="26"/>
        </w:rPr>
        <w:t>bankszámlaszáma:</w:t>
      </w:r>
      <w:r w:rsidRPr="006927F1">
        <w:rPr>
          <w:rFonts w:ascii="Times New Roman" w:hAnsi="Times New Roman" w:cs="Times New Roman"/>
          <w:sz w:val="26"/>
          <w:szCs w:val="26"/>
        </w:rPr>
        <w:tab/>
        <w:t>OTP 11734114 – 15353005</w:t>
      </w:r>
    </w:p>
    <w:p w14:paraId="70F24E45" w14:textId="77777777" w:rsidR="002B6E0B" w:rsidRPr="006927F1" w:rsidRDefault="002B6E0B" w:rsidP="002B6E0B">
      <w:pPr>
        <w:spacing w:line="360" w:lineRule="auto"/>
        <w:ind w:firstLine="0"/>
        <w:rPr>
          <w:rFonts w:ascii="Times New Roman" w:hAnsi="Times New Roman" w:cs="Times New Roman"/>
          <w:b/>
          <w:sz w:val="26"/>
          <w:szCs w:val="26"/>
        </w:rPr>
      </w:pPr>
      <w:r w:rsidRPr="006927F1">
        <w:rPr>
          <w:rFonts w:ascii="Times New Roman" w:hAnsi="Times New Roman" w:cs="Times New Roman"/>
          <w:b/>
          <w:sz w:val="26"/>
          <w:szCs w:val="26"/>
        </w:rPr>
        <w:t xml:space="preserve">A költségvetési szerv OEP finanszírozási </w:t>
      </w:r>
    </w:p>
    <w:p w14:paraId="1AB1943F" w14:textId="75052DA7" w:rsidR="002B6E0B" w:rsidRPr="006927F1" w:rsidRDefault="009E2766" w:rsidP="002B6E0B">
      <w:pPr>
        <w:tabs>
          <w:tab w:val="left" w:pos="4962"/>
        </w:tabs>
        <w:spacing w:line="360" w:lineRule="auto"/>
        <w:ind w:firstLine="0"/>
        <w:rPr>
          <w:rFonts w:ascii="Times New Roman" w:hAnsi="Times New Roman" w:cs="Times New Roman"/>
          <w:b/>
          <w:sz w:val="26"/>
          <w:szCs w:val="26"/>
        </w:rPr>
      </w:pPr>
      <w:r>
        <w:rPr>
          <w:rFonts w:ascii="Times New Roman" w:hAnsi="Times New Roman" w:cs="Times New Roman"/>
          <w:b/>
          <w:sz w:val="26"/>
          <w:szCs w:val="26"/>
        </w:rPr>
        <w:t xml:space="preserve">alszámla száma:                                               </w:t>
      </w:r>
      <w:r w:rsidR="002B6E0B" w:rsidRPr="006927F1">
        <w:rPr>
          <w:rFonts w:ascii="Times New Roman" w:hAnsi="Times New Roman" w:cs="Times New Roman"/>
          <w:sz w:val="26"/>
          <w:szCs w:val="26"/>
        </w:rPr>
        <w:t xml:space="preserve">OTP 11734114 – </w:t>
      </w:r>
      <w:r w:rsidRPr="00C60DF4">
        <w:rPr>
          <w:rFonts w:ascii="Times New Roman" w:hAnsi="Times New Roman" w:cs="Times New Roman"/>
          <w:b/>
          <w:i/>
          <w:sz w:val="26"/>
          <w:szCs w:val="26"/>
          <w:highlight w:val="lightGray"/>
        </w:rPr>
        <w:t>1</w:t>
      </w:r>
      <w:r w:rsidR="002B6E0B" w:rsidRPr="006927F1">
        <w:rPr>
          <w:rFonts w:ascii="Times New Roman" w:hAnsi="Times New Roman" w:cs="Times New Roman"/>
          <w:sz w:val="26"/>
          <w:szCs w:val="26"/>
        </w:rPr>
        <w:t>5353005 – 05290000</w:t>
      </w:r>
    </w:p>
    <w:p w14:paraId="2990ED02" w14:textId="77777777" w:rsidR="002B6E0B" w:rsidRPr="00C60DF4" w:rsidRDefault="002B6E0B" w:rsidP="002B6E0B">
      <w:pPr>
        <w:spacing w:line="360" w:lineRule="auto"/>
        <w:ind w:firstLine="0"/>
        <w:rPr>
          <w:rFonts w:ascii="Times New Roman" w:hAnsi="Times New Roman" w:cs="Times New Roman"/>
          <w:b/>
          <w:strike/>
          <w:sz w:val="26"/>
          <w:szCs w:val="26"/>
          <w:highlight w:val="lightGray"/>
        </w:rPr>
      </w:pPr>
      <w:r w:rsidRPr="00C60DF4">
        <w:rPr>
          <w:rFonts w:ascii="Times New Roman" w:hAnsi="Times New Roman" w:cs="Times New Roman"/>
          <w:b/>
          <w:strike/>
          <w:sz w:val="26"/>
          <w:szCs w:val="26"/>
          <w:highlight w:val="lightGray"/>
        </w:rPr>
        <w:t>A költségvetési szerv</w:t>
      </w:r>
      <w:r w:rsidRPr="00C60DF4">
        <w:rPr>
          <w:rFonts w:ascii="Times New Roman" w:hAnsi="Times New Roman" w:cs="Times New Roman"/>
          <w:b/>
          <w:i/>
          <w:strike/>
          <w:sz w:val="26"/>
          <w:szCs w:val="26"/>
          <w:highlight w:val="lightGray"/>
        </w:rPr>
        <w:t xml:space="preserve"> </w:t>
      </w:r>
      <w:r w:rsidRPr="00C60DF4">
        <w:rPr>
          <w:rFonts w:ascii="Times New Roman" w:hAnsi="Times New Roman" w:cs="Times New Roman"/>
          <w:b/>
          <w:strike/>
          <w:sz w:val="26"/>
          <w:szCs w:val="26"/>
          <w:highlight w:val="lightGray"/>
        </w:rPr>
        <w:t>TÁMOP 6.2.2./A/09/2</w:t>
      </w:r>
    </w:p>
    <w:p w14:paraId="37E14171" w14:textId="77777777" w:rsidR="002B6E0B" w:rsidRPr="009E2766" w:rsidRDefault="002B6E0B" w:rsidP="002B6E0B">
      <w:pPr>
        <w:tabs>
          <w:tab w:val="left" w:pos="4962"/>
        </w:tabs>
        <w:spacing w:line="360" w:lineRule="auto"/>
        <w:ind w:firstLine="0"/>
        <w:rPr>
          <w:rFonts w:ascii="Times New Roman" w:hAnsi="Times New Roman" w:cs="Times New Roman"/>
          <w:b/>
          <w:i/>
          <w:strike/>
          <w:sz w:val="26"/>
          <w:szCs w:val="26"/>
        </w:rPr>
      </w:pPr>
      <w:r w:rsidRPr="00C60DF4">
        <w:rPr>
          <w:rFonts w:ascii="Times New Roman" w:hAnsi="Times New Roman" w:cs="Times New Roman"/>
          <w:b/>
          <w:strike/>
          <w:sz w:val="26"/>
          <w:szCs w:val="26"/>
          <w:highlight w:val="lightGray"/>
        </w:rPr>
        <w:t>projekt alszámla száma:</w:t>
      </w:r>
      <w:r w:rsidRPr="00C60DF4">
        <w:rPr>
          <w:rFonts w:ascii="Times New Roman" w:hAnsi="Times New Roman" w:cs="Times New Roman"/>
          <w:b/>
          <w:i/>
          <w:strike/>
          <w:sz w:val="26"/>
          <w:szCs w:val="26"/>
          <w:highlight w:val="lightGray"/>
        </w:rPr>
        <w:tab/>
      </w:r>
      <w:r w:rsidRPr="00C60DF4">
        <w:rPr>
          <w:rFonts w:ascii="Times New Roman" w:hAnsi="Times New Roman" w:cs="Times New Roman"/>
          <w:strike/>
          <w:sz w:val="26"/>
          <w:szCs w:val="26"/>
          <w:highlight w:val="lightGray"/>
        </w:rPr>
        <w:t>OTP 11734114 – 5353005 – 10010000</w:t>
      </w:r>
      <w:r w:rsidRPr="009E2766">
        <w:rPr>
          <w:rFonts w:ascii="Times New Roman" w:hAnsi="Times New Roman" w:cs="Times New Roman"/>
          <w:strike/>
          <w:sz w:val="26"/>
          <w:szCs w:val="26"/>
        </w:rPr>
        <w:t xml:space="preserve"> </w:t>
      </w:r>
    </w:p>
    <w:p w14:paraId="57984C1D" w14:textId="77777777" w:rsidR="002B6E0B" w:rsidRPr="006927F1" w:rsidRDefault="002B6E0B" w:rsidP="002B6E0B">
      <w:pPr>
        <w:spacing w:line="360" w:lineRule="auto"/>
        <w:ind w:firstLine="0"/>
        <w:rPr>
          <w:rFonts w:ascii="Times New Roman" w:hAnsi="Times New Roman" w:cs="Times New Roman"/>
          <w:b/>
          <w:sz w:val="26"/>
          <w:szCs w:val="26"/>
        </w:rPr>
      </w:pPr>
      <w:r w:rsidRPr="006927F1">
        <w:rPr>
          <w:rFonts w:ascii="Times New Roman" w:hAnsi="Times New Roman" w:cs="Times New Roman"/>
          <w:b/>
          <w:sz w:val="26"/>
          <w:szCs w:val="26"/>
        </w:rPr>
        <w:lastRenderedPageBreak/>
        <w:t>A költségvetési szerv</w:t>
      </w:r>
      <w:r w:rsidRPr="006927F1">
        <w:rPr>
          <w:rFonts w:ascii="Times New Roman" w:hAnsi="Times New Roman" w:cs="Times New Roman"/>
          <w:b/>
          <w:i/>
          <w:sz w:val="26"/>
          <w:szCs w:val="26"/>
        </w:rPr>
        <w:t xml:space="preserve"> </w:t>
      </w:r>
      <w:r w:rsidRPr="006927F1">
        <w:rPr>
          <w:rFonts w:ascii="Times New Roman" w:hAnsi="Times New Roman" w:cs="Times New Roman"/>
          <w:b/>
          <w:sz w:val="26"/>
          <w:szCs w:val="26"/>
        </w:rPr>
        <w:t>háziorvosi bankszámla-</w:t>
      </w:r>
    </w:p>
    <w:p w14:paraId="08ACD9FE" w14:textId="2CCA9713" w:rsidR="002B6E0B" w:rsidRPr="006927F1" w:rsidRDefault="009E2766" w:rsidP="002B6E0B">
      <w:pPr>
        <w:tabs>
          <w:tab w:val="left" w:pos="4962"/>
        </w:tabs>
        <w:spacing w:line="360" w:lineRule="auto"/>
        <w:ind w:firstLine="0"/>
        <w:rPr>
          <w:rFonts w:ascii="Times New Roman" w:hAnsi="Times New Roman" w:cs="Times New Roman"/>
          <w:sz w:val="26"/>
          <w:szCs w:val="26"/>
        </w:rPr>
      </w:pPr>
      <w:r>
        <w:rPr>
          <w:rFonts w:ascii="Times New Roman" w:hAnsi="Times New Roman" w:cs="Times New Roman"/>
          <w:b/>
          <w:sz w:val="26"/>
          <w:szCs w:val="26"/>
        </w:rPr>
        <w:t xml:space="preserve">száma:                                                               </w:t>
      </w:r>
      <w:r w:rsidR="002B6E0B" w:rsidRPr="006927F1">
        <w:rPr>
          <w:rFonts w:ascii="Times New Roman" w:hAnsi="Times New Roman" w:cs="Times New Roman"/>
          <w:sz w:val="26"/>
          <w:szCs w:val="26"/>
        </w:rPr>
        <w:t xml:space="preserve">OTP 11734114 – </w:t>
      </w:r>
      <w:r w:rsidRPr="00C60DF4">
        <w:rPr>
          <w:rFonts w:ascii="Times New Roman" w:hAnsi="Times New Roman" w:cs="Times New Roman"/>
          <w:b/>
          <w:i/>
          <w:sz w:val="26"/>
          <w:szCs w:val="26"/>
          <w:highlight w:val="lightGray"/>
        </w:rPr>
        <w:t>1</w:t>
      </w:r>
      <w:r w:rsidR="002B6E0B" w:rsidRPr="006927F1">
        <w:rPr>
          <w:rFonts w:ascii="Times New Roman" w:hAnsi="Times New Roman" w:cs="Times New Roman"/>
          <w:sz w:val="26"/>
          <w:szCs w:val="26"/>
        </w:rPr>
        <w:t>5353005 – 09070000</w:t>
      </w:r>
    </w:p>
    <w:p w14:paraId="6A339680" w14:textId="77777777" w:rsidR="002B6E0B" w:rsidRPr="006927F1" w:rsidRDefault="002B6E0B" w:rsidP="002B6E0B">
      <w:pPr>
        <w:tabs>
          <w:tab w:val="left" w:pos="4962"/>
        </w:tabs>
        <w:spacing w:line="360" w:lineRule="auto"/>
        <w:ind w:firstLine="0"/>
        <w:rPr>
          <w:rFonts w:ascii="Times New Roman" w:hAnsi="Times New Roman" w:cs="Times New Roman"/>
          <w:b/>
          <w:sz w:val="26"/>
          <w:szCs w:val="26"/>
        </w:rPr>
      </w:pPr>
      <w:r w:rsidRPr="006927F1">
        <w:rPr>
          <w:rFonts w:ascii="Times New Roman" w:hAnsi="Times New Roman" w:cs="Times New Roman"/>
          <w:b/>
          <w:sz w:val="26"/>
          <w:szCs w:val="26"/>
        </w:rPr>
        <w:t>A költségvetési szerv közcélú foglalkoztatás</w:t>
      </w:r>
    </w:p>
    <w:p w14:paraId="5821934D" w14:textId="77777777" w:rsidR="002B6E0B" w:rsidRDefault="002B6E0B" w:rsidP="002B6E0B">
      <w:pPr>
        <w:tabs>
          <w:tab w:val="left" w:pos="4962"/>
        </w:tabs>
        <w:spacing w:line="360" w:lineRule="auto"/>
        <w:ind w:firstLine="0"/>
        <w:rPr>
          <w:rFonts w:ascii="Times New Roman" w:hAnsi="Times New Roman" w:cs="Times New Roman"/>
          <w:sz w:val="26"/>
          <w:szCs w:val="26"/>
        </w:rPr>
      </w:pPr>
      <w:r w:rsidRPr="006927F1">
        <w:rPr>
          <w:rFonts w:ascii="Times New Roman" w:hAnsi="Times New Roman" w:cs="Times New Roman"/>
          <w:b/>
          <w:sz w:val="26"/>
          <w:szCs w:val="26"/>
        </w:rPr>
        <w:t>bankszámla száma:</w:t>
      </w:r>
      <w:r w:rsidRPr="006927F1">
        <w:rPr>
          <w:rFonts w:ascii="Times New Roman" w:hAnsi="Times New Roman" w:cs="Times New Roman"/>
          <w:sz w:val="26"/>
          <w:szCs w:val="26"/>
        </w:rPr>
        <w:tab/>
        <w:t>OTP 11734114</w:t>
      </w:r>
      <w:r w:rsidR="007A0871" w:rsidRPr="006927F1">
        <w:rPr>
          <w:rFonts w:ascii="Times New Roman" w:hAnsi="Times New Roman" w:cs="Times New Roman"/>
          <w:sz w:val="26"/>
          <w:szCs w:val="26"/>
        </w:rPr>
        <w:t xml:space="preserve"> – </w:t>
      </w:r>
      <w:r w:rsidRPr="006927F1">
        <w:rPr>
          <w:rFonts w:ascii="Times New Roman" w:hAnsi="Times New Roman" w:cs="Times New Roman"/>
          <w:sz w:val="26"/>
          <w:szCs w:val="26"/>
        </w:rPr>
        <w:t>15353005</w:t>
      </w:r>
      <w:r w:rsidR="007A0871" w:rsidRPr="006927F1">
        <w:rPr>
          <w:rFonts w:ascii="Times New Roman" w:hAnsi="Times New Roman" w:cs="Times New Roman"/>
          <w:sz w:val="26"/>
          <w:szCs w:val="26"/>
        </w:rPr>
        <w:t>–</w:t>
      </w:r>
      <w:r w:rsidRPr="006927F1">
        <w:rPr>
          <w:rFonts w:ascii="Times New Roman" w:hAnsi="Times New Roman" w:cs="Times New Roman"/>
          <w:sz w:val="26"/>
          <w:szCs w:val="26"/>
        </w:rPr>
        <w:t>10020009</w:t>
      </w:r>
    </w:p>
    <w:p w14:paraId="5EF3CCF2" w14:textId="3C3E5181" w:rsidR="00D910D5" w:rsidRPr="001F748C" w:rsidRDefault="00D910D5" w:rsidP="00D910D5">
      <w:pPr>
        <w:spacing w:line="360" w:lineRule="auto"/>
        <w:ind w:firstLine="0"/>
        <w:rPr>
          <w:rFonts w:ascii="Times New Roman" w:eastAsia="Times New Roman" w:hAnsi="Times New Roman" w:cs="Times New Roman"/>
          <w:b/>
          <w:i/>
          <w:sz w:val="26"/>
          <w:szCs w:val="26"/>
          <w:lang w:eastAsia="hu-HU"/>
        </w:rPr>
      </w:pPr>
      <w:r w:rsidRPr="00C60DF4">
        <w:rPr>
          <w:rFonts w:ascii="Times New Roman" w:eastAsia="Times New Roman" w:hAnsi="Times New Roman" w:cs="Times New Roman"/>
          <w:b/>
          <w:bCs/>
          <w:i/>
          <w:sz w:val="26"/>
          <w:szCs w:val="26"/>
          <w:highlight w:val="lightGray"/>
          <w:lang w:eastAsia="hu-HU"/>
        </w:rPr>
        <w:t>A költségvetési szerv EFOP-2.2.19-17-2017-00039. kószámú </w:t>
      </w:r>
      <w:r w:rsidRPr="00C60DF4">
        <w:rPr>
          <w:rFonts w:ascii="Times New Roman" w:eastAsia="Times New Roman" w:hAnsi="Times New Roman" w:cs="Times New Roman"/>
          <w:b/>
          <w:i/>
          <w:sz w:val="26"/>
          <w:szCs w:val="26"/>
          <w:highlight w:val="lightGray"/>
          <w:lang w:eastAsia="hu-HU"/>
        </w:rPr>
        <w:t xml:space="preserve"> </w:t>
      </w:r>
      <w:r w:rsidRPr="00C60DF4">
        <w:rPr>
          <w:rFonts w:ascii="Times New Roman" w:eastAsia="Times New Roman" w:hAnsi="Times New Roman" w:cs="Times New Roman"/>
          <w:b/>
          <w:bCs/>
          <w:i/>
          <w:sz w:val="26"/>
          <w:szCs w:val="26"/>
          <w:highlight w:val="lightGray"/>
          <w:lang w:eastAsia="hu-HU"/>
        </w:rPr>
        <w:t xml:space="preserve">projekt </w:t>
      </w:r>
      <w:r w:rsidR="00D310B4">
        <w:rPr>
          <w:rFonts w:ascii="Times New Roman" w:eastAsia="Times New Roman" w:hAnsi="Times New Roman" w:cs="Times New Roman"/>
          <w:b/>
          <w:bCs/>
          <w:i/>
          <w:sz w:val="26"/>
          <w:szCs w:val="26"/>
          <w:highlight w:val="lightGray"/>
          <w:lang w:eastAsia="hu-HU"/>
        </w:rPr>
        <w:t>s</w:t>
      </w:r>
      <w:r w:rsidRPr="00C60DF4">
        <w:rPr>
          <w:rFonts w:ascii="Times New Roman" w:eastAsia="Times New Roman" w:hAnsi="Times New Roman" w:cs="Times New Roman"/>
          <w:b/>
          <w:bCs/>
          <w:i/>
          <w:sz w:val="26"/>
          <w:szCs w:val="26"/>
          <w:highlight w:val="lightGray"/>
          <w:lang w:eastAsia="hu-HU"/>
        </w:rPr>
        <w:t>zámlaszáma:   </w:t>
      </w:r>
      <w:r w:rsidRPr="00C60DF4">
        <w:rPr>
          <w:rFonts w:ascii="Times New Roman" w:eastAsia="Times New Roman" w:hAnsi="Times New Roman" w:cs="Times New Roman"/>
          <w:b/>
          <w:i/>
          <w:sz w:val="26"/>
          <w:szCs w:val="26"/>
          <w:highlight w:val="lightGray"/>
          <w:lang w:eastAsia="hu-HU"/>
        </w:rPr>
        <w:t>       </w:t>
      </w:r>
      <w:r w:rsidR="001F748C" w:rsidRPr="00C60DF4">
        <w:rPr>
          <w:rFonts w:ascii="Times New Roman" w:eastAsia="Times New Roman" w:hAnsi="Times New Roman" w:cs="Times New Roman"/>
          <w:b/>
          <w:i/>
          <w:sz w:val="26"/>
          <w:szCs w:val="26"/>
          <w:highlight w:val="lightGray"/>
          <w:lang w:eastAsia="hu-HU"/>
        </w:rPr>
        <w:t xml:space="preserve">              </w:t>
      </w:r>
      <w:r w:rsidRPr="00C60DF4">
        <w:rPr>
          <w:rFonts w:ascii="Times New Roman" w:eastAsia="Times New Roman" w:hAnsi="Times New Roman" w:cs="Times New Roman"/>
          <w:b/>
          <w:i/>
          <w:sz w:val="26"/>
          <w:szCs w:val="26"/>
          <w:highlight w:val="lightGray"/>
          <w:lang w:eastAsia="hu-HU"/>
        </w:rPr>
        <w:t xml:space="preserve"> Magyar Államkincstár 10027006-00003333-02020011</w:t>
      </w:r>
    </w:p>
    <w:p w14:paraId="1B1CD2E8" w14:textId="77777777" w:rsidR="002B6E0B" w:rsidRPr="006927F1" w:rsidRDefault="002B6E0B" w:rsidP="002B6E0B">
      <w:pPr>
        <w:tabs>
          <w:tab w:val="left" w:pos="4962"/>
        </w:tabs>
        <w:spacing w:line="360" w:lineRule="auto"/>
        <w:ind w:firstLine="0"/>
        <w:jc w:val="both"/>
        <w:rPr>
          <w:rFonts w:ascii="Times New Roman" w:hAnsi="Times New Roman" w:cs="Times New Roman"/>
          <w:sz w:val="26"/>
          <w:szCs w:val="26"/>
        </w:rPr>
      </w:pPr>
      <w:r w:rsidRPr="006927F1">
        <w:rPr>
          <w:rFonts w:ascii="Times New Roman" w:hAnsi="Times New Roman" w:cs="Times New Roman"/>
          <w:b/>
          <w:sz w:val="26"/>
          <w:szCs w:val="26"/>
        </w:rPr>
        <w:t>A költségvetési szerv</w:t>
      </w:r>
      <w:r w:rsidRPr="006927F1">
        <w:rPr>
          <w:rFonts w:ascii="Times New Roman" w:hAnsi="Times New Roman" w:cs="Times New Roman"/>
          <w:b/>
          <w:i/>
          <w:sz w:val="26"/>
          <w:szCs w:val="26"/>
        </w:rPr>
        <w:t xml:space="preserve"> </w:t>
      </w:r>
      <w:r w:rsidRPr="006927F1">
        <w:rPr>
          <w:rFonts w:ascii="Times New Roman" w:hAnsi="Times New Roman" w:cs="Times New Roman"/>
          <w:b/>
          <w:sz w:val="26"/>
          <w:szCs w:val="26"/>
        </w:rPr>
        <w:t>TB törzsszáma:</w:t>
      </w:r>
      <w:r w:rsidRPr="006927F1">
        <w:rPr>
          <w:rFonts w:ascii="Times New Roman" w:hAnsi="Times New Roman" w:cs="Times New Roman"/>
          <w:sz w:val="26"/>
          <w:szCs w:val="26"/>
        </w:rPr>
        <w:t xml:space="preserve"> </w:t>
      </w:r>
      <w:r w:rsidRPr="006927F1">
        <w:rPr>
          <w:rFonts w:ascii="Times New Roman" w:hAnsi="Times New Roman" w:cs="Times New Roman"/>
          <w:sz w:val="26"/>
          <w:szCs w:val="26"/>
        </w:rPr>
        <w:tab/>
        <w:t>44846-8</w:t>
      </w:r>
    </w:p>
    <w:p w14:paraId="3BD3D145" w14:textId="77777777" w:rsidR="002B6E0B" w:rsidRPr="006927F1" w:rsidRDefault="002B6E0B" w:rsidP="002B6E0B">
      <w:pPr>
        <w:tabs>
          <w:tab w:val="left" w:pos="4962"/>
        </w:tabs>
        <w:spacing w:line="360" w:lineRule="auto"/>
        <w:ind w:firstLine="0"/>
        <w:jc w:val="both"/>
        <w:rPr>
          <w:rFonts w:ascii="Times New Roman" w:hAnsi="Times New Roman" w:cs="Times New Roman"/>
          <w:sz w:val="26"/>
          <w:szCs w:val="26"/>
        </w:rPr>
      </w:pPr>
      <w:r w:rsidRPr="006927F1">
        <w:rPr>
          <w:rFonts w:ascii="Times New Roman" w:hAnsi="Times New Roman" w:cs="Times New Roman"/>
          <w:b/>
          <w:sz w:val="26"/>
          <w:szCs w:val="26"/>
        </w:rPr>
        <w:t>A költségvetési szerv</w:t>
      </w:r>
      <w:r w:rsidRPr="006927F1">
        <w:rPr>
          <w:rFonts w:ascii="Times New Roman" w:hAnsi="Times New Roman" w:cs="Times New Roman"/>
          <w:b/>
          <w:i/>
          <w:sz w:val="26"/>
          <w:szCs w:val="26"/>
        </w:rPr>
        <w:t xml:space="preserve"> </w:t>
      </w:r>
      <w:r w:rsidRPr="006927F1">
        <w:rPr>
          <w:rFonts w:ascii="Times New Roman" w:hAnsi="Times New Roman" w:cs="Times New Roman"/>
          <w:b/>
          <w:sz w:val="26"/>
          <w:szCs w:val="26"/>
        </w:rPr>
        <w:t>adóigazgatási száma:</w:t>
      </w:r>
      <w:r w:rsidRPr="006927F1">
        <w:rPr>
          <w:rFonts w:ascii="Times New Roman" w:hAnsi="Times New Roman" w:cs="Times New Roman"/>
          <w:sz w:val="26"/>
          <w:szCs w:val="26"/>
        </w:rPr>
        <w:tab/>
        <w:t>1 5353005-2-05</w:t>
      </w:r>
    </w:p>
    <w:p w14:paraId="48100661" w14:textId="77777777" w:rsidR="002B6E0B" w:rsidRPr="006927F1" w:rsidRDefault="002B6E0B" w:rsidP="002B6E0B">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Az Általános Forgalmi Adó Törvény szerint az adót általános szabályok szerint állapítja meg. </w:t>
      </w:r>
    </w:p>
    <w:p w14:paraId="29D18790" w14:textId="77777777" w:rsidR="00A20CF5" w:rsidRPr="00C60DF4" w:rsidRDefault="00A20CF5" w:rsidP="00A20CF5">
      <w:pPr>
        <w:spacing w:line="360" w:lineRule="auto"/>
        <w:ind w:firstLine="0"/>
        <w:rPr>
          <w:rStyle w:val="Kiemels2"/>
          <w:rFonts w:ascii="Times New Roman" w:hAnsi="Times New Roman" w:cs="Times New Roman"/>
          <w:strike/>
          <w:sz w:val="26"/>
          <w:szCs w:val="26"/>
          <w:highlight w:val="lightGray"/>
        </w:rPr>
      </w:pPr>
      <w:r w:rsidRPr="00C60DF4">
        <w:rPr>
          <w:rStyle w:val="Kiemels2"/>
          <w:rFonts w:ascii="Times New Roman" w:hAnsi="Times New Roman" w:cs="Times New Roman"/>
          <w:strike/>
          <w:sz w:val="26"/>
          <w:szCs w:val="26"/>
          <w:highlight w:val="lightGray"/>
        </w:rPr>
        <w:t xml:space="preserve">Költségvetés, tervezés, végrehajtás: </w:t>
      </w:r>
    </w:p>
    <w:p w14:paraId="664A6E5C" w14:textId="77777777" w:rsidR="00A20CF5" w:rsidRPr="00C60DF4" w:rsidRDefault="00A20CF5" w:rsidP="00A20CF5">
      <w:pPr>
        <w:spacing w:line="360" w:lineRule="auto"/>
        <w:ind w:firstLine="0"/>
        <w:jc w:val="both"/>
        <w:rPr>
          <w:rFonts w:ascii="Times New Roman" w:hAnsi="Times New Roman" w:cs="Times New Roman"/>
          <w:strike/>
          <w:sz w:val="26"/>
          <w:szCs w:val="26"/>
          <w:highlight w:val="lightGray"/>
        </w:rPr>
      </w:pPr>
      <w:r w:rsidRPr="00C60DF4">
        <w:rPr>
          <w:rFonts w:ascii="Times New Roman" w:hAnsi="Times New Roman" w:cs="Times New Roman"/>
          <w:strike/>
          <w:sz w:val="26"/>
          <w:szCs w:val="26"/>
          <w:highlight w:val="lightGray"/>
        </w:rPr>
        <w:t>A szakmai feladatellátás és feltételei, valamint a költségvetési koncepció után kerül sor a részletes tervezésre, mely:</w:t>
      </w:r>
    </w:p>
    <w:p w14:paraId="5078B176" w14:textId="77777777" w:rsidR="00A20CF5" w:rsidRPr="00C60DF4" w:rsidRDefault="00A20CF5" w:rsidP="00C8240B">
      <w:pPr>
        <w:numPr>
          <w:ilvl w:val="0"/>
          <w:numId w:val="17"/>
        </w:numPr>
        <w:spacing w:line="360" w:lineRule="auto"/>
        <w:jc w:val="both"/>
        <w:rPr>
          <w:rFonts w:ascii="Times New Roman" w:hAnsi="Times New Roman" w:cs="Times New Roman"/>
          <w:strike/>
          <w:sz w:val="26"/>
          <w:szCs w:val="26"/>
          <w:highlight w:val="lightGray"/>
        </w:rPr>
      </w:pPr>
      <w:r w:rsidRPr="00C60DF4">
        <w:rPr>
          <w:rFonts w:ascii="Times New Roman" w:hAnsi="Times New Roman" w:cs="Times New Roman"/>
          <w:strike/>
          <w:sz w:val="26"/>
          <w:szCs w:val="26"/>
          <w:highlight w:val="lightGray"/>
        </w:rPr>
        <w:t>Bevételek és kiadások előirányzatának megállapítása,</w:t>
      </w:r>
    </w:p>
    <w:p w14:paraId="413CE73D" w14:textId="77777777" w:rsidR="00A20CF5" w:rsidRPr="00C60DF4" w:rsidRDefault="00A20CF5" w:rsidP="00C8240B">
      <w:pPr>
        <w:numPr>
          <w:ilvl w:val="0"/>
          <w:numId w:val="17"/>
        </w:numPr>
        <w:spacing w:line="360" w:lineRule="auto"/>
        <w:jc w:val="both"/>
        <w:rPr>
          <w:rFonts w:ascii="Times New Roman" w:hAnsi="Times New Roman" w:cs="Times New Roman"/>
          <w:strike/>
          <w:sz w:val="26"/>
          <w:szCs w:val="26"/>
          <w:highlight w:val="lightGray"/>
        </w:rPr>
      </w:pPr>
      <w:r w:rsidRPr="00C60DF4">
        <w:rPr>
          <w:rFonts w:ascii="Times New Roman" w:hAnsi="Times New Roman" w:cs="Times New Roman"/>
          <w:strike/>
          <w:sz w:val="26"/>
          <w:szCs w:val="26"/>
          <w:highlight w:val="lightGray"/>
        </w:rPr>
        <w:t>Finanszírozás tervének kidolgozása,</w:t>
      </w:r>
    </w:p>
    <w:p w14:paraId="587FF42A" w14:textId="77777777" w:rsidR="00A20CF5" w:rsidRPr="00C60DF4" w:rsidRDefault="00A20CF5" w:rsidP="00C8240B">
      <w:pPr>
        <w:numPr>
          <w:ilvl w:val="0"/>
          <w:numId w:val="17"/>
        </w:numPr>
        <w:spacing w:line="360" w:lineRule="auto"/>
        <w:jc w:val="both"/>
        <w:rPr>
          <w:rFonts w:ascii="Times New Roman" w:hAnsi="Times New Roman" w:cs="Times New Roman"/>
          <w:strike/>
          <w:sz w:val="26"/>
          <w:szCs w:val="26"/>
          <w:highlight w:val="lightGray"/>
        </w:rPr>
      </w:pPr>
      <w:r w:rsidRPr="00C60DF4">
        <w:rPr>
          <w:rFonts w:ascii="Times New Roman" w:hAnsi="Times New Roman" w:cs="Times New Roman"/>
          <w:strike/>
          <w:sz w:val="26"/>
          <w:szCs w:val="26"/>
          <w:highlight w:val="lightGray"/>
        </w:rPr>
        <w:t>Költségvetési létszámkeret megállapítása,</w:t>
      </w:r>
    </w:p>
    <w:p w14:paraId="3FC6C367" w14:textId="77777777" w:rsidR="00A20CF5" w:rsidRPr="00C60DF4" w:rsidRDefault="00A20CF5" w:rsidP="00C8240B">
      <w:pPr>
        <w:numPr>
          <w:ilvl w:val="0"/>
          <w:numId w:val="17"/>
        </w:numPr>
        <w:spacing w:line="360" w:lineRule="auto"/>
        <w:jc w:val="both"/>
        <w:rPr>
          <w:rFonts w:ascii="Times New Roman" w:hAnsi="Times New Roman" w:cs="Times New Roman"/>
          <w:strike/>
          <w:sz w:val="26"/>
          <w:szCs w:val="26"/>
          <w:highlight w:val="lightGray"/>
        </w:rPr>
      </w:pPr>
      <w:r w:rsidRPr="00C60DF4">
        <w:rPr>
          <w:rFonts w:ascii="Times New Roman" w:hAnsi="Times New Roman" w:cs="Times New Roman"/>
          <w:strike/>
          <w:sz w:val="26"/>
          <w:szCs w:val="26"/>
          <w:highlight w:val="lightGray"/>
        </w:rPr>
        <w:t>Költségvetési mutatószámok kidolgozása (teljesítmény és feladatmutatók).</w:t>
      </w:r>
    </w:p>
    <w:p w14:paraId="47431F95" w14:textId="77777777" w:rsidR="00A20CF5" w:rsidRPr="00C60DF4" w:rsidRDefault="00A20CF5" w:rsidP="00A20CF5">
      <w:pPr>
        <w:spacing w:before="240" w:line="360" w:lineRule="auto"/>
        <w:ind w:firstLine="0"/>
        <w:jc w:val="both"/>
        <w:rPr>
          <w:rStyle w:val="Kiemels2"/>
          <w:rFonts w:ascii="Times New Roman" w:hAnsi="Times New Roman" w:cs="Times New Roman"/>
          <w:strike/>
          <w:sz w:val="26"/>
          <w:szCs w:val="26"/>
          <w:highlight w:val="lightGray"/>
        </w:rPr>
      </w:pPr>
      <w:r w:rsidRPr="00C60DF4">
        <w:rPr>
          <w:rStyle w:val="Kiemels2"/>
          <w:rFonts w:ascii="Times New Roman" w:hAnsi="Times New Roman" w:cs="Times New Roman"/>
          <w:strike/>
          <w:sz w:val="26"/>
          <w:szCs w:val="26"/>
          <w:highlight w:val="lightGray"/>
        </w:rPr>
        <w:t>Különleges előírások:</w:t>
      </w:r>
    </w:p>
    <w:p w14:paraId="751F76CF" w14:textId="77777777" w:rsidR="00A20CF5" w:rsidRPr="00C60DF4" w:rsidRDefault="00A20CF5" w:rsidP="00C8240B">
      <w:pPr>
        <w:numPr>
          <w:ilvl w:val="0"/>
          <w:numId w:val="17"/>
        </w:numPr>
        <w:spacing w:line="360" w:lineRule="auto"/>
        <w:jc w:val="both"/>
        <w:rPr>
          <w:rFonts w:ascii="Times New Roman" w:hAnsi="Times New Roman" w:cs="Times New Roman"/>
          <w:strike/>
          <w:sz w:val="26"/>
          <w:szCs w:val="26"/>
          <w:highlight w:val="lightGray"/>
        </w:rPr>
      </w:pPr>
      <w:r w:rsidRPr="00C60DF4">
        <w:rPr>
          <w:rFonts w:ascii="Times New Roman" w:hAnsi="Times New Roman" w:cs="Times New Roman"/>
          <w:strike/>
          <w:sz w:val="26"/>
          <w:szCs w:val="26"/>
          <w:highlight w:val="lightGray"/>
        </w:rPr>
        <w:t>A költségvetési főösszegeknek egyensúlyban kell lenniük.</w:t>
      </w:r>
    </w:p>
    <w:p w14:paraId="531DE1AD" w14:textId="77777777" w:rsidR="00A20CF5" w:rsidRPr="00C60DF4" w:rsidRDefault="00A20CF5" w:rsidP="00C8240B">
      <w:pPr>
        <w:numPr>
          <w:ilvl w:val="0"/>
          <w:numId w:val="17"/>
        </w:numPr>
        <w:spacing w:line="360" w:lineRule="auto"/>
        <w:jc w:val="both"/>
        <w:rPr>
          <w:rFonts w:ascii="Times New Roman" w:hAnsi="Times New Roman" w:cs="Times New Roman"/>
          <w:strike/>
          <w:sz w:val="26"/>
          <w:szCs w:val="26"/>
          <w:highlight w:val="lightGray"/>
        </w:rPr>
      </w:pPr>
      <w:r w:rsidRPr="00C60DF4">
        <w:rPr>
          <w:rFonts w:ascii="Times New Roman" w:hAnsi="Times New Roman" w:cs="Times New Roman"/>
          <w:strike/>
          <w:sz w:val="26"/>
          <w:szCs w:val="26"/>
          <w:highlight w:val="lightGray"/>
        </w:rPr>
        <w:t>A tervezett előirányzatokat szöveges és számszaki indoklással kell alátámasztani.</w:t>
      </w:r>
    </w:p>
    <w:p w14:paraId="3C679B11" w14:textId="77777777" w:rsidR="00A20CF5" w:rsidRPr="00C60DF4" w:rsidRDefault="00A20CF5" w:rsidP="00C8240B">
      <w:pPr>
        <w:numPr>
          <w:ilvl w:val="0"/>
          <w:numId w:val="17"/>
        </w:numPr>
        <w:spacing w:line="360" w:lineRule="auto"/>
        <w:jc w:val="both"/>
        <w:rPr>
          <w:rFonts w:ascii="Times New Roman" w:hAnsi="Times New Roman" w:cs="Times New Roman"/>
          <w:strike/>
          <w:sz w:val="26"/>
          <w:szCs w:val="26"/>
          <w:highlight w:val="lightGray"/>
        </w:rPr>
      </w:pPr>
      <w:r w:rsidRPr="00C60DF4">
        <w:rPr>
          <w:rFonts w:ascii="Times New Roman" w:hAnsi="Times New Roman" w:cs="Times New Roman"/>
          <w:strike/>
          <w:sz w:val="26"/>
          <w:szCs w:val="26"/>
          <w:highlight w:val="lightGray"/>
        </w:rPr>
        <w:t>A kiemelt előirányzatok betartása kötelező, a kiadás oldalon azokat túllépni nem lehet.</w:t>
      </w:r>
    </w:p>
    <w:p w14:paraId="56F158C2" w14:textId="77777777" w:rsidR="003A7C32" w:rsidRPr="00C60DF4" w:rsidRDefault="003A7C32" w:rsidP="003A7C32">
      <w:pPr>
        <w:spacing w:line="360" w:lineRule="auto"/>
        <w:ind w:firstLine="0"/>
        <w:rPr>
          <w:rStyle w:val="Kiemels2"/>
          <w:rFonts w:ascii="Times New Roman" w:hAnsi="Times New Roman" w:cs="Times New Roman"/>
          <w:i/>
          <w:sz w:val="26"/>
          <w:szCs w:val="26"/>
          <w:highlight w:val="lightGray"/>
        </w:rPr>
      </w:pPr>
      <w:r w:rsidRPr="00C60DF4">
        <w:rPr>
          <w:rStyle w:val="Kiemels2"/>
          <w:rFonts w:ascii="Times New Roman" w:hAnsi="Times New Roman" w:cs="Times New Roman"/>
          <w:i/>
          <w:sz w:val="26"/>
          <w:szCs w:val="26"/>
          <w:highlight w:val="lightGray"/>
        </w:rPr>
        <w:t xml:space="preserve">Költségvetés, tervezés, végrehajtás: </w:t>
      </w:r>
    </w:p>
    <w:p w14:paraId="6E31F366" w14:textId="7E717BBF" w:rsidR="003A7C32" w:rsidRPr="001F748C" w:rsidRDefault="003A7C32" w:rsidP="003A7C32">
      <w:pPr>
        <w:spacing w:line="360" w:lineRule="auto"/>
        <w:ind w:firstLine="0"/>
        <w:jc w:val="both"/>
        <w:rPr>
          <w:rFonts w:ascii="Times New Roman" w:hAnsi="Times New Roman" w:cs="Times New Roman"/>
          <w:b/>
          <w:i/>
          <w:sz w:val="26"/>
          <w:szCs w:val="26"/>
        </w:rPr>
      </w:pPr>
      <w:r w:rsidRPr="00C60DF4">
        <w:rPr>
          <w:rFonts w:ascii="Times New Roman" w:hAnsi="Times New Roman" w:cs="Times New Roman"/>
          <w:b/>
          <w:i/>
          <w:sz w:val="26"/>
          <w:szCs w:val="26"/>
          <w:highlight w:val="lightGray"/>
        </w:rPr>
        <w:t>A szakmai feladatellátás körének és feltételeinek meghatározását követően kerül sor a részletes tervezésre, azaz a bevételek és kiadások előirányzatának megállapítására, a költségvetési mutatószámok kidolgozására (</w:t>
      </w:r>
      <w:r w:rsidR="000436EB" w:rsidRPr="00C60DF4">
        <w:rPr>
          <w:rFonts w:ascii="Times New Roman" w:hAnsi="Times New Roman" w:cs="Times New Roman"/>
          <w:b/>
          <w:i/>
          <w:sz w:val="26"/>
          <w:szCs w:val="26"/>
          <w:highlight w:val="lightGray"/>
        </w:rPr>
        <w:t>teljesítmény és feladatmutatók),</w:t>
      </w:r>
      <w:r w:rsidRPr="00C60DF4">
        <w:rPr>
          <w:rFonts w:ascii="Times New Roman" w:hAnsi="Times New Roman" w:cs="Times New Roman"/>
          <w:b/>
          <w:i/>
          <w:sz w:val="26"/>
          <w:szCs w:val="26"/>
          <w:highlight w:val="lightGray"/>
        </w:rPr>
        <w:t xml:space="preserve"> annak figyelembevételével, hogy a </w:t>
      </w:r>
      <w:r w:rsidR="001E3513">
        <w:rPr>
          <w:rFonts w:ascii="Times New Roman" w:hAnsi="Times New Roman" w:cs="Times New Roman"/>
          <w:b/>
          <w:i/>
          <w:sz w:val="26"/>
          <w:szCs w:val="26"/>
          <w:highlight w:val="lightGray"/>
        </w:rPr>
        <w:t>bevételi és kiadási</w:t>
      </w:r>
      <w:r w:rsidRPr="00C60DF4">
        <w:rPr>
          <w:rFonts w:ascii="Times New Roman" w:hAnsi="Times New Roman" w:cs="Times New Roman"/>
          <w:b/>
          <w:i/>
          <w:sz w:val="26"/>
          <w:szCs w:val="26"/>
          <w:highlight w:val="lightGray"/>
        </w:rPr>
        <w:t xml:space="preserve"> főösszegeknek egyensúlyban kell lenniük, valamint, hogy a kiemelt előirányzatok betartása kötelező, a kiadás oldalon azokat túllépni nem lehet.</w:t>
      </w:r>
    </w:p>
    <w:p w14:paraId="3E29716E" w14:textId="77777777" w:rsidR="003A7C32" w:rsidRDefault="003A7C32" w:rsidP="003A7C32">
      <w:pPr>
        <w:spacing w:line="360" w:lineRule="auto"/>
        <w:ind w:firstLine="0"/>
        <w:jc w:val="both"/>
        <w:rPr>
          <w:rFonts w:ascii="Times New Roman" w:hAnsi="Times New Roman" w:cs="Times New Roman"/>
          <w:sz w:val="26"/>
          <w:szCs w:val="26"/>
        </w:rPr>
      </w:pPr>
    </w:p>
    <w:p w14:paraId="68CB3D30" w14:textId="77777777" w:rsidR="001F748C" w:rsidRDefault="001F748C" w:rsidP="003A7C32">
      <w:pPr>
        <w:spacing w:line="360" w:lineRule="auto"/>
        <w:ind w:firstLine="0"/>
        <w:jc w:val="both"/>
        <w:rPr>
          <w:rFonts w:ascii="Times New Roman" w:hAnsi="Times New Roman" w:cs="Times New Roman"/>
          <w:sz w:val="26"/>
          <w:szCs w:val="26"/>
        </w:rPr>
      </w:pPr>
    </w:p>
    <w:p w14:paraId="6DB4A042" w14:textId="77777777" w:rsidR="007F7456" w:rsidRPr="006927F1" w:rsidRDefault="007F7456" w:rsidP="007F7456">
      <w:pPr>
        <w:pStyle w:val="Cmsor1"/>
        <w:numPr>
          <w:ilvl w:val="0"/>
          <w:numId w:val="1"/>
        </w:numPr>
        <w:ind w:left="426" w:hanging="426"/>
        <w:rPr>
          <w:rFonts w:cs="Times New Roman"/>
        </w:rPr>
      </w:pPr>
      <w:bookmarkStart w:id="14" w:name="_Toc77596770"/>
      <w:r w:rsidRPr="006927F1">
        <w:rPr>
          <w:rFonts w:cs="Times New Roman"/>
        </w:rPr>
        <w:lastRenderedPageBreak/>
        <w:t>AZ INTÉZMÉNY FELADATAI</w:t>
      </w:r>
      <w:bookmarkEnd w:id="14"/>
      <w:r w:rsidRPr="006927F1">
        <w:rPr>
          <w:rFonts w:cs="Times New Roman"/>
        </w:rPr>
        <w:t xml:space="preserve"> </w:t>
      </w:r>
    </w:p>
    <w:p w14:paraId="4574EFF3" w14:textId="77777777" w:rsidR="008E5BFF" w:rsidRPr="006927F1" w:rsidRDefault="008E5BFF" w:rsidP="0065245F">
      <w:pPr>
        <w:pStyle w:val="Cmsor2"/>
        <w:numPr>
          <w:ilvl w:val="0"/>
          <w:numId w:val="3"/>
        </w:numPr>
        <w:rPr>
          <w:rFonts w:ascii="Times New Roman" w:hAnsi="Times New Roman" w:cs="Times New Roman"/>
          <w:sz w:val="26"/>
        </w:rPr>
      </w:pPr>
      <w:bookmarkStart w:id="15" w:name="_Toc77596771"/>
      <w:r w:rsidRPr="006927F1">
        <w:rPr>
          <w:rFonts w:ascii="Times New Roman" w:hAnsi="Times New Roman" w:cs="Times New Roman"/>
          <w:sz w:val="26"/>
        </w:rPr>
        <w:t>Feladatok meghatározása</w:t>
      </w:r>
      <w:bookmarkEnd w:id="15"/>
    </w:p>
    <w:p w14:paraId="32260D60" w14:textId="12204D89" w:rsidR="0031156D" w:rsidRPr="006927F1" w:rsidRDefault="0031156D" w:rsidP="002256CB">
      <w:pPr>
        <w:pStyle w:val="SzMSz"/>
        <w:spacing w:line="360"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A költségvetési szerv közfeladata: Egészségügyi alapellátás, járóbeteg</w:t>
      </w:r>
      <w:r w:rsidR="00924347">
        <w:rPr>
          <w:rFonts w:ascii="Times New Roman" w:hAnsi="Times New Roman" w:cs="Times New Roman"/>
          <w:sz w:val="26"/>
          <w:szCs w:val="26"/>
        </w:rPr>
        <w:t>-</w:t>
      </w:r>
      <w:r w:rsidRPr="006927F1">
        <w:rPr>
          <w:rFonts w:ascii="Times New Roman" w:hAnsi="Times New Roman" w:cs="Times New Roman"/>
          <w:sz w:val="26"/>
          <w:szCs w:val="26"/>
        </w:rPr>
        <w:t xml:space="preserve">szakellátás, </w:t>
      </w:r>
      <w:r w:rsidR="00DC1E0F" w:rsidRPr="006927F1">
        <w:rPr>
          <w:rFonts w:ascii="Times New Roman" w:hAnsi="Times New Roman" w:cs="Times New Roman"/>
          <w:sz w:val="26"/>
          <w:szCs w:val="26"/>
        </w:rPr>
        <w:t>nappali kúraszerű ellátás,</w:t>
      </w:r>
      <w:r w:rsidR="00DC1E0F" w:rsidRPr="006927F1">
        <w:rPr>
          <w:rFonts w:ascii="Times New Roman" w:hAnsi="Times New Roman" w:cs="Times New Roman"/>
          <w:b/>
          <w:i/>
          <w:sz w:val="26"/>
          <w:szCs w:val="26"/>
        </w:rPr>
        <w:t xml:space="preserve"> </w:t>
      </w:r>
      <w:r w:rsidR="002256CB" w:rsidRPr="006927F1">
        <w:rPr>
          <w:rFonts w:ascii="Times New Roman" w:hAnsi="Times New Roman" w:cs="Times New Roman"/>
          <w:sz w:val="26"/>
          <w:szCs w:val="26"/>
        </w:rPr>
        <w:t>gyógyfürdő szolgáltatások</w:t>
      </w:r>
      <w:r w:rsidR="00AF54AF" w:rsidRPr="006927F1">
        <w:rPr>
          <w:rFonts w:ascii="Times New Roman" w:hAnsi="Times New Roman" w:cs="Times New Roman"/>
          <w:sz w:val="26"/>
          <w:szCs w:val="26"/>
        </w:rPr>
        <w:t xml:space="preserve">, aktív fekvőbeteg ellátás (egynapos sebészet), </w:t>
      </w:r>
      <w:r w:rsidR="00AF54AF" w:rsidRPr="00C60DF4">
        <w:rPr>
          <w:rFonts w:ascii="Times New Roman" w:hAnsi="Times New Roman" w:cs="Times New Roman"/>
          <w:strike/>
          <w:sz w:val="26"/>
          <w:szCs w:val="26"/>
          <w:highlight w:val="lightGray"/>
        </w:rPr>
        <w:t>mozgó szakorvosi szolgálat,</w:t>
      </w:r>
      <w:r w:rsidR="00AF54AF" w:rsidRPr="001F748C">
        <w:rPr>
          <w:rFonts w:ascii="Times New Roman" w:hAnsi="Times New Roman" w:cs="Times New Roman"/>
          <w:sz w:val="26"/>
          <w:szCs w:val="26"/>
        </w:rPr>
        <w:t xml:space="preserve"> </w:t>
      </w:r>
      <w:r w:rsidR="00AF54AF" w:rsidRPr="006927F1">
        <w:rPr>
          <w:rFonts w:ascii="Times New Roman" w:hAnsi="Times New Roman" w:cs="Times New Roman"/>
          <w:sz w:val="26"/>
          <w:szCs w:val="26"/>
        </w:rPr>
        <w:t xml:space="preserve">valamint otthoni hospice ellátás és otthoni szakápolási feladatok ellátása. </w:t>
      </w:r>
    </w:p>
    <w:p w14:paraId="78DBFC61" w14:textId="77777777" w:rsidR="008E5BFF" w:rsidRPr="006927F1" w:rsidRDefault="008E5BFF" w:rsidP="0065245F">
      <w:pPr>
        <w:pStyle w:val="Cmsor3"/>
        <w:numPr>
          <w:ilvl w:val="1"/>
          <w:numId w:val="3"/>
        </w:numPr>
        <w:ind w:left="426"/>
        <w:rPr>
          <w:rStyle w:val="Knyvcme"/>
          <w:rFonts w:ascii="Times New Roman" w:hAnsi="Times New Roman" w:cs="Times New Roman"/>
          <w:b/>
          <w:bCs w:val="0"/>
          <w:i/>
          <w:iCs w:val="0"/>
          <w:sz w:val="26"/>
        </w:rPr>
      </w:pPr>
      <w:r w:rsidRPr="006927F1">
        <w:rPr>
          <w:rStyle w:val="Knyvcme"/>
          <w:rFonts w:ascii="Times New Roman" w:hAnsi="Times New Roman" w:cs="Times New Roman"/>
          <w:b/>
          <w:bCs w:val="0"/>
          <w:i/>
          <w:iCs w:val="0"/>
          <w:sz w:val="26"/>
        </w:rPr>
        <w:t xml:space="preserve"> </w:t>
      </w:r>
      <w:bookmarkStart w:id="16" w:name="_Toc77596772"/>
      <w:r w:rsidRPr="006927F1">
        <w:rPr>
          <w:rStyle w:val="Knyvcme"/>
          <w:rFonts w:ascii="Times New Roman" w:hAnsi="Times New Roman" w:cs="Times New Roman"/>
          <w:b/>
          <w:bCs w:val="0"/>
          <w:i/>
          <w:iCs w:val="0"/>
          <w:sz w:val="26"/>
        </w:rPr>
        <w:t>Az intézmény alaptevékenysége</w:t>
      </w:r>
      <w:bookmarkEnd w:id="16"/>
    </w:p>
    <w:p w14:paraId="2A6E13A5" w14:textId="77777777" w:rsidR="002256CB" w:rsidRPr="006927F1" w:rsidRDefault="002256CB" w:rsidP="002256CB">
      <w:pPr>
        <w:pStyle w:val="Szvegtrzs2"/>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Gyógyító-megelőző ellátás keretében óvja a területéhez tartozó és a </w:t>
      </w:r>
      <w:r w:rsidR="001D19F0" w:rsidRPr="006927F1">
        <w:rPr>
          <w:rFonts w:ascii="Times New Roman" w:hAnsi="Times New Roman" w:cs="Times New Roman"/>
          <w:sz w:val="26"/>
          <w:szCs w:val="26"/>
        </w:rPr>
        <w:t>hozzá</w:t>
      </w:r>
      <w:r w:rsidRPr="006927F1">
        <w:rPr>
          <w:rFonts w:ascii="Times New Roman" w:hAnsi="Times New Roman" w:cs="Times New Roman"/>
          <w:sz w:val="26"/>
          <w:szCs w:val="26"/>
        </w:rPr>
        <w:t>forduló lakosság egészségét, munkaképességét, törekszik a megbetegedések és az állapotromlás megelőzésére. Megbetegedés esetén célja az egészség, a munkaképesség mielőbbi – a lehetséges mértékig történő – helyreállítása és a betegek egészségügyi rehabilitációja.</w:t>
      </w:r>
    </w:p>
    <w:p w14:paraId="5BF464E6" w14:textId="77777777" w:rsidR="002256CB" w:rsidRPr="006927F1" w:rsidRDefault="002256CB" w:rsidP="002256CB">
      <w:pPr>
        <w:spacing w:before="240"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intézmény külső telephelyeként működő Fiziko- és Balneoterápiás Részlegben (</w:t>
      </w:r>
      <w:r w:rsidR="00FF29CD" w:rsidRPr="006927F1">
        <w:rPr>
          <w:rFonts w:ascii="Times New Roman" w:hAnsi="Times New Roman" w:cs="Times New Roman"/>
          <w:sz w:val="26"/>
          <w:szCs w:val="26"/>
        </w:rPr>
        <w:t xml:space="preserve">a </w:t>
      </w:r>
      <w:r w:rsidRPr="006927F1">
        <w:rPr>
          <w:rFonts w:ascii="Times New Roman" w:hAnsi="Times New Roman" w:cs="Times New Roman"/>
          <w:sz w:val="26"/>
          <w:szCs w:val="26"/>
        </w:rPr>
        <w:t xml:space="preserve">továbbiakban Részleg), országos ellátási területen krónikus reumatológiai, </w:t>
      </w:r>
      <w:r w:rsidR="0083700F" w:rsidRPr="0083700F">
        <w:rPr>
          <w:rFonts w:ascii="Times New Roman" w:hAnsi="Times New Roman" w:cs="Times New Roman"/>
          <w:sz w:val="26"/>
          <w:szCs w:val="26"/>
        </w:rPr>
        <w:t>mozgásszervi rehabilitációs,</w:t>
      </w:r>
      <w:r w:rsidR="0083700F">
        <w:rPr>
          <w:rFonts w:ascii="Times New Roman" w:hAnsi="Times New Roman" w:cs="Times New Roman"/>
          <w:b/>
          <w:i/>
          <w:sz w:val="26"/>
          <w:szCs w:val="26"/>
        </w:rPr>
        <w:t xml:space="preserve"> </w:t>
      </w:r>
      <w:r w:rsidRPr="006927F1">
        <w:rPr>
          <w:rFonts w:ascii="Times New Roman" w:hAnsi="Times New Roman" w:cs="Times New Roman"/>
          <w:sz w:val="26"/>
          <w:szCs w:val="26"/>
        </w:rPr>
        <w:t>ortopédiai, traumatológiai, neurológiai betegségek okozta funkcióromlás javítását szolgáló rehabilitációs kezeléseket végez.</w:t>
      </w:r>
    </w:p>
    <w:p w14:paraId="49CFC217" w14:textId="77777777" w:rsidR="008E5BFF" w:rsidRPr="006927F1" w:rsidRDefault="008E5BFF" w:rsidP="00730778">
      <w:pPr>
        <w:pStyle w:val="Cmsor3"/>
        <w:numPr>
          <w:ilvl w:val="1"/>
          <w:numId w:val="3"/>
        </w:numPr>
        <w:tabs>
          <w:tab w:val="left" w:pos="567"/>
        </w:tabs>
        <w:ind w:left="426"/>
        <w:rPr>
          <w:rStyle w:val="Knyvcme"/>
          <w:rFonts w:ascii="Times New Roman" w:hAnsi="Times New Roman" w:cs="Times New Roman"/>
          <w:b/>
          <w:bCs w:val="0"/>
          <w:i/>
          <w:iCs w:val="0"/>
          <w:sz w:val="26"/>
        </w:rPr>
      </w:pPr>
      <w:bookmarkStart w:id="17" w:name="_Toc77596773"/>
      <w:r w:rsidRPr="006927F1">
        <w:rPr>
          <w:rStyle w:val="Knyvcme"/>
          <w:rFonts w:ascii="Times New Roman" w:hAnsi="Times New Roman" w:cs="Times New Roman"/>
          <w:b/>
          <w:bCs w:val="0"/>
          <w:i/>
          <w:iCs w:val="0"/>
          <w:sz w:val="26"/>
        </w:rPr>
        <w:t>A költségvetési szerv szakmai alaptevékenységének kormányzati funkciók szerinti megjelölése</w:t>
      </w:r>
      <w:bookmarkEnd w:id="17"/>
    </w:p>
    <w:tbl>
      <w:tblPr>
        <w:tblStyle w:val="Rcsostblzat"/>
        <w:tblW w:w="9496" w:type="dxa"/>
        <w:tblLook w:val="04A0" w:firstRow="1" w:lastRow="0" w:firstColumn="1" w:lastColumn="0" w:noHBand="0" w:noVBand="1"/>
      </w:tblPr>
      <w:tblGrid>
        <w:gridCol w:w="943"/>
        <w:gridCol w:w="3082"/>
        <w:gridCol w:w="5471"/>
      </w:tblGrid>
      <w:tr w:rsidR="002256CB" w:rsidRPr="006927F1" w14:paraId="30282F8E" w14:textId="77777777" w:rsidTr="00487C7F">
        <w:tc>
          <w:tcPr>
            <w:tcW w:w="817" w:type="dxa"/>
          </w:tcPr>
          <w:p w14:paraId="4255D3D5" w14:textId="77777777" w:rsidR="002256CB" w:rsidRPr="006927F1" w:rsidRDefault="002256CB" w:rsidP="002256CB">
            <w:pPr>
              <w:spacing w:line="360" w:lineRule="auto"/>
              <w:ind w:firstLine="0"/>
              <w:rPr>
                <w:rFonts w:ascii="Times New Roman" w:hAnsi="Times New Roman" w:cs="Times New Roman"/>
                <w:b/>
                <w:sz w:val="24"/>
              </w:rPr>
            </w:pPr>
          </w:p>
        </w:tc>
        <w:tc>
          <w:tcPr>
            <w:tcW w:w="3119" w:type="dxa"/>
          </w:tcPr>
          <w:p w14:paraId="71AC664C" w14:textId="77777777" w:rsidR="002256CB" w:rsidRPr="006927F1" w:rsidRDefault="002256CB" w:rsidP="002256CB">
            <w:pPr>
              <w:spacing w:line="360" w:lineRule="auto"/>
              <w:ind w:firstLine="0"/>
              <w:rPr>
                <w:rFonts w:ascii="Times New Roman" w:hAnsi="Times New Roman" w:cs="Times New Roman"/>
                <w:b/>
                <w:sz w:val="24"/>
              </w:rPr>
            </w:pPr>
            <w:r w:rsidRPr="006927F1">
              <w:rPr>
                <w:rFonts w:ascii="Times New Roman" w:hAnsi="Times New Roman" w:cs="Times New Roman"/>
                <w:b/>
                <w:sz w:val="24"/>
              </w:rPr>
              <w:t>kormányzati funkciószám</w:t>
            </w:r>
          </w:p>
        </w:tc>
        <w:tc>
          <w:tcPr>
            <w:tcW w:w="5560" w:type="dxa"/>
          </w:tcPr>
          <w:p w14:paraId="7DDD5C3B" w14:textId="77777777" w:rsidR="002256CB" w:rsidRPr="006927F1" w:rsidRDefault="002256CB" w:rsidP="002256CB">
            <w:pPr>
              <w:spacing w:line="360" w:lineRule="auto"/>
              <w:ind w:firstLine="0"/>
              <w:rPr>
                <w:rFonts w:ascii="Times New Roman" w:hAnsi="Times New Roman" w:cs="Times New Roman"/>
                <w:b/>
                <w:sz w:val="24"/>
              </w:rPr>
            </w:pPr>
            <w:r w:rsidRPr="006927F1">
              <w:rPr>
                <w:rFonts w:ascii="Times New Roman" w:hAnsi="Times New Roman" w:cs="Times New Roman"/>
                <w:b/>
                <w:sz w:val="24"/>
              </w:rPr>
              <w:t>kormányzati funkció megnevezése</w:t>
            </w:r>
          </w:p>
        </w:tc>
      </w:tr>
      <w:tr w:rsidR="002256CB" w:rsidRPr="006927F1" w14:paraId="4534F515" w14:textId="77777777" w:rsidTr="00487C7F">
        <w:tc>
          <w:tcPr>
            <w:tcW w:w="817" w:type="dxa"/>
          </w:tcPr>
          <w:p w14:paraId="10B538A0" w14:textId="77777777" w:rsidR="002256CB" w:rsidRPr="006927F1" w:rsidRDefault="002256CB" w:rsidP="00C8240B">
            <w:pPr>
              <w:pStyle w:val="Listaszerbekezds"/>
              <w:numPr>
                <w:ilvl w:val="0"/>
                <w:numId w:val="18"/>
              </w:numPr>
              <w:spacing w:line="360" w:lineRule="auto"/>
              <w:ind w:left="426"/>
              <w:rPr>
                <w:rFonts w:ascii="Times New Roman" w:hAnsi="Times New Roman" w:cs="Times New Roman"/>
                <w:sz w:val="24"/>
              </w:rPr>
            </w:pPr>
          </w:p>
        </w:tc>
        <w:tc>
          <w:tcPr>
            <w:tcW w:w="3119" w:type="dxa"/>
          </w:tcPr>
          <w:p w14:paraId="134A0408"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072111</w:t>
            </w:r>
          </w:p>
        </w:tc>
        <w:tc>
          <w:tcPr>
            <w:tcW w:w="5560" w:type="dxa"/>
          </w:tcPr>
          <w:p w14:paraId="19895956"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Háziorvosi alapellátás</w:t>
            </w:r>
          </w:p>
        </w:tc>
      </w:tr>
      <w:tr w:rsidR="002256CB" w:rsidRPr="006927F1" w14:paraId="3AE8F10B" w14:textId="77777777" w:rsidTr="00487C7F">
        <w:tc>
          <w:tcPr>
            <w:tcW w:w="817" w:type="dxa"/>
          </w:tcPr>
          <w:p w14:paraId="1BAB135A" w14:textId="77777777" w:rsidR="002256CB" w:rsidRPr="00C60DF4" w:rsidRDefault="002256CB" w:rsidP="002256CB">
            <w:pPr>
              <w:pStyle w:val="Listaszerbekezds"/>
              <w:numPr>
                <w:ilvl w:val="0"/>
                <w:numId w:val="2"/>
              </w:numPr>
              <w:spacing w:line="360" w:lineRule="auto"/>
              <w:ind w:left="426"/>
              <w:rPr>
                <w:rFonts w:ascii="Times New Roman" w:hAnsi="Times New Roman" w:cs="Times New Roman"/>
                <w:strike/>
                <w:sz w:val="24"/>
                <w:highlight w:val="lightGray"/>
              </w:rPr>
            </w:pPr>
          </w:p>
        </w:tc>
        <w:tc>
          <w:tcPr>
            <w:tcW w:w="3119" w:type="dxa"/>
          </w:tcPr>
          <w:p w14:paraId="0D122CAE" w14:textId="77777777" w:rsidR="002256CB" w:rsidRPr="00C60DF4" w:rsidRDefault="00B634B0" w:rsidP="002256CB">
            <w:pPr>
              <w:spacing w:line="360" w:lineRule="auto"/>
              <w:ind w:firstLine="0"/>
              <w:rPr>
                <w:rFonts w:ascii="Times New Roman" w:hAnsi="Times New Roman" w:cs="Times New Roman"/>
                <w:strike/>
                <w:sz w:val="24"/>
                <w:highlight w:val="lightGray"/>
              </w:rPr>
            </w:pPr>
            <w:r w:rsidRPr="00C60DF4">
              <w:rPr>
                <w:rFonts w:ascii="Times New Roman" w:hAnsi="Times New Roman" w:cs="Times New Roman"/>
                <w:strike/>
                <w:sz w:val="24"/>
                <w:highlight w:val="lightGray"/>
              </w:rPr>
              <w:t>072112</w:t>
            </w:r>
          </w:p>
        </w:tc>
        <w:tc>
          <w:tcPr>
            <w:tcW w:w="5560" w:type="dxa"/>
          </w:tcPr>
          <w:p w14:paraId="0D48BF8B" w14:textId="77777777" w:rsidR="002256CB" w:rsidRPr="00C60DF4" w:rsidRDefault="00B634B0" w:rsidP="002256CB">
            <w:pPr>
              <w:spacing w:line="360" w:lineRule="auto"/>
              <w:ind w:firstLine="0"/>
              <w:rPr>
                <w:rFonts w:ascii="Times New Roman" w:hAnsi="Times New Roman" w:cs="Times New Roman"/>
                <w:strike/>
                <w:sz w:val="24"/>
                <w:highlight w:val="lightGray"/>
              </w:rPr>
            </w:pPr>
            <w:r w:rsidRPr="00C60DF4">
              <w:rPr>
                <w:rFonts w:ascii="Times New Roman" w:hAnsi="Times New Roman" w:cs="Times New Roman"/>
                <w:strike/>
                <w:sz w:val="24"/>
                <w:highlight w:val="lightGray"/>
              </w:rPr>
              <w:t>Háziorvosi ügyeleti ellátás</w:t>
            </w:r>
          </w:p>
        </w:tc>
      </w:tr>
      <w:tr w:rsidR="002256CB" w:rsidRPr="006927F1" w14:paraId="3B8A77DF" w14:textId="77777777" w:rsidTr="00487C7F">
        <w:tc>
          <w:tcPr>
            <w:tcW w:w="817" w:type="dxa"/>
          </w:tcPr>
          <w:p w14:paraId="1573F9A8" w14:textId="7541FD6F" w:rsidR="002256CB" w:rsidRPr="00D310B4" w:rsidRDefault="00C60DF4" w:rsidP="002256CB">
            <w:pPr>
              <w:pStyle w:val="Listaszerbekezds"/>
              <w:numPr>
                <w:ilvl w:val="0"/>
                <w:numId w:val="2"/>
              </w:numPr>
              <w:spacing w:line="360" w:lineRule="auto"/>
              <w:ind w:left="426"/>
              <w:rPr>
                <w:rFonts w:ascii="Times New Roman" w:hAnsi="Times New Roman" w:cs="Times New Roman"/>
                <w:b/>
                <w:i/>
                <w:sz w:val="24"/>
                <w:highlight w:val="lightGray"/>
              </w:rPr>
            </w:pPr>
            <w:r w:rsidRPr="00D310B4">
              <w:rPr>
                <w:rFonts w:ascii="Times New Roman" w:hAnsi="Times New Roman" w:cs="Times New Roman"/>
                <w:b/>
                <w:i/>
                <w:sz w:val="24"/>
                <w:highlight w:val="lightGray"/>
              </w:rPr>
              <w:t>2.</w:t>
            </w:r>
          </w:p>
        </w:tc>
        <w:tc>
          <w:tcPr>
            <w:tcW w:w="3119" w:type="dxa"/>
          </w:tcPr>
          <w:p w14:paraId="1D3D6086"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072210</w:t>
            </w:r>
          </w:p>
        </w:tc>
        <w:tc>
          <w:tcPr>
            <w:tcW w:w="5560" w:type="dxa"/>
          </w:tcPr>
          <w:p w14:paraId="56ACBAE3"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Járóbetegek gyógyító szakellátása</w:t>
            </w:r>
          </w:p>
        </w:tc>
      </w:tr>
      <w:tr w:rsidR="002256CB" w:rsidRPr="006927F1" w14:paraId="0DBE58A6" w14:textId="77777777" w:rsidTr="00487C7F">
        <w:tc>
          <w:tcPr>
            <w:tcW w:w="817" w:type="dxa"/>
          </w:tcPr>
          <w:p w14:paraId="4A2584F2" w14:textId="7FA482D5" w:rsidR="002256CB" w:rsidRPr="00D310B4" w:rsidRDefault="00C60DF4" w:rsidP="002256CB">
            <w:pPr>
              <w:pStyle w:val="Listaszerbekezds"/>
              <w:numPr>
                <w:ilvl w:val="0"/>
                <w:numId w:val="2"/>
              </w:numPr>
              <w:spacing w:line="360" w:lineRule="auto"/>
              <w:ind w:left="426"/>
              <w:rPr>
                <w:rFonts w:ascii="Times New Roman" w:hAnsi="Times New Roman" w:cs="Times New Roman"/>
                <w:sz w:val="24"/>
                <w:highlight w:val="lightGray"/>
              </w:rPr>
            </w:pPr>
            <w:r w:rsidRPr="00D310B4">
              <w:rPr>
                <w:rFonts w:ascii="Times New Roman" w:hAnsi="Times New Roman" w:cs="Times New Roman"/>
                <w:b/>
                <w:i/>
                <w:sz w:val="24"/>
                <w:highlight w:val="lightGray"/>
              </w:rPr>
              <w:t>3</w:t>
            </w:r>
            <w:r w:rsidRPr="00D310B4">
              <w:rPr>
                <w:rFonts w:ascii="Times New Roman" w:hAnsi="Times New Roman" w:cs="Times New Roman"/>
                <w:sz w:val="24"/>
                <w:highlight w:val="lightGray"/>
              </w:rPr>
              <w:t>.</w:t>
            </w:r>
          </w:p>
        </w:tc>
        <w:tc>
          <w:tcPr>
            <w:tcW w:w="3119" w:type="dxa"/>
          </w:tcPr>
          <w:p w14:paraId="1C6A1713"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072230</w:t>
            </w:r>
          </w:p>
        </w:tc>
        <w:tc>
          <w:tcPr>
            <w:tcW w:w="5560" w:type="dxa"/>
          </w:tcPr>
          <w:p w14:paraId="2D04019B"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Járóbetegek gyógyító gondozása</w:t>
            </w:r>
          </w:p>
        </w:tc>
      </w:tr>
      <w:tr w:rsidR="002256CB" w:rsidRPr="006927F1" w14:paraId="48A1DF0F" w14:textId="77777777" w:rsidTr="00487C7F">
        <w:tc>
          <w:tcPr>
            <w:tcW w:w="817" w:type="dxa"/>
          </w:tcPr>
          <w:p w14:paraId="5A5B9AC4" w14:textId="653C1ACA" w:rsidR="002256CB" w:rsidRPr="008F4794" w:rsidRDefault="00C60DF4" w:rsidP="002256CB">
            <w:pPr>
              <w:pStyle w:val="Listaszerbekezds"/>
              <w:numPr>
                <w:ilvl w:val="0"/>
                <w:numId w:val="2"/>
              </w:numPr>
              <w:spacing w:line="360" w:lineRule="auto"/>
              <w:ind w:left="426"/>
              <w:rPr>
                <w:rFonts w:ascii="Times New Roman" w:hAnsi="Times New Roman" w:cs="Times New Roman"/>
                <w:b/>
                <w:i/>
                <w:strike/>
                <w:sz w:val="24"/>
                <w:highlight w:val="lightGray"/>
              </w:rPr>
            </w:pPr>
            <w:r w:rsidRPr="00D310B4">
              <w:rPr>
                <w:rFonts w:ascii="Times New Roman" w:hAnsi="Times New Roman" w:cs="Times New Roman"/>
                <w:b/>
                <w:i/>
                <w:sz w:val="24"/>
                <w:highlight w:val="lightGray"/>
              </w:rPr>
              <w:t>4.</w:t>
            </w:r>
          </w:p>
        </w:tc>
        <w:tc>
          <w:tcPr>
            <w:tcW w:w="3119" w:type="dxa"/>
          </w:tcPr>
          <w:p w14:paraId="074D2F77"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072240</w:t>
            </w:r>
          </w:p>
        </w:tc>
        <w:tc>
          <w:tcPr>
            <w:tcW w:w="5560" w:type="dxa"/>
          </w:tcPr>
          <w:p w14:paraId="3722AF0A"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Járóbetegek egynapos ellátása</w:t>
            </w:r>
          </w:p>
        </w:tc>
      </w:tr>
      <w:tr w:rsidR="002256CB" w:rsidRPr="006927F1" w14:paraId="13D47570" w14:textId="77777777" w:rsidTr="00487C7F">
        <w:tc>
          <w:tcPr>
            <w:tcW w:w="817" w:type="dxa"/>
          </w:tcPr>
          <w:p w14:paraId="04F726C8" w14:textId="4DDCA980" w:rsidR="002256CB" w:rsidRPr="00D310B4" w:rsidRDefault="00C60DF4" w:rsidP="002256CB">
            <w:pPr>
              <w:pStyle w:val="Listaszerbekezds"/>
              <w:numPr>
                <w:ilvl w:val="0"/>
                <w:numId w:val="2"/>
              </w:numPr>
              <w:spacing w:line="360" w:lineRule="auto"/>
              <w:ind w:left="426"/>
              <w:rPr>
                <w:rFonts w:ascii="Times New Roman" w:hAnsi="Times New Roman" w:cs="Times New Roman"/>
                <w:sz w:val="24"/>
                <w:highlight w:val="lightGray"/>
              </w:rPr>
            </w:pPr>
            <w:r w:rsidRPr="00D310B4">
              <w:rPr>
                <w:rFonts w:ascii="Times New Roman" w:hAnsi="Times New Roman" w:cs="Times New Roman"/>
                <w:b/>
                <w:i/>
                <w:sz w:val="24"/>
                <w:highlight w:val="lightGray"/>
              </w:rPr>
              <w:t>5</w:t>
            </w:r>
            <w:r w:rsidRPr="00D310B4">
              <w:rPr>
                <w:rFonts w:ascii="Times New Roman" w:hAnsi="Times New Roman" w:cs="Times New Roman"/>
                <w:sz w:val="24"/>
                <w:highlight w:val="lightGray"/>
              </w:rPr>
              <w:t>.</w:t>
            </w:r>
          </w:p>
        </w:tc>
        <w:tc>
          <w:tcPr>
            <w:tcW w:w="3119" w:type="dxa"/>
          </w:tcPr>
          <w:p w14:paraId="18978274"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072311</w:t>
            </w:r>
          </w:p>
        </w:tc>
        <w:tc>
          <w:tcPr>
            <w:tcW w:w="5560" w:type="dxa"/>
          </w:tcPr>
          <w:p w14:paraId="07744DAC"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Fogorvosi alapellátás</w:t>
            </w:r>
          </w:p>
        </w:tc>
      </w:tr>
      <w:tr w:rsidR="002256CB" w:rsidRPr="006927F1" w14:paraId="0F82E6B7" w14:textId="77777777" w:rsidTr="00487C7F">
        <w:tc>
          <w:tcPr>
            <w:tcW w:w="817" w:type="dxa"/>
          </w:tcPr>
          <w:p w14:paraId="58A9F4C5" w14:textId="255F5F7B" w:rsidR="002256CB" w:rsidRPr="00D310B4" w:rsidRDefault="00C60DF4" w:rsidP="002256CB">
            <w:pPr>
              <w:pStyle w:val="Listaszerbekezds"/>
              <w:numPr>
                <w:ilvl w:val="0"/>
                <w:numId w:val="2"/>
              </w:numPr>
              <w:spacing w:line="360" w:lineRule="auto"/>
              <w:ind w:left="426"/>
              <w:rPr>
                <w:rFonts w:ascii="Times New Roman" w:hAnsi="Times New Roman" w:cs="Times New Roman"/>
                <w:sz w:val="24"/>
                <w:highlight w:val="lightGray"/>
              </w:rPr>
            </w:pPr>
            <w:r w:rsidRPr="00D310B4">
              <w:rPr>
                <w:rFonts w:ascii="Times New Roman" w:hAnsi="Times New Roman" w:cs="Times New Roman"/>
                <w:b/>
                <w:i/>
                <w:sz w:val="24"/>
                <w:highlight w:val="lightGray"/>
              </w:rPr>
              <w:t>6</w:t>
            </w:r>
            <w:r w:rsidRPr="00D310B4">
              <w:rPr>
                <w:rFonts w:ascii="Times New Roman" w:hAnsi="Times New Roman" w:cs="Times New Roman"/>
                <w:sz w:val="24"/>
                <w:highlight w:val="lightGray"/>
              </w:rPr>
              <w:t>.</w:t>
            </w:r>
          </w:p>
        </w:tc>
        <w:tc>
          <w:tcPr>
            <w:tcW w:w="3119" w:type="dxa"/>
          </w:tcPr>
          <w:p w14:paraId="0B20146B"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072312</w:t>
            </w:r>
          </w:p>
        </w:tc>
        <w:tc>
          <w:tcPr>
            <w:tcW w:w="5560" w:type="dxa"/>
          </w:tcPr>
          <w:p w14:paraId="68BC0118"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Fogorvosi ügyeleti ellátás</w:t>
            </w:r>
          </w:p>
        </w:tc>
      </w:tr>
      <w:tr w:rsidR="002256CB" w:rsidRPr="006927F1" w14:paraId="0D264078" w14:textId="77777777" w:rsidTr="00487C7F">
        <w:tc>
          <w:tcPr>
            <w:tcW w:w="817" w:type="dxa"/>
          </w:tcPr>
          <w:p w14:paraId="2BD9AAA9" w14:textId="56DEAC34" w:rsidR="002256CB" w:rsidRPr="008F4794" w:rsidRDefault="00C60DF4" w:rsidP="002256CB">
            <w:pPr>
              <w:pStyle w:val="Listaszerbekezds"/>
              <w:numPr>
                <w:ilvl w:val="0"/>
                <w:numId w:val="2"/>
              </w:numPr>
              <w:spacing w:line="360" w:lineRule="auto"/>
              <w:ind w:left="426"/>
              <w:rPr>
                <w:rFonts w:ascii="Times New Roman" w:hAnsi="Times New Roman" w:cs="Times New Roman"/>
                <w:b/>
                <w:i/>
                <w:strike/>
                <w:sz w:val="24"/>
                <w:highlight w:val="lightGray"/>
              </w:rPr>
            </w:pPr>
            <w:r w:rsidRPr="00D310B4">
              <w:rPr>
                <w:rFonts w:ascii="Times New Roman" w:hAnsi="Times New Roman" w:cs="Times New Roman"/>
                <w:b/>
                <w:i/>
                <w:sz w:val="24"/>
                <w:highlight w:val="lightGray"/>
              </w:rPr>
              <w:t>7.</w:t>
            </w:r>
          </w:p>
        </w:tc>
        <w:tc>
          <w:tcPr>
            <w:tcW w:w="3119" w:type="dxa"/>
          </w:tcPr>
          <w:p w14:paraId="5874E75D"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072313</w:t>
            </w:r>
          </w:p>
        </w:tc>
        <w:tc>
          <w:tcPr>
            <w:tcW w:w="5560" w:type="dxa"/>
          </w:tcPr>
          <w:p w14:paraId="17DCD00D"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Fogorvosi szakellátás</w:t>
            </w:r>
          </w:p>
        </w:tc>
      </w:tr>
      <w:tr w:rsidR="002256CB" w:rsidRPr="006927F1" w14:paraId="704854E2" w14:textId="77777777" w:rsidTr="00487C7F">
        <w:tc>
          <w:tcPr>
            <w:tcW w:w="817" w:type="dxa"/>
          </w:tcPr>
          <w:p w14:paraId="0F83E27C" w14:textId="37811B69" w:rsidR="002256CB" w:rsidRPr="00D310B4" w:rsidRDefault="00C60DF4" w:rsidP="002256CB">
            <w:pPr>
              <w:pStyle w:val="Listaszerbekezds"/>
              <w:numPr>
                <w:ilvl w:val="0"/>
                <w:numId w:val="2"/>
              </w:numPr>
              <w:spacing w:line="360" w:lineRule="auto"/>
              <w:ind w:left="426"/>
              <w:rPr>
                <w:rFonts w:ascii="Times New Roman" w:hAnsi="Times New Roman" w:cs="Times New Roman"/>
                <w:sz w:val="24"/>
                <w:highlight w:val="lightGray"/>
              </w:rPr>
            </w:pPr>
            <w:r w:rsidRPr="00D310B4">
              <w:rPr>
                <w:rFonts w:ascii="Times New Roman" w:hAnsi="Times New Roman" w:cs="Times New Roman"/>
                <w:b/>
                <w:i/>
                <w:sz w:val="24"/>
                <w:highlight w:val="lightGray"/>
              </w:rPr>
              <w:t>8</w:t>
            </w:r>
            <w:r w:rsidRPr="00D310B4">
              <w:rPr>
                <w:rFonts w:ascii="Times New Roman" w:hAnsi="Times New Roman" w:cs="Times New Roman"/>
                <w:sz w:val="24"/>
                <w:highlight w:val="lightGray"/>
              </w:rPr>
              <w:t>.</w:t>
            </w:r>
          </w:p>
        </w:tc>
        <w:tc>
          <w:tcPr>
            <w:tcW w:w="3119" w:type="dxa"/>
          </w:tcPr>
          <w:p w14:paraId="51946CF0"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072410</w:t>
            </w:r>
          </w:p>
        </w:tc>
        <w:tc>
          <w:tcPr>
            <w:tcW w:w="5560" w:type="dxa"/>
          </w:tcPr>
          <w:p w14:paraId="46240E60"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Otthoni (egészségügyi) szakápolás</w:t>
            </w:r>
          </w:p>
        </w:tc>
      </w:tr>
      <w:tr w:rsidR="002256CB" w:rsidRPr="006927F1" w14:paraId="6D8646B0" w14:textId="77777777" w:rsidTr="00487C7F">
        <w:tc>
          <w:tcPr>
            <w:tcW w:w="817" w:type="dxa"/>
          </w:tcPr>
          <w:p w14:paraId="21ED6467" w14:textId="6F0560C9" w:rsidR="002256CB" w:rsidRPr="00D310B4" w:rsidRDefault="00C60DF4" w:rsidP="002256CB">
            <w:pPr>
              <w:pStyle w:val="Listaszerbekezds"/>
              <w:numPr>
                <w:ilvl w:val="0"/>
                <w:numId w:val="2"/>
              </w:numPr>
              <w:spacing w:line="360" w:lineRule="auto"/>
              <w:ind w:left="426"/>
              <w:rPr>
                <w:rFonts w:ascii="Times New Roman" w:hAnsi="Times New Roman" w:cs="Times New Roman"/>
                <w:sz w:val="24"/>
                <w:highlight w:val="lightGray"/>
              </w:rPr>
            </w:pPr>
            <w:r w:rsidRPr="00D310B4">
              <w:rPr>
                <w:rFonts w:ascii="Times New Roman" w:hAnsi="Times New Roman" w:cs="Times New Roman"/>
                <w:b/>
                <w:i/>
                <w:sz w:val="24"/>
                <w:highlight w:val="lightGray"/>
              </w:rPr>
              <w:t>9</w:t>
            </w:r>
            <w:r w:rsidRPr="00D310B4">
              <w:rPr>
                <w:rFonts w:ascii="Times New Roman" w:hAnsi="Times New Roman" w:cs="Times New Roman"/>
                <w:sz w:val="24"/>
                <w:highlight w:val="lightGray"/>
              </w:rPr>
              <w:t>.</w:t>
            </w:r>
          </w:p>
        </w:tc>
        <w:tc>
          <w:tcPr>
            <w:tcW w:w="3119" w:type="dxa"/>
          </w:tcPr>
          <w:p w14:paraId="2B319877"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072420</w:t>
            </w:r>
          </w:p>
        </w:tc>
        <w:tc>
          <w:tcPr>
            <w:tcW w:w="5560" w:type="dxa"/>
          </w:tcPr>
          <w:p w14:paraId="28B2C6ED"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 xml:space="preserve">Egészségügyi laboratóriumi szolgáltatások </w:t>
            </w:r>
          </w:p>
        </w:tc>
      </w:tr>
      <w:tr w:rsidR="002256CB" w:rsidRPr="006927F1" w14:paraId="398AF9CE" w14:textId="77777777" w:rsidTr="00487C7F">
        <w:tc>
          <w:tcPr>
            <w:tcW w:w="817" w:type="dxa"/>
          </w:tcPr>
          <w:p w14:paraId="5352D0E9" w14:textId="3C5EF076" w:rsidR="002256CB" w:rsidRPr="00D310B4" w:rsidRDefault="00C60DF4" w:rsidP="002256CB">
            <w:pPr>
              <w:pStyle w:val="Listaszerbekezds"/>
              <w:numPr>
                <w:ilvl w:val="0"/>
                <w:numId w:val="2"/>
              </w:numPr>
              <w:spacing w:line="360" w:lineRule="auto"/>
              <w:ind w:left="426"/>
              <w:rPr>
                <w:rFonts w:ascii="Times New Roman" w:hAnsi="Times New Roman" w:cs="Times New Roman"/>
                <w:sz w:val="24"/>
                <w:highlight w:val="lightGray"/>
              </w:rPr>
            </w:pPr>
            <w:r w:rsidRPr="00D310B4">
              <w:rPr>
                <w:rFonts w:ascii="Times New Roman" w:hAnsi="Times New Roman" w:cs="Times New Roman"/>
                <w:b/>
                <w:i/>
                <w:sz w:val="24"/>
                <w:highlight w:val="lightGray"/>
              </w:rPr>
              <w:t>10</w:t>
            </w:r>
            <w:r w:rsidRPr="00D310B4">
              <w:rPr>
                <w:rFonts w:ascii="Times New Roman" w:hAnsi="Times New Roman" w:cs="Times New Roman"/>
                <w:sz w:val="24"/>
                <w:highlight w:val="lightGray"/>
              </w:rPr>
              <w:t>.</w:t>
            </w:r>
          </w:p>
        </w:tc>
        <w:tc>
          <w:tcPr>
            <w:tcW w:w="3119" w:type="dxa"/>
          </w:tcPr>
          <w:p w14:paraId="2B2567F7"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072430</w:t>
            </w:r>
          </w:p>
        </w:tc>
        <w:tc>
          <w:tcPr>
            <w:tcW w:w="5560" w:type="dxa"/>
          </w:tcPr>
          <w:p w14:paraId="55124918"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Képalkotó diagnosztikai szolgáltatások</w:t>
            </w:r>
          </w:p>
        </w:tc>
      </w:tr>
      <w:tr w:rsidR="002256CB" w:rsidRPr="006927F1" w14:paraId="6C9C3083" w14:textId="77777777" w:rsidTr="00487C7F">
        <w:tc>
          <w:tcPr>
            <w:tcW w:w="817" w:type="dxa"/>
          </w:tcPr>
          <w:p w14:paraId="239E36BE" w14:textId="213BB902" w:rsidR="002256CB" w:rsidRPr="00D310B4" w:rsidRDefault="00C60DF4" w:rsidP="002256CB">
            <w:pPr>
              <w:pStyle w:val="Listaszerbekezds"/>
              <w:numPr>
                <w:ilvl w:val="0"/>
                <w:numId w:val="2"/>
              </w:numPr>
              <w:spacing w:line="360" w:lineRule="auto"/>
              <w:ind w:left="426"/>
              <w:rPr>
                <w:rFonts w:ascii="Times New Roman" w:hAnsi="Times New Roman" w:cs="Times New Roman"/>
                <w:sz w:val="24"/>
                <w:highlight w:val="lightGray"/>
              </w:rPr>
            </w:pPr>
            <w:r w:rsidRPr="00D310B4">
              <w:rPr>
                <w:rFonts w:ascii="Times New Roman" w:hAnsi="Times New Roman" w:cs="Times New Roman"/>
                <w:b/>
                <w:i/>
                <w:sz w:val="24"/>
                <w:highlight w:val="lightGray"/>
              </w:rPr>
              <w:lastRenderedPageBreak/>
              <w:t>11</w:t>
            </w:r>
            <w:r w:rsidRPr="00D310B4">
              <w:rPr>
                <w:rFonts w:ascii="Times New Roman" w:hAnsi="Times New Roman" w:cs="Times New Roman"/>
                <w:sz w:val="24"/>
                <w:highlight w:val="lightGray"/>
              </w:rPr>
              <w:t>.</w:t>
            </w:r>
          </w:p>
        </w:tc>
        <w:tc>
          <w:tcPr>
            <w:tcW w:w="3119" w:type="dxa"/>
          </w:tcPr>
          <w:p w14:paraId="07A6E7E0"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072450</w:t>
            </w:r>
          </w:p>
        </w:tc>
        <w:tc>
          <w:tcPr>
            <w:tcW w:w="5560" w:type="dxa"/>
          </w:tcPr>
          <w:p w14:paraId="291A2F7A"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Fizikoterápiás szolgáltatás</w:t>
            </w:r>
          </w:p>
        </w:tc>
      </w:tr>
      <w:tr w:rsidR="002256CB" w:rsidRPr="006927F1" w14:paraId="1BEB0B4C" w14:textId="77777777" w:rsidTr="00487C7F">
        <w:tc>
          <w:tcPr>
            <w:tcW w:w="817" w:type="dxa"/>
          </w:tcPr>
          <w:p w14:paraId="3EFDFF96" w14:textId="0B3548E9" w:rsidR="002256CB" w:rsidRPr="00D310B4" w:rsidRDefault="00C60DF4" w:rsidP="002256CB">
            <w:pPr>
              <w:pStyle w:val="Listaszerbekezds"/>
              <w:numPr>
                <w:ilvl w:val="0"/>
                <w:numId w:val="2"/>
              </w:numPr>
              <w:spacing w:line="360" w:lineRule="auto"/>
              <w:ind w:left="426"/>
              <w:rPr>
                <w:rFonts w:ascii="Times New Roman" w:hAnsi="Times New Roman" w:cs="Times New Roman"/>
                <w:sz w:val="24"/>
                <w:highlight w:val="lightGray"/>
              </w:rPr>
            </w:pPr>
            <w:r w:rsidRPr="00D310B4">
              <w:rPr>
                <w:rFonts w:ascii="Times New Roman" w:hAnsi="Times New Roman" w:cs="Times New Roman"/>
                <w:b/>
                <w:i/>
                <w:sz w:val="24"/>
                <w:highlight w:val="lightGray"/>
              </w:rPr>
              <w:t>12</w:t>
            </w:r>
            <w:r w:rsidRPr="00D310B4">
              <w:rPr>
                <w:rFonts w:ascii="Times New Roman" w:hAnsi="Times New Roman" w:cs="Times New Roman"/>
                <w:sz w:val="24"/>
                <w:highlight w:val="lightGray"/>
              </w:rPr>
              <w:t>.</w:t>
            </w:r>
          </w:p>
        </w:tc>
        <w:tc>
          <w:tcPr>
            <w:tcW w:w="3119" w:type="dxa"/>
          </w:tcPr>
          <w:p w14:paraId="3142E9D8"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073160</w:t>
            </w:r>
          </w:p>
        </w:tc>
        <w:tc>
          <w:tcPr>
            <w:tcW w:w="5560" w:type="dxa"/>
          </w:tcPr>
          <w:p w14:paraId="6F11E0D4"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Egynapos sebészeti ellátás (egynapos beavatkozás)</w:t>
            </w:r>
          </w:p>
        </w:tc>
      </w:tr>
      <w:tr w:rsidR="002256CB" w:rsidRPr="006927F1" w14:paraId="183073F3" w14:textId="77777777" w:rsidTr="00487C7F">
        <w:tc>
          <w:tcPr>
            <w:tcW w:w="817" w:type="dxa"/>
          </w:tcPr>
          <w:p w14:paraId="231D13D7" w14:textId="163ADB8D" w:rsidR="002256CB" w:rsidRPr="00D310B4" w:rsidRDefault="00C60DF4" w:rsidP="002256CB">
            <w:pPr>
              <w:pStyle w:val="Listaszerbekezds"/>
              <w:numPr>
                <w:ilvl w:val="0"/>
                <w:numId w:val="2"/>
              </w:numPr>
              <w:spacing w:line="360" w:lineRule="auto"/>
              <w:ind w:left="426"/>
              <w:rPr>
                <w:rFonts w:ascii="Times New Roman" w:hAnsi="Times New Roman" w:cs="Times New Roman"/>
                <w:sz w:val="24"/>
                <w:highlight w:val="lightGray"/>
              </w:rPr>
            </w:pPr>
            <w:r w:rsidRPr="00D310B4">
              <w:rPr>
                <w:rFonts w:ascii="Times New Roman" w:hAnsi="Times New Roman" w:cs="Times New Roman"/>
                <w:b/>
                <w:i/>
                <w:sz w:val="24"/>
                <w:highlight w:val="lightGray"/>
              </w:rPr>
              <w:t>13</w:t>
            </w:r>
            <w:r w:rsidRPr="00D310B4">
              <w:rPr>
                <w:rFonts w:ascii="Times New Roman" w:hAnsi="Times New Roman" w:cs="Times New Roman"/>
                <w:sz w:val="24"/>
                <w:highlight w:val="lightGray"/>
              </w:rPr>
              <w:t>.</w:t>
            </w:r>
          </w:p>
        </w:tc>
        <w:tc>
          <w:tcPr>
            <w:tcW w:w="3119" w:type="dxa"/>
          </w:tcPr>
          <w:p w14:paraId="2D8EDF8C"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074011</w:t>
            </w:r>
          </w:p>
        </w:tc>
        <w:tc>
          <w:tcPr>
            <w:tcW w:w="5560" w:type="dxa"/>
          </w:tcPr>
          <w:p w14:paraId="5D22B96D" w14:textId="77777777" w:rsidR="002256CB"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Foglalkozás – egészségügyi alapellátás</w:t>
            </w:r>
          </w:p>
        </w:tc>
      </w:tr>
      <w:tr w:rsidR="002256CB" w:rsidRPr="006927F1" w14:paraId="7A4D8384" w14:textId="77777777" w:rsidTr="00487C7F">
        <w:tc>
          <w:tcPr>
            <w:tcW w:w="817" w:type="dxa"/>
          </w:tcPr>
          <w:p w14:paraId="15DCF397" w14:textId="6B057FF2" w:rsidR="002256CB" w:rsidRPr="00D310B4" w:rsidRDefault="00C60DF4" w:rsidP="002256CB">
            <w:pPr>
              <w:pStyle w:val="Listaszerbekezds"/>
              <w:numPr>
                <w:ilvl w:val="0"/>
                <w:numId w:val="2"/>
              </w:numPr>
              <w:spacing w:line="360" w:lineRule="auto"/>
              <w:ind w:left="426"/>
              <w:rPr>
                <w:rFonts w:ascii="Times New Roman" w:hAnsi="Times New Roman" w:cs="Times New Roman"/>
                <w:sz w:val="24"/>
                <w:highlight w:val="lightGray"/>
              </w:rPr>
            </w:pPr>
            <w:r w:rsidRPr="00D310B4">
              <w:rPr>
                <w:rFonts w:ascii="Times New Roman" w:hAnsi="Times New Roman" w:cs="Times New Roman"/>
                <w:b/>
                <w:i/>
                <w:sz w:val="24"/>
                <w:highlight w:val="lightGray"/>
              </w:rPr>
              <w:t>14</w:t>
            </w:r>
            <w:r w:rsidRPr="00D310B4">
              <w:rPr>
                <w:rFonts w:ascii="Times New Roman" w:hAnsi="Times New Roman" w:cs="Times New Roman"/>
                <w:sz w:val="24"/>
                <w:highlight w:val="lightGray"/>
              </w:rPr>
              <w:t>.</w:t>
            </w:r>
          </w:p>
        </w:tc>
        <w:tc>
          <w:tcPr>
            <w:tcW w:w="3119" w:type="dxa"/>
          </w:tcPr>
          <w:p w14:paraId="5879B82D" w14:textId="77777777" w:rsidR="002256CB" w:rsidRPr="001F748C" w:rsidRDefault="00B634B0" w:rsidP="002256CB">
            <w:pPr>
              <w:spacing w:line="360" w:lineRule="auto"/>
              <w:ind w:firstLine="0"/>
              <w:rPr>
                <w:rFonts w:ascii="Times New Roman" w:hAnsi="Times New Roman" w:cs="Times New Roman"/>
                <w:sz w:val="24"/>
              </w:rPr>
            </w:pPr>
            <w:r w:rsidRPr="001F748C">
              <w:rPr>
                <w:rFonts w:ascii="Times New Roman" w:hAnsi="Times New Roman" w:cs="Times New Roman"/>
                <w:sz w:val="24"/>
              </w:rPr>
              <w:t>074031</w:t>
            </w:r>
          </w:p>
        </w:tc>
        <w:tc>
          <w:tcPr>
            <w:tcW w:w="5560" w:type="dxa"/>
          </w:tcPr>
          <w:p w14:paraId="509B8BC2" w14:textId="77777777" w:rsidR="002256CB" w:rsidRPr="001F748C" w:rsidRDefault="00B634B0" w:rsidP="002256CB">
            <w:pPr>
              <w:spacing w:line="360" w:lineRule="auto"/>
              <w:ind w:firstLine="0"/>
              <w:rPr>
                <w:rFonts w:ascii="Times New Roman" w:hAnsi="Times New Roman" w:cs="Times New Roman"/>
                <w:sz w:val="24"/>
              </w:rPr>
            </w:pPr>
            <w:r w:rsidRPr="001F748C">
              <w:rPr>
                <w:rFonts w:ascii="Times New Roman" w:hAnsi="Times New Roman" w:cs="Times New Roman"/>
                <w:sz w:val="24"/>
              </w:rPr>
              <w:t>Család- és nővédelmi egészségügyi gondozás</w:t>
            </w:r>
          </w:p>
        </w:tc>
      </w:tr>
      <w:tr w:rsidR="00487C7F" w:rsidRPr="006927F1" w14:paraId="158CA8E8" w14:textId="77777777" w:rsidTr="00487C7F">
        <w:tc>
          <w:tcPr>
            <w:tcW w:w="817" w:type="dxa"/>
          </w:tcPr>
          <w:p w14:paraId="0ABB4A54" w14:textId="4D0A4AF1" w:rsidR="00487C7F" w:rsidRPr="00D310B4" w:rsidRDefault="00C60DF4" w:rsidP="002256CB">
            <w:pPr>
              <w:pStyle w:val="Listaszerbekezds"/>
              <w:numPr>
                <w:ilvl w:val="0"/>
                <w:numId w:val="2"/>
              </w:numPr>
              <w:spacing w:line="360" w:lineRule="auto"/>
              <w:ind w:left="426"/>
              <w:rPr>
                <w:rFonts w:ascii="Times New Roman" w:hAnsi="Times New Roman" w:cs="Times New Roman"/>
                <w:sz w:val="24"/>
                <w:highlight w:val="lightGray"/>
              </w:rPr>
            </w:pPr>
            <w:r w:rsidRPr="00D310B4">
              <w:rPr>
                <w:rFonts w:ascii="Times New Roman" w:hAnsi="Times New Roman" w:cs="Times New Roman"/>
                <w:b/>
                <w:i/>
                <w:sz w:val="24"/>
                <w:highlight w:val="lightGray"/>
              </w:rPr>
              <w:t>15</w:t>
            </w:r>
            <w:r w:rsidRPr="00D310B4">
              <w:rPr>
                <w:rFonts w:ascii="Times New Roman" w:hAnsi="Times New Roman" w:cs="Times New Roman"/>
                <w:sz w:val="24"/>
                <w:highlight w:val="lightGray"/>
              </w:rPr>
              <w:t>.</w:t>
            </w:r>
          </w:p>
        </w:tc>
        <w:tc>
          <w:tcPr>
            <w:tcW w:w="3119" w:type="dxa"/>
          </w:tcPr>
          <w:p w14:paraId="4E1F373B" w14:textId="77777777" w:rsidR="00487C7F"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074032</w:t>
            </w:r>
          </w:p>
        </w:tc>
        <w:tc>
          <w:tcPr>
            <w:tcW w:w="5560" w:type="dxa"/>
          </w:tcPr>
          <w:p w14:paraId="1E96AD8C" w14:textId="77777777" w:rsidR="00DC1E0F" w:rsidRPr="006927F1" w:rsidRDefault="00B634B0" w:rsidP="002256CB">
            <w:pPr>
              <w:spacing w:line="360" w:lineRule="auto"/>
              <w:ind w:firstLine="0"/>
              <w:rPr>
                <w:rFonts w:ascii="Times New Roman" w:hAnsi="Times New Roman" w:cs="Times New Roman"/>
                <w:sz w:val="24"/>
              </w:rPr>
            </w:pPr>
            <w:r w:rsidRPr="006927F1">
              <w:rPr>
                <w:rFonts w:ascii="Times New Roman" w:hAnsi="Times New Roman" w:cs="Times New Roman"/>
                <w:sz w:val="24"/>
              </w:rPr>
              <w:t xml:space="preserve">Ifjúság-egészségügyi gondozás </w:t>
            </w:r>
          </w:p>
        </w:tc>
      </w:tr>
    </w:tbl>
    <w:p w14:paraId="503885FA" w14:textId="77777777" w:rsidR="00DC1E0F" w:rsidRPr="006927F1" w:rsidRDefault="00DC1E0F" w:rsidP="00DC1E0F">
      <w:pPr>
        <w:ind w:left="1418" w:hanging="1418"/>
        <w:rPr>
          <w:rFonts w:ascii="Times New Roman" w:hAnsi="Times New Roman" w:cs="Times New Roman"/>
          <w:szCs w:val="24"/>
        </w:rPr>
      </w:pPr>
    </w:p>
    <w:p w14:paraId="01BB4B39" w14:textId="77777777" w:rsidR="00DC1E0F" w:rsidRPr="006927F1" w:rsidRDefault="008E5BFF" w:rsidP="00DC1E0F">
      <w:pPr>
        <w:pStyle w:val="Cmsor3"/>
        <w:numPr>
          <w:ilvl w:val="1"/>
          <w:numId w:val="21"/>
        </w:numPr>
        <w:rPr>
          <w:rFonts w:cs="Times New Roman"/>
          <w:sz w:val="26"/>
        </w:rPr>
      </w:pPr>
      <w:bookmarkStart w:id="18" w:name="_Toc77596774"/>
      <w:r w:rsidRPr="006927F1">
        <w:rPr>
          <w:rStyle w:val="Knyvcme"/>
          <w:rFonts w:ascii="Times New Roman" w:hAnsi="Times New Roman" w:cs="Times New Roman"/>
          <w:b/>
          <w:bCs w:val="0"/>
          <w:i/>
          <w:iCs w:val="0"/>
          <w:sz w:val="26"/>
        </w:rPr>
        <w:t>Az intézmény tevékenységének részletes felsorolása</w:t>
      </w:r>
      <w:bookmarkEnd w:id="18"/>
    </w:p>
    <w:p w14:paraId="09417DB6" w14:textId="77777777" w:rsidR="0031410F" w:rsidRPr="006927F1" w:rsidRDefault="0031410F" w:rsidP="00C8240B">
      <w:pPr>
        <w:pStyle w:val="Cmsor4"/>
        <w:numPr>
          <w:ilvl w:val="2"/>
          <w:numId w:val="21"/>
        </w:numPr>
        <w:ind w:left="709"/>
        <w:rPr>
          <w:rFonts w:cs="Times New Roman"/>
          <w:sz w:val="26"/>
        </w:rPr>
      </w:pPr>
      <w:r w:rsidRPr="006927F1">
        <w:rPr>
          <w:rFonts w:cs="Times New Roman"/>
          <w:sz w:val="26"/>
        </w:rPr>
        <w:t>Háziorvosi alapellátás</w:t>
      </w:r>
    </w:p>
    <w:p w14:paraId="308064D8" w14:textId="77777777" w:rsidR="00557AA4" w:rsidRPr="008F4794" w:rsidRDefault="00557AA4" w:rsidP="00557AA4">
      <w:pPr>
        <w:spacing w:line="360" w:lineRule="auto"/>
        <w:ind w:firstLine="0"/>
        <w:jc w:val="both"/>
        <w:rPr>
          <w:rFonts w:ascii="Times New Roman" w:eastAsia="ArialNarrow" w:hAnsi="Times New Roman" w:cs="Times New Roman"/>
          <w:strike/>
          <w:sz w:val="26"/>
          <w:szCs w:val="26"/>
          <w:highlight w:val="lightGray"/>
        </w:rPr>
      </w:pPr>
      <w:r w:rsidRPr="008F4794">
        <w:rPr>
          <w:rFonts w:ascii="Times New Roman" w:eastAsia="ArialNarrow" w:hAnsi="Times New Roman" w:cs="Times New Roman"/>
          <w:strike/>
          <w:sz w:val="26"/>
          <w:szCs w:val="26"/>
          <w:highlight w:val="lightGray"/>
        </w:rPr>
        <w:t>Praxisában bejelentkezett betegek egészségi állapotára fokozottan figyel. Prevenciós ellátásuk körében szűrésüket,</w:t>
      </w:r>
      <w:r w:rsidR="007B5628" w:rsidRPr="008F4794">
        <w:rPr>
          <w:rFonts w:ascii="Times New Roman" w:eastAsia="ArialNarrow" w:hAnsi="Times New Roman" w:cs="Times New Roman"/>
          <w:strike/>
          <w:sz w:val="26"/>
          <w:szCs w:val="26"/>
          <w:highlight w:val="lightGray"/>
        </w:rPr>
        <w:t xml:space="preserve"> megfigyelésüket végzi, életmód</w:t>
      </w:r>
      <w:r w:rsidRPr="008F4794">
        <w:rPr>
          <w:rFonts w:ascii="Times New Roman" w:eastAsia="ArialNarrow" w:hAnsi="Times New Roman" w:cs="Times New Roman"/>
          <w:strike/>
          <w:sz w:val="26"/>
          <w:szCs w:val="26"/>
          <w:highlight w:val="lightGray"/>
        </w:rPr>
        <w:t xml:space="preserve"> tanácsokat ad. Betegek gondozását, szükség esetén szakellátásra való utalását végzi.</w:t>
      </w:r>
    </w:p>
    <w:p w14:paraId="15AB1C08" w14:textId="45FD697E" w:rsidR="0031202E" w:rsidRPr="008F4794" w:rsidRDefault="0031202E" w:rsidP="009F4EF5">
      <w:pPr>
        <w:spacing w:line="360" w:lineRule="auto"/>
        <w:ind w:firstLine="0"/>
        <w:jc w:val="both"/>
        <w:rPr>
          <w:rFonts w:ascii="Times New Roman" w:hAnsi="Times New Roman" w:cs="Times New Roman"/>
          <w:b/>
          <w:i/>
          <w:iCs/>
          <w:sz w:val="26"/>
          <w:szCs w:val="26"/>
          <w:highlight w:val="lightGray"/>
        </w:rPr>
      </w:pPr>
      <w:r w:rsidRPr="008F4794">
        <w:rPr>
          <w:rFonts w:ascii="Times New Roman" w:hAnsi="Times New Roman" w:cs="Times New Roman"/>
          <w:b/>
          <w:i/>
          <w:sz w:val="26"/>
          <w:szCs w:val="26"/>
          <w:highlight w:val="lightGray"/>
        </w:rPr>
        <w:t>A</w:t>
      </w:r>
      <w:r w:rsidRPr="008F4794">
        <w:rPr>
          <w:rFonts w:ascii="Times New Roman" w:hAnsi="Times New Roman" w:cs="Times New Roman"/>
          <w:b/>
          <w:i/>
          <w:iCs/>
          <w:sz w:val="26"/>
          <w:szCs w:val="26"/>
          <w:highlight w:val="lightGray"/>
        </w:rPr>
        <w:t xml:space="preserve"> Tiszaújváros Városi Rendelőintézet - </w:t>
      </w:r>
      <w:r w:rsidRPr="008F4794">
        <w:rPr>
          <w:rFonts w:ascii="Times New Roman" w:hAnsi="Times New Roman" w:cs="Times New Roman"/>
          <w:b/>
          <w:i/>
          <w:sz w:val="26"/>
          <w:szCs w:val="26"/>
          <w:highlight w:val="lightGray"/>
        </w:rPr>
        <w:t xml:space="preserve">Tiszaújváros Város Önkormányzata megbízásából (feladat-ellátási szerződésben és külön megállapodás alapján) - </w:t>
      </w:r>
      <w:r w:rsidRPr="008F4794">
        <w:rPr>
          <w:rFonts w:ascii="Times New Roman" w:hAnsi="Times New Roman" w:cs="Times New Roman"/>
          <w:b/>
          <w:i/>
          <w:iCs/>
          <w:sz w:val="26"/>
          <w:szCs w:val="26"/>
          <w:highlight w:val="lightGray"/>
        </w:rPr>
        <w:t>a feladatellátáshoz szükséges helyiségeket, alapfeltételeket biztosítja, valamint</w:t>
      </w:r>
      <w:r w:rsidR="00E648AF" w:rsidRPr="008F4794">
        <w:rPr>
          <w:rFonts w:ascii="Times New Roman" w:hAnsi="Times New Roman" w:cs="Times New Roman"/>
          <w:b/>
          <w:i/>
          <w:iCs/>
          <w:sz w:val="26"/>
          <w:szCs w:val="26"/>
          <w:highlight w:val="lightGray"/>
        </w:rPr>
        <w:t xml:space="preserve"> a</w:t>
      </w:r>
    </w:p>
    <w:p w14:paraId="48A98601" w14:textId="0FE7A0B6" w:rsidR="006367CB" w:rsidRPr="006927F1" w:rsidRDefault="00160DC9" w:rsidP="009F4EF5">
      <w:pPr>
        <w:spacing w:line="360" w:lineRule="auto"/>
        <w:ind w:firstLine="0"/>
        <w:jc w:val="both"/>
        <w:rPr>
          <w:rFonts w:ascii="Times New Roman" w:hAnsi="Times New Roman" w:cs="Times New Roman"/>
          <w:bCs/>
          <w:iCs/>
          <w:sz w:val="26"/>
          <w:szCs w:val="26"/>
        </w:rPr>
      </w:pPr>
      <w:r w:rsidRPr="008F4794">
        <w:rPr>
          <w:rFonts w:ascii="Times New Roman" w:hAnsi="Times New Roman" w:cs="Times New Roman"/>
          <w:iCs/>
          <w:strike/>
          <w:sz w:val="26"/>
          <w:szCs w:val="26"/>
          <w:highlight w:val="lightGray"/>
        </w:rPr>
        <w:t>A</w:t>
      </w:r>
      <w:r w:rsidR="00E648AF" w:rsidRPr="008F4794">
        <w:rPr>
          <w:rFonts w:ascii="Times New Roman" w:hAnsi="Times New Roman" w:cs="Times New Roman"/>
          <w:iCs/>
          <w:sz w:val="26"/>
          <w:szCs w:val="26"/>
          <w:highlight w:val="lightGray"/>
        </w:rPr>
        <w:t xml:space="preserve"> </w:t>
      </w:r>
      <w:r w:rsidRPr="00D310B4">
        <w:rPr>
          <w:rFonts w:ascii="Times New Roman" w:hAnsi="Times New Roman" w:cs="Times New Roman"/>
          <w:iCs/>
          <w:sz w:val="26"/>
          <w:szCs w:val="26"/>
        </w:rPr>
        <w:t xml:space="preserve">Tiszaújváros Városi Rendelőintézet főigazgatója </w:t>
      </w:r>
      <w:r w:rsidRPr="008F4794">
        <w:rPr>
          <w:rFonts w:ascii="Times New Roman" w:hAnsi="Times New Roman" w:cs="Times New Roman"/>
          <w:iCs/>
          <w:strike/>
          <w:sz w:val="26"/>
          <w:szCs w:val="26"/>
          <w:highlight w:val="lightGray"/>
        </w:rPr>
        <w:t xml:space="preserve">a </w:t>
      </w:r>
      <w:r w:rsidR="001D19F0" w:rsidRPr="008F4794">
        <w:rPr>
          <w:rFonts w:ascii="Times New Roman" w:hAnsi="Times New Roman" w:cs="Times New Roman"/>
          <w:iCs/>
          <w:strike/>
          <w:sz w:val="26"/>
          <w:szCs w:val="26"/>
          <w:highlight w:val="lightGray"/>
        </w:rPr>
        <w:t xml:space="preserve">Tiszaújváros </w:t>
      </w:r>
      <w:r w:rsidRPr="008F4794">
        <w:rPr>
          <w:rFonts w:ascii="Times New Roman" w:hAnsi="Times New Roman" w:cs="Times New Roman"/>
          <w:iCs/>
          <w:strike/>
          <w:sz w:val="26"/>
          <w:szCs w:val="26"/>
          <w:highlight w:val="lightGray"/>
        </w:rPr>
        <w:t>Város Önkormányzat</w:t>
      </w:r>
      <w:r w:rsidR="001D19F0" w:rsidRPr="008F4794">
        <w:rPr>
          <w:rFonts w:ascii="Times New Roman" w:hAnsi="Times New Roman" w:cs="Times New Roman"/>
          <w:iCs/>
          <w:strike/>
          <w:sz w:val="26"/>
          <w:szCs w:val="26"/>
          <w:highlight w:val="lightGray"/>
        </w:rPr>
        <w:t>a</w:t>
      </w:r>
      <w:r w:rsidRPr="008F4794">
        <w:rPr>
          <w:rFonts w:ascii="Times New Roman" w:hAnsi="Times New Roman" w:cs="Times New Roman"/>
          <w:iCs/>
          <w:strike/>
          <w:sz w:val="26"/>
          <w:szCs w:val="26"/>
          <w:highlight w:val="lightGray"/>
        </w:rPr>
        <w:t xml:space="preserve"> megbízásából</w:t>
      </w:r>
      <w:r w:rsidRPr="008F4794">
        <w:rPr>
          <w:rFonts w:ascii="Times New Roman" w:hAnsi="Times New Roman" w:cs="Times New Roman"/>
          <w:iCs/>
          <w:sz w:val="26"/>
          <w:szCs w:val="26"/>
          <w:highlight w:val="lightGray"/>
        </w:rPr>
        <w:t xml:space="preserve"> </w:t>
      </w:r>
      <w:r w:rsidRPr="00D310B4">
        <w:rPr>
          <w:rFonts w:ascii="Times New Roman" w:hAnsi="Times New Roman" w:cs="Times New Roman"/>
          <w:iCs/>
          <w:sz w:val="26"/>
          <w:szCs w:val="26"/>
        </w:rPr>
        <w:t>szakmai és szervezeti irányítást-felügyeletet gyakorol</w:t>
      </w:r>
      <w:r w:rsidR="009F4EF5" w:rsidRPr="00D310B4">
        <w:rPr>
          <w:rFonts w:ascii="Times New Roman" w:hAnsi="Times New Roman" w:cs="Times New Roman"/>
          <w:iCs/>
          <w:sz w:val="26"/>
          <w:szCs w:val="26"/>
        </w:rPr>
        <w:t xml:space="preserve"> a területi ellátási kötelezettséggel rendelkező </w:t>
      </w:r>
      <w:r w:rsidR="009F4EF5" w:rsidRPr="00D310B4">
        <w:rPr>
          <w:rFonts w:ascii="Times New Roman" w:hAnsi="Times New Roman" w:cs="Times New Roman"/>
          <w:bCs/>
          <w:iCs/>
          <w:sz w:val="26"/>
          <w:szCs w:val="26"/>
        </w:rPr>
        <w:t xml:space="preserve">vállalkozó háziorvosok </w:t>
      </w:r>
      <w:r w:rsidR="00ED3B3B" w:rsidRPr="00D310B4">
        <w:rPr>
          <w:rFonts w:ascii="Times New Roman" w:hAnsi="Times New Roman" w:cs="Times New Roman"/>
          <w:bCs/>
          <w:iCs/>
          <w:sz w:val="26"/>
          <w:szCs w:val="26"/>
        </w:rPr>
        <w:t xml:space="preserve">és vállalkozó házi gyermekorvosok </w:t>
      </w:r>
      <w:r w:rsidR="009F4EF5" w:rsidRPr="00D310B4">
        <w:rPr>
          <w:rFonts w:ascii="Times New Roman" w:hAnsi="Times New Roman" w:cs="Times New Roman"/>
          <w:bCs/>
          <w:iCs/>
          <w:sz w:val="26"/>
          <w:szCs w:val="26"/>
        </w:rPr>
        <w:t>tekintetében.</w:t>
      </w:r>
    </w:p>
    <w:p w14:paraId="2A86B343" w14:textId="77777777" w:rsidR="0031410F" w:rsidRPr="006927F1" w:rsidRDefault="0031410F" w:rsidP="00C8240B">
      <w:pPr>
        <w:pStyle w:val="Cmsor4"/>
        <w:numPr>
          <w:ilvl w:val="2"/>
          <w:numId w:val="21"/>
        </w:numPr>
        <w:ind w:left="709"/>
        <w:rPr>
          <w:rFonts w:cs="Times New Roman"/>
          <w:sz w:val="26"/>
        </w:rPr>
      </w:pPr>
      <w:r w:rsidRPr="006927F1">
        <w:rPr>
          <w:rFonts w:cs="Times New Roman"/>
          <w:sz w:val="26"/>
        </w:rPr>
        <w:t>Háziorvosi ügyeleti ellátás</w:t>
      </w:r>
    </w:p>
    <w:p w14:paraId="0C97D9E0" w14:textId="77777777" w:rsidR="00704FA5" w:rsidRPr="008F4794" w:rsidRDefault="00112889" w:rsidP="00704FA5">
      <w:pPr>
        <w:tabs>
          <w:tab w:val="left" w:pos="142"/>
          <w:tab w:val="left" w:pos="709"/>
        </w:tabs>
        <w:spacing w:line="360" w:lineRule="auto"/>
        <w:ind w:firstLine="0"/>
        <w:jc w:val="both"/>
        <w:rPr>
          <w:rFonts w:ascii="Times New Roman" w:eastAsia="Times New Roman" w:hAnsi="Times New Roman" w:cs="Times New Roman"/>
          <w:strike/>
          <w:sz w:val="26"/>
          <w:szCs w:val="26"/>
          <w:highlight w:val="lightGray"/>
          <w:lang w:eastAsia="hu-HU"/>
        </w:rPr>
      </w:pPr>
      <w:r w:rsidRPr="008F4794">
        <w:rPr>
          <w:rFonts w:ascii="Times New Roman" w:hAnsi="Times New Roman" w:cs="Times New Roman"/>
          <w:strike/>
          <w:sz w:val="26"/>
          <w:szCs w:val="26"/>
          <w:highlight w:val="lightGray"/>
        </w:rPr>
        <w:t xml:space="preserve">A központi ügyeleti feladatellátásról Tiszaújváros Város Önkormányzata Sajószöged, Sajóörös, Nagycsécs, Tiszapalkonya és Oszlár települések önkormányzataival konzorciumi együttműködés keretében - mint a NEAK-kal szerződött szolgáltató – gesztortelepülésként gondoskodik. </w:t>
      </w:r>
      <w:r w:rsidR="00704FA5" w:rsidRPr="008F4794">
        <w:rPr>
          <w:rFonts w:ascii="Times New Roman" w:eastAsia="Times New Roman" w:hAnsi="Times New Roman" w:cs="Times New Roman"/>
          <w:strike/>
          <w:sz w:val="26"/>
          <w:szCs w:val="26"/>
          <w:highlight w:val="lightGray"/>
          <w:lang w:eastAsia="hu-HU"/>
        </w:rPr>
        <w:t>A központi ügyeleti feladatellátáshoz szükséges tárgyi feltételek biztosításáról a Rendelőintézet gondoskodik, továbbá az ügyeleti ellátáshoz kapcsolódó, a feladatellátás helyszínén jelentkező szervezési, koordinációs és technikai feladatokat a Rendelőintézet látja el.</w:t>
      </w:r>
    </w:p>
    <w:p w14:paraId="388E1342" w14:textId="77777777" w:rsidR="00704FA5" w:rsidRPr="008F4794" w:rsidRDefault="00C43691" w:rsidP="00704FA5">
      <w:pPr>
        <w:tabs>
          <w:tab w:val="left" w:pos="142"/>
          <w:tab w:val="left" w:pos="709"/>
        </w:tabs>
        <w:spacing w:line="360" w:lineRule="auto"/>
        <w:ind w:firstLine="0"/>
        <w:jc w:val="both"/>
        <w:rPr>
          <w:rFonts w:ascii="Times New Roman" w:eastAsia="Times New Roman" w:hAnsi="Times New Roman" w:cs="Times New Roman"/>
          <w:strike/>
          <w:sz w:val="26"/>
          <w:szCs w:val="26"/>
          <w:highlight w:val="lightGray"/>
          <w:lang w:eastAsia="hu-HU"/>
        </w:rPr>
      </w:pPr>
      <w:r w:rsidRPr="008F4794">
        <w:rPr>
          <w:rFonts w:ascii="Times New Roman" w:hAnsi="Times New Roman" w:cs="Times New Roman"/>
          <w:strike/>
          <w:sz w:val="26"/>
          <w:highlight w:val="lightGray"/>
        </w:rPr>
        <w:t>A feladatellátásban</w:t>
      </w:r>
      <w:r w:rsidRPr="008F4794">
        <w:rPr>
          <w:rFonts w:ascii="Times New Roman" w:hAnsi="Times New Roman" w:cs="Times New Roman"/>
          <w:b/>
          <w:i/>
          <w:strike/>
          <w:sz w:val="26"/>
          <w:highlight w:val="lightGray"/>
        </w:rPr>
        <w:t xml:space="preserve"> </w:t>
      </w:r>
      <w:r w:rsidRPr="008F4794">
        <w:rPr>
          <w:rFonts w:ascii="Times New Roman" w:hAnsi="Times New Roman" w:cs="Times New Roman"/>
          <w:strike/>
          <w:sz w:val="26"/>
          <w:highlight w:val="lightGray"/>
        </w:rPr>
        <w:t xml:space="preserve">a területi ellátási kötelezettséggel rendelkező háziorvosok és házi gyermekorvosok vesznek részt. </w:t>
      </w:r>
    </w:p>
    <w:p w14:paraId="3D859D40" w14:textId="5FB80979" w:rsidR="001D2D87" w:rsidRPr="008F4794" w:rsidRDefault="001D2D87" w:rsidP="00EA034B">
      <w:pPr>
        <w:spacing w:line="360" w:lineRule="auto"/>
        <w:ind w:firstLine="0"/>
        <w:jc w:val="both"/>
        <w:rPr>
          <w:rFonts w:ascii="Times New Roman" w:hAnsi="Times New Roman" w:cs="Times New Roman"/>
          <w:strike/>
          <w:sz w:val="26"/>
          <w:highlight w:val="lightGray"/>
        </w:rPr>
      </w:pPr>
      <w:r w:rsidRPr="008F4794">
        <w:rPr>
          <w:rFonts w:ascii="Times New Roman" w:hAnsi="Times New Roman" w:cs="Times New Roman"/>
          <w:strike/>
          <w:sz w:val="26"/>
          <w:highlight w:val="lightGray"/>
        </w:rPr>
        <w:t>A szakdolgozói feladatokat főiskolai és egyetemi végzettségű egészségügyi szakdolgozók látják el.</w:t>
      </w:r>
    </w:p>
    <w:p w14:paraId="32505361" w14:textId="35C5B834" w:rsidR="00DC4CF3" w:rsidRDefault="00DC4CF3" w:rsidP="00EA034B">
      <w:pPr>
        <w:spacing w:line="360" w:lineRule="auto"/>
        <w:ind w:firstLine="0"/>
        <w:jc w:val="both"/>
        <w:rPr>
          <w:rFonts w:ascii="Times New Roman" w:hAnsi="Times New Roman" w:cs="Times New Roman"/>
          <w:b/>
          <w:i/>
          <w:iCs/>
          <w:sz w:val="26"/>
          <w:szCs w:val="26"/>
        </w:rPr>
      </w:pPr>
      <w:r w:rsidRPr="008F4794">
        <w:rPr>
          <w:rFonts w:ascii="Times New Roman" w:hAnsi="Times New Roman" w:cs="Times New Roman"/>
          <w:b/>
          <w:i/>
          <w:sz w:val="26"/>
          <w:highlight w:val="lightGray"/>
        </w:rPr>
        <w:lastRenderedPageBreak/>
        <w:t>Az alapellátási ügyeleti ellátás</w:t>
      </w:r>
      <w:r w:rsidR="00A95932" w:rsidRPr="008F4794">
        <w:rPr>
          <w:rFonts w:ascii="Times New Roman" w:hAnsi="Times New Roman" w:cs="Times New Roman"/>
          <w:b/>
          <w:i/>
          <w:sz w:val="26"/>
          <w:highlight w:val="lightGray"/>
        </w:rPr>
        <w:t xml:space="preserve"> működtetése</w:t>
      </w:r>
      <w:r w:rsidR="0025341D" w:rsidRPr="008F4794">
        <w:rPr>
          <w:rFonts w:ascii="Times New Roman" w:hAnsi="Times New Roman" w:cs="Times New Roman"/>
          <w:b/>
          <w:i/>
          <w:sz w:val="26"/>
          <w:highlight w:val="lightGray"/>
        </w:rPr>
        <w:t xml:space="preserve"> 2023. április 01</w:t>
      </w:r>
      <w:r w:rsidRPr="008F4794">
        <w:rPr>
          <w:rFonts w:ascii="Times New Roman" w:hAnsi="Times New Roman" w:cs="Times New Roman"/>
          <w:b/>
          <w:i/>
          <w:sz w:val="26"/>
          <w:highlight w:val="lightGray"/>
        </w:rPr>
        <w:t>-</w:t>
      </w:r>
      <w:r w:rsidR="0025341D" w:rsidRPr="008F4794">
        <w:rPr>
          <w:rFonts w:ascii="Times New Roman" w:hAnsi="Times New Roman" w:cs="Times New Roman"/>
          <w:b/>
          <w:i/>
          <w:sz w:val="26"/>
          <w:highlight w:val="lightGray"/>
        </w:rPr>
        <w:t>jé</w:t>
      </w:r>
      <w:r w:rsidRPr="008F4794">
        <w:rPr>
          <w:rFonts w:ascii="Times New Roman" w:hAnsi="Times New Roman" w:cs="Times New Roman"/>
          <w:b/>
          <w:i/>
          <w:sz w:val="26"/>
          <w:highlight w:val="lightGray"/>
        </w:rPr>
        <w:t xml:space="preserve">től az Országos Mentőszolgálat </w:t>
      </w:r>
      <w:r w:rsidR="00A95932" w:rsidRPr="008F4794">
        <w:rPr>
          <w:rFonts w:ascii="Times New Roman" w:hAnsi="Times New Roman" w:cs="Times New Roman"/>
          <w:b/>
          <w:i/>
          <w:sz w:val="26"/>
          <w:highlight w:val="lightGray"/>
        </w:rPr>
        <w:t>feladatkörébe tartozik</w:t>
      </w:r>
      <w:r w:rsidRPr="008F4794">
        <w:rPr>
          <w:rFonts w:ascii="Times New Roman" w:hAnsi="Times New Roman" w:cs="Times New Roman"/>
          <w:b/>
          <w:i/>
          <w:sz w:val="26"/>
          <w:highlight w:val="lightGray"/>
        </w:rPr>
        <w:t xml:space="preserve">. </w:t>
      </w:r>
      <w:r w:rsidRPr="008F4794">
        <w:rPr>
          <w:rFonts w:ascii="Times New Roman" w:hAnsi="Times New Roman" w:cs="Times New Roman"/>
          <w:b/>
          <w:i/>
          <w:sz w:val="26"/>
          <w:szCs w:val="26"/>
          <w:highlight w:val="lightGray"/>
        </w:rPr>
        <w:t>A</w:t>
      </w:r>
      <w:r w:rsidRPr="008F4794">
        <w:rPr>
          <w:rFonts w:ascii="Times New Roman" w:hAnsi="Times New Roman" w:cs="Times New Roman"/>
          <w:b/>
          <w:i/>
          <w:iCs/>
          <w:sz w:val="26"/>
          <w:szCs w:val="26"/>
          <w:highlight w:val="lightGray"/>
        </w:rPr>
        <w:t xml:space="preserve"> Tiszaújváros Városi Rendelőintézet - </w:t>
      </w:r>
      <w:r w:rsidRPr="008F4794">
        <w:rPr>
          <w:rFonts w:ascii="Times New Roman" w:hAnsi="Times New Roman" w:cs="Times New Roman"/>
          <w:b/>
          <w:i/>
          <w:sz w:val="26"/>
          <w:szCs w:val="26"/>
          <w:highlight w:val="lightGray"/>
        </w:rPr>
        <w:t xml:space="preserve">Tiszaújváros Város Önkormányzata megbízásából </w:t>
      </w:r>
      <w:r w:rsidR="00C941FE" w:rsidRPr="008F4794">
        <w:rPr>
          <w:rFonts w:ascii="Times New Roman" w:hAnsi="Times New Roman" w:cs="Times New Roman"/>
          <w:b/>
          <w:i/>
          <w:sz w:val="26"/>
          <w:szCs w:val="26"/>
          <w:highlight w:val="lightGray"/>
        </w:rPr>
        <w:t xml:space="preserve">- </w:t>
      </w:r>
      <w:r w:rsidRPr="008F4794">
        <w:rPr>
          <w:rFonts w:ascii="Times New Roman" w:hAnsi="Times New Roman" w:cs="Times New Roman"/>
          <w:b/>
          <w:i/>
          <w:iCs/>
          <w:sz w:val="26"/>
          <w:szCs w:val="26"/>
          <w:highlight w:val="lightGray"/>
        </w:rPr>
        <w:t>a feladatellátáshoz szükséges helyiségeket biztosítja.</w:t>
      </w:r>
    </w:p>
    <w:p w14:paraId="49EE64A9" w14:textId="77777777" w:rsidR="0031410F" w:rsidRPr="006927F1" w:rsidRDefault="0031410F" w:rsidP="00C8240B">
      <w:pPr>
        <w:pStyle w:val="Cmsor4"/>
        <w:numPr>
          <w:ilvl w:val="2"/>
          <w:numId w:val="21"/>
        </w:numPr>
        <w:ind w:left="709"/>
        <w:rPr>
          <w:rFonts w:cs="Times New Roman"/>
          <w:sz w:val="26"/>
        </w:rPr>
      </w:pPr>
      <w:r w:rsidRPr="006927F1">
        <w:rPr>
          <w:rFonts w:cs="Times New Roman"/>
          <w:sz w:val="26"/>
        </w:rPr>
        <w:t>Járóbetegek gyógyító szakellátása</w:t>
      </w:r>
    </w:p>
    <w:p w14:paraId="59987B03" w14:textId="77777777" w:rsidR="00BA1789" w:rsidRPr="006927F1" w:rsidRDefault="00EC2B28" w:rsidP="00EC2B28">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szakorvosok által végzett alkalomszerű egészségügyi ellátással, fekvőbeteg ellátást nem igénylő krónikus betegségek gondozásával foglalkozó szakellátásokat működtet a következő szakmákban:</w:t>
      </w:r>
    </w:p>
    <w:p w14:paraId="7DD4A0F0" w14:textId="77777777" w:rsidR="00BA1789" w:rsidRPr="006927F1" w:rsidRDefault="00BA1789"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audiológia</w:t>
      </w:r>
    </w:p>
    <w:p w14:paraId="612F210E" w14:textId="77777777" w:rsidR="0031410F" w:rsidRPr="006927F1" w:rsidRDefault="00EC2B28"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belgyógyászat</w:t>
      </w:r>
    </w:p>
    <w:p w14:paraId="6813F851" w14:textId="77777777" w:rsidR="00BA1789" w:rsidRPr="006927F1" w:rsidRDefault="00BA1789"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bőr- és nemibeteg ellátás</w:t>
      </w:r>
    </w:p>
    <w:p w14:paraId="612A1A49" w14:textId="77777777" w:rsidR="002845F3" w:rsidRPr="006927F1" w:rsidRDefault="002845F3"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csecsemő és gyermekgyógyászat</w:t>
      </w:r>
    </w:p>
    <w:p w14:paraId="273F3AB6" w14:textId="77777777" w:rsidR="00EC2B28" w:rsidRPr="006927F1" w:rsidRDefault="00EC2B28"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 xml:space="preserve">diabetológia </w:t>
      </w:r>
    </w:p>
    <w:p w14:paraId="3FBC29F0" w14:textId="77777777" w:rsidR="00EC2B28" w:rsidRPr="001F748C" w:rsidRDefault="00EC2B28" w:rsidP="00C8240B">
      <w:pPr>
        <w:pStyle w:val="Listaszerbekezds"/>
        <w:numPr>
          <w:ilvl w:val="0"/>
          <w:numId w:val="22"/>
        </w:numPr>
        <w:rPr>
          <w:rFonts w:ascii="Times New Roman" w:hAnsi="Times New Roman" w:cs="Times New Roman"/>
          <w:sz w:val="26"/>
        </w:rPr>
      </w:pPr>
      <w:r w:rsidRPr="001F748C">
        <w:rPr>
          <w:rFonts w:ascii="Times New Roman" w:hAnsi="Times New Roman" w:cs="Times New Roman"/>
          <w:sz w:val="26"/>
        </w:rPr>
        <w:t>dietetika</w:t>
      </w:r>
    </w:p>
    <w:p w14:paraId="30A1C384" w14:textId="77777777" w:rsidR="00EC2B28" w:rsidRPr="006927F1" w:rsidRDefault="00EC2B28"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endokrinológia</w:t>
      </w:r>
    </w:p>
    <w:p w14:paraId="48D664F0" w14:textId="77777777" w:rsidR="00BA1789" w:rsidRPr="006927F1" w:rsidRDefault="00BA1789"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fül-orr-gégegyógyászat</w:t>
      </w:r>
    </w:p>
    <w:p w14:paraId="63EB17B0" w14:textId="77777777" w:rsidR="00EC2B28" w:rsidRPr="006927F1" w:rsidRDefault="00EC2B28"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kardiológia</w:t>
      </w:r>
    </w:p>
    <w:p w14:paraId="4CF8A63C" w14:textId="77777777" w:rsidR="0048315B" w:rsidRPr="006927F1" w:rsidRDefault="0048315B"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klinikai szakpszichológia</w:t>
      </w:r>
    </w:p>
    <w:p w14:paraId="7A0E29D4" w14:textId="77777777" w:rsidR="00BA1789" w:rsidRPr="006927F1" w:rsidRDefault="00BA1789"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mozgásszervi rehabilitáció</w:t>
      </w:r>
    </w:p>
    <w:p w14:paraId="0C67A8A6" w14:textId="77777777" w:rsidR="002845F3" w:rsidRPr="006927F1" w:rsidRDefault="002845F3"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 xml:space="preserve">neurológia </w:t>
      </w:r>
    </w:p>
    <w:p w14:paraId="7FBD9AE1" w14:textId="77777777" w:rsidR="00BA1789" w:rsidRPr="006927F1" w:rsidRDefault="00BA1789"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onkológia</w:t>
      </w:r>
    </w:p>
    <w:p w14:paraId="27EB9AE2" w14:textId="77777777" w:rsidR="00BA1789" w:rsidRPr="006927F1" w:rsidRDefault="00BA1789"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ortopédia</w:t>
      </w:r>
    </w:p>
    <w:p w14:paraId="14A18E5F" w14:textId="77777777" w:rsidR="00BA1789" w:rsidRPr="006927F1" w:rsidRDefault="00BA1789"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pszichiátria</w:t>
      </w:r>
    </w:p>
    <w:p w14:paraId="14DF83D1" w14:textId="77777777" w:rsidR="00BA1789" w:rsidRPr="006927F1" w:rsidRDefault="00BA1789"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pszichológia (gyermek és felnőtt)</w:t>
      </w:r>
    </w:p>
    <w:p w14:paraId="5DD0B055" w14:textId="77777777" w:rsidR="00BA1789" w:rsidRPr="006927F1" w:rsidRDefault="00BA1789"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reumatológia</w:t>
      </w:r>
    </w:p>
    <w:p w14:paraId="2A098AB1" w14:textId="77777777" w:rsidR="00EC2B28" w:rsidRPr="006927F1" w:rsidRDefault="00EC2B28"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sebészet</w:t>
      </w:r>
    </w:p>
    <w:p w14:paraId="4B1A6BA9" w14:textId="77777777" w:rsidR="003D2279" w:rsidRDefault="00BA1789"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szemészet</w:t>
      </w:r>
    </w:p>
    <w:p w14:paraId="4FA1178C" w14:textId="77777777" w:rsidR="00BA1789" w:rsidRPr="006927F1" w:rsidRDefault="00BA1789"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szülészet-nőgyógyászat</w:t>
      </w:r>
    </w:p>
    <w:p w14:paraId="721137F0" w14:textId="77777777" w:rsidR="00BA1789" w:rsidRPr="006927F1" w:rsidRDefault="00BA1789" w:rsidP="002E5655">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tüdőgyógyászat</w:t>
      </w:r>
    </w:p>
    <w:p w14:paraId="199BE97A" w14:textId="77777777" w:rsidR="00EC2B28" w:rsidRPr="006927F1" w:rsidRDefault="00EC2B28"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traumatológia</w:t>
      </w:r>
    </w:p>
    <w:p w14:paraId="0D58A765" w14:textId="77777777" w:rsidR="00EC2B28" w:rsidRPr="006927F1" w:rsidRDefault="00EC2B28" w:rsidP="00C8240B">
      <w:pPr>
        <w:pStyle w:val="Listaszerbekezds"/>
        <w:numPr>
          <w:ilvl w:val="0"/>
          <w:numId w:val="22"/>
        </w:numPr>
        <w:rPr>
          <w:rFonts w:ascii="Times New Roman" w:hAnsi="Times New Roman" w:cs="Times New Roman"/>
          <w:sz w:val="26"/>
        </w:rPr>
      </w:pPr>
      <w:r w:rsidRPr="006927F1">
        <w:rPr>
          <w:rFonts w:ascii="Times New Roman" w:hAnsi="Times New Roman" w:cs="Times New Roman"/>
          <w:sz w:val="26"/>
        </w:rPr>
        <w:t>urológia</w:t>
      </w:r>
    </w:p>
    <w:p w14:paraId="1D1A7867" w14:textId="77777777" w:rsidR="0031410F" w:rsidRPr="006927F1" w:rsidRDefault="0031410F" w:rsidP="00C8240B">
      <w:pPr>
        <w:pStyle w:val="Cmsor4"/>
        <w:numPr>
          <w:ilvl w:val="2"/>
          <w:numId w:val="21"/>
        </w:numPr>
        <w:ind w:left="709"/>
        <w:rPr>
          <w:rFonts w:cs="Times New Roman"/>
        </w:rPr>
      </w:pPr>
      <w:r w:rsidRPr="006927F1">
        <w:rPr>
          <w:rFonts w:cs="Times New Roman"/>
        </w:rPr>
        <w:t>Járóbetegek gyógyító gondozása</w:t>
      </w:r>
    </w:p>
    <w:p w14:paraId="1B89CF6D" w14:textId="77777777" w:rsidR="0031410F" w:rsidRPr="006927F1" w:rsidRDefault="0048315B" w:rsidP="00CC53A6">
      <w:pPr>
        <w:spacing w:line="360" w:lineRule="auto"/>
        <w:ind w:firstLine="0"/>
        <w:jc w:val="both"/>
        <w:rPr>
          <w:rFonts w:ascii="Times New Roman" w:hAnsi="Times New Roman" w:cs="Times New Roman"/>
          <w:sz w:val="26"/>
        </w:rPr>
      </w:pPr>
      <w:r w:rsidRPr="006927F1">
        <w:rPr>
          <w:rFonts w:ascii="Times New Roman" w:hAnsi="Times New Roman" w:cs="Times New Roman"/>
          <w:sz w:val="26"/>
        </w:rPr>
        <w:t>Fekvőbeteg – ellátást nem igénylő, krónikus betegség esetén folyamatos szakorvosi gondozást végeznek az alábbi szakrendelések:</w:t>
      </w:r>
    </w:p>
    <w:p w14:paraId="10E7516E" w14:textId="77777777" w:rsidR="0048315B" w:rsidRPr="006927F1" w:rsidRDefault="00CC53A6" w:rsidP="00C8240B">
      <w:pPr>
        <w:pStyle w:val="Listaszerbekezds"/>
        <w:numPr>
          <w:ilvl w:val="0"/>
          <w:numId w:val="24"/>
        </w:numPr>
        <w:spacing w:line="360" w:lineRule="auto"/>
        <w:rPr>
          <w:rFonts w:ascii="Times New Roman" w:hAnsi="Times New Roman" w:cs="Times New Roman"/>
          <w:sz w:val="26"/>
        </w:rPr>
      </w:pPr>
      <w:r w:rsidRPr="006927F1">
        <w:rPr>
          <w:rFonts w:ascii="Times New Roman" w:hAnsi="Times New Roman" w:cs="Times New Roman"/>
          <w:sz w:val="26"/>
        </w:rPr>
        <w:t>bőr- és nemibeteg gyógyászat</w:t>
      </w:r>
    </w:p>
    <w:p w14:paraId="152BB1B8" w14:textId="77777777" w:rsidR="00CC53A6" w:rsidRPr="006927F1" w:rsidRDefault="00CC53A6" w:rsidP="00C8240B">
      <w:pPr>
        <w:pStyle w:val="Listaszerbekezds"/>
        <w:numPr>
          <w:ilvl w:val="0"/>
          <w:numId w:val="24"/>
        </w:numPr>
        <w:spacing w:line="360" w:lineRule="auto"/>
        <w:rPr>
          <w:rFonts w:ascii="Times New Roman" w:hAnsi="Times New Roman" w:cs="Times New Roman"/>
          <w:sz w:val="26"/>
        </w:rPr>
      </w:pPr>
      <w:r w:rsidRPr="006927F1">
        <w:rPr>
          <w:rFonts w:ascii="Times New Roman" w:hAnsi="Times New Roman" w:cs="Times New Roman"/>
          <w:sz w:val="26"/>
        </w:rPr>
        <w:t>klinikai szakpszichológia</w:t>
      </w:r>
    </w:p>
    <w:p w14:paraId="484DA1A1" w14:textId="77777777" w:rsidR="00CC53A6" w:rsidRPr="006927F1" w:rsidRDefault="00CC53A6" w:rsidP="00C8240B">
      <w:pPr>
        <w:pStyle w:val="Listaszerbekezds"/>
        <w:numPr>
          <w:ilvl w:val="0"/>
          <w:numId w:val="24"/>
        </w:numPr>
        <w:spacing w:line="360" w:lineRule="auto"/>
        <w:rPr>
          <w:rFonts w:ascii="Times New Roman" w:hAnsi="Times New Roman" w:cs="Times New Roman"/>
          <w:sz w:val="26"/>
        </w:rPr>
      </w:pPr>
      <w:r w:rsidRPr="006927F1">
        <w:rPr>
          <w:rFonts w:ascii="Times New Roman" w:hAnsi="Times New Roman" w:cs="Times New Roman"/>
          <w:sz w:val="26"/>
        </w:rPr>
        <w:t>pszichiátria</w:t>
      </w:r>
    </w:p>
    <w:p w14:paraId="653E89C2" w14:textId="77777777" w:rsidR="00CC53A6" w:rsidRPr="006927F1" w:rsidRDefault="00CC53A6" w:rsidP="00C8240B">
      <w:pPr>
        <w:pStyle w:val="Listaszerbekezds"/>
        <w:numPr>
          <w:ilvl w:val="0"/>
          <w:numId w:val="24"/>
        </w:numPr>
        <w:spacing w:line="360" w:lineRule="auto"/>
        <w:rPr>
          <w:rFonts w:ascii="Times New Roman" w:hAnsi="Times New Roman" w:cs="Times New Roman"/>
          <w:sz w:val="26"/>
        </w:rPr>
      </w:pPr>
      <w:r w:rsidRPr="006927F1">
        <w:rPr>
          <w:rFonts w:ascii="Times New Roman" w:hAnsi="Times New Roman" w:cs="Times New Roman"/>
          <w:sz w:val="26"/>
        </w:rPr>
        <w:lastRenderedPageBreak/>
        <w:t>onkológia</w:t>
      </w:r>
    </w:p>
    <w:p w14:paraId="2B37C360" w14:textId="77777777" w:rsidR="00CC53A6" w:rsidRPr="006927F1" w:rsidRDefault="00CC53A6" w:rsidP="00C8240B">
      <w:pPr>
        <w:pStyle w:val="Listaszerbekezds"/>
        <w:numPr>
          <w:ilvl w:val="0"/>
          <w:numId w:val="24"/>
        </w:numPr>
        <w:spacing w:line="360" w:lineRule="auto"/>
        <w:rPr>
          <w:rFonts w:ascii="Times New Roman" w:hAnsi="Times New Roman" w:cs="Times New Roman"/>
          <w:sz w:val="26"/>
        </w:rPr>
      </w:pPr>
      <w:r w:rsidRPr="006927F1">
        <w:rPr>
          <w:rFonts w:ascii="Times New Roman" w:hAnsi="Times New Roman" w:cs="Times New Roman"/>
          <w:sz w:val="26"/>
        </w:rPr>
        <w:t>tüdőgyógyászat</w:t>
      </w:r>
    </w:p>
    <w:p w14:paraId="154F02EF" w14:textId="77777777" w:rsidR="00EA034B" w:rsidRDefault="00CC53A6" w:rsidP="00EA034B">
      <w:pPr>
        <w:pStyle w:val="Listaszerbekezds"/>
        <w:numPr>
          <w:ilvl w:val="0"/>
          <w:numId w:val="24"/>
        </w:numPr>
        <w:spacing w:line="360" w:lineRule="auto"/>
        <w:rPr>
          <w:rFonts w:ascii="Times New Roman" w:hAnsi="Times New Roman" w:cs="Times New Roman"/>
          <w:sz w:val="26"/>
        </w:rPr>
      </w:pPr>
      <w:r w:rsidRPr="006927F1">
        <w:rPr>
          <w:rFonts w:ascii="Times New Roman" w:hAnsi="Times New Roman" w:cs="Times New Roman"/>
          <w:sz w:val="26"/>
        </w:rPr>
        <w:t xml:space="preserve">tüdőszűrés </w:t>
      </w:r>
    </w:p>
    <w:p w14:paraId="13304220" w14:textId="77777777" w:rsidR="0031410F" w:rsidRPr="006927F1" w:rsidRDefault="0031410F" w:rsidP="00C8240B">
      <w:pPr>
        <w:pStyle w:val="Cmsor4"/>
        <w:numPr>
          <w:ilvl w:val="2"/>
          <w:numId w:val="21"/>
        </w:numPr>
        <w:ind w:left="709"/>
        <w:rPr>
          <w:rFonts w:cs="Times New Roman"/>
          <w:sz w:val="26"/>
        </w:rPr>
      </w:pPr>
      <w:r w:rsidRPr="006927F1">
        <w:rPr>
          <w:rFonts w:cs="Times New Roman"/>
          <w:sz w:val="26"/>
        </w:rPr>
        <w:t>Járóbetegek egynapos ellátása</w:t>
      </w:r>
    </w:p>
    <w:p w14:paraId="3D657B0D" w14:textId="77777777" w:rsidR="0048315B" w:rsidRPr="006927F1" w:rsidRDefault="00D06068" w:rsidP="00D06068">
      <w:pPr>
        <w:spacing w:line="360" w:lineRule="auto"/>
        <w:ind w:firstLine="0"/>
        <w:rPr>
          <w:rFonts w:ascii="Times New Roman" w:hAnsi="Times New Roman" w:cs="Times New Roman"/>
          <w:sz w:val="26"/>
        </w:rPr>
      </w:pPr>
      <w:r w:rsidRPr="006927F1">
        <w:rPr>
          <w:rFonts w:ascii="Times New Roman" w:hAnsi="Times New Roman" w:cs="Times New Roman"/>
          <w:sz w:val="26"/>
        </w:rPr>
        <w:t xml:space="preserve">A beteg 24 óránál rövidebb ideig tartó ellátása (pl. nappali kúraszerű ellátás, infúziós terápia). </w:t>
      </w:r>
    </w:p>
    <w:p w14:paraId="792E68C0" w14:textId="04C13269" w:rsidR="0031410F" w:rsidRPr="008F4794" w:rsidRDefault="0031410F" w:rsidP="00C8240B">
      <w:pPr>
        <w:pStyle w:val="Cmsor4"/>
        <w:numPr>
          <w:ilvl w:val="2"/>
          <w:numId w:val="21"/>
        </w:numPr>
        <w:ind w:left="709"/>
        <w:rPr>
          <w:rFonts w:cs="Times New Roman"/>
          <w:b/>
          <w:sz w:val="26"/>
          <w:highlight w:val="lightGray"/>
        </w:rPr>
      </w:pPr>
      <w:r w:rsidRPr="006927F1">
        <w:rPr>
          <w:rFonts w:cs="Times New Roman"/>
          <w:sz w:val="26"/>
        </w:rPr>
        <w:t>Fogorvosi alapellátás</w:t>
      </w:r>
      <w:r w:rsidR="00E648AF">
        <w:rPr>
          <w:rFonts w:cs="Times New Roman"/>
          <w:sz w:val="26"/>
        </w:rPr>
        <w:t xml:space="preserve"> </w:t>
      </w:r>
      <w:r w:rsidR="00E648AF" w:rsidRPr="008F4794">
        <w:rPr>
          <w:rFonts w:cs="Times New Roman"/>
          <w:b/>
          <w:sz w:val="26"/>
          <w:highlight w:val="lightGray"/>
        </w:rPr>
        <w:t>és iskolafogászati ellátás</w:t>
      </w:r>
    </w:p>
    <w:p w14:paraId="04759573" w14:textId="21BAE57D" w:rsidR="00ED3B3B" w:rsidRPr="00E648AF" w:rsidRDefault="00E648AF" w:rsidP="00ED3B3B">
      <w:pPr>
        <w:spacing w:line="360" w:lineRule="auto"/>
        <w:ind w:firstLine="0"/>
        <w:jc w:val="both"/>
        <w:rPr>
          <w:rFonts w:ascii="Times New Roman" w:hAnsi="Times New Roman" w:cs="Times New Roman"/>
          <w:iCs/>
          <w:color w:val="FF0000"/>
          <w:sz w:val="26"/>
          <w:szCs w:val="26"/>
        </w:rPr>
      </w:pPr>
      <w:r w:rsidRPr="008F4794">
        <w:rPr>
          <w:rFonts w:ascii="Times New Roman" w:hAnsi="Times New Roman" w:cs="Times New Roman"/>
          <w:b/>
          <w:i/>
          <w:sz w:val="26"/>
          <w:szCs w:val="26"/>
          <w:highlight w:val="lightGray"/>
        </w:rPr>
        <w:t>A</w:t>
      </w:r>
      <w:r w:rsidRPr="008F4794">
        <w:rPr>
          <w:rFonts w:ascii="Times New Roman" w:hAnsi="Times New Roman" w:cs="Times New Roman"/>
          <w:b/>
          <w:i/>
          <w:iCs/>
          <w:sz w:val="26"/>
          <w:szCs w:val="26"/>
          <w:highlight w:val="lightGray"/>
        </w:rPr>
        <w:t xml:space="preserve"> Tiszaújváros Városi Rendelőintézet - </w:t>
      </w:r>
      <w:r w:rsidRPr="008F4794">
        <w:rPr>
          <w:rFonts w:ascii="Times New Roman" w:hAnsi="Times New Roman" w:cs="Times New Roman"/>
          <w:b/>
          <w:i/>
          <w:sz w:val="26"/>
          <w:szCs w:val="26"/>
          <w:highlight w:val="lightGray"/>
        </w:rPr>
        <w:t xml:space="preserve">Tiszaújváros Város Önkormányzata megbízásából (feladat-ellátási szerződésben és külön megállapodás alapján) - </w:t>
      </w:r>
      <w:r w:rsidRPr="008F4794">
        <w:rPr>
          <w:rFonts w:ascii="Times New Roman" w:hAnsi="Times New Roman" w:cs="Times New Roman"/>
          <w:b/>
          <w:i/>
          <w:iCs/>
          <w:sz w:val="26"/>
          <w:szCs w:val="26"/>
          <w:highlight w:val="lightGray"/>
        </w:rPr>
        <w:t>a feladatellátáshoz szükséges helyiségeket, alapfeltételeket biztosítja, valamint a</w:t>
      </w:r>
      <w:r w:rsidRPr="008F4794">
        <w:rPr>
          <w:rFonts w:ascii="Times New Roman" w:hAnsi="Times New Roman" w:cs="Times New Roman"/>
          <w:iCs/>
          <w:color w:val="FF0000"/>
          <w:sz w:val="26"/>
          <w:szCs w:val="26"/>
          <w:highlight w:val="lightGray"/>
        </w:rPr>
        <w:t xml:space="preserve"> </w:t>
      </w:r>
      <w:r w:rsidR="00ED3B3B" w:rsidRPr="008F4794">
        <w:rPr>
          <w:rFonts w:ascii="Times New Roman" w:hAnsi="Times New Roman" w:cs="Times New Roman"/>
          <w:iCs/>
          <w:strike/>
          <w:sz w:val="26"/>
          <w:szCs w:val="26"/>
          <w:highlight w:val="lightGray"/>
        </w:rPr>
        <w:t>A</w:t>
      </w:r>
      <w:r w:rsidR="00ED3B3B" w:rsidRPr="004C20EE">
        <w:rPr>
          <w:rFonts w:ascii="Times New Roman" w:hAnsi="Times New Roman" w:cs="Times New Roman"/>
          <w:iCs/>
          <w:sz w:val="26"/>
          <w:szCs w:val="26"/>
        </w:rPr>
        <w:t xml:space="preserve"> </w:t>
      </w:r>
      <w:r w:rsidR="00ED3B3B" w:rsidRPr="00E648AF">
        <w:rPr>
          <w:rFonts w:ascii="Times New Roman" w:hAnsi="Times New Roman" w:cs="Times New Roman"/>
          <w:iCs/>
          <w:sz w:val="26"/>
          <w:szCs w:val="26"/>
        </w:rPr>
        <w:t>Tiszaújváros Város</w:t>
      </w:r>
      <w:r w:rsidR="00BB2547" w:rsidRPr="00E648AF">
        <w:rPr>
          <w:rFonts w:ascii="Times New Roman" w:hAnsi="Times New Roman" w:cs="Times New Roman"/>
          <w:iCs/>
          <w:sz w:val="26"/>
          <w:szCs w:val="26"/>
        </w:rPr>
        <w:t xml:space="preserve">i Rendelőintézet főigazgatója </w:t>
      </w:r>
      <w:r w:rsidR="00ED3B3B" w:rsidRPr="00E648AF">
        <w:rPr>
          <w:rFonts w:ascii="Times New Roman" w:hAnsi="Times New Roman" w:cs="Times New Roman"/>
          <w:iCs/>
          <w:sz w:val="26"/>
          <w:szCs w:val="26"/>
        </w:rPr>
        <w:t>szakmai és szervezeti irányítást-felügyeletet gyakorol a területi ellátási kötelezettséggel</w:t>
      </w:r>
      <w:r>
        <w:rPr>
          <w:rFonts w:ascii="Times New Roman" w:hAnsi="Times New Roman" w:cs="Times New Roman"/>
          <w:iCs/>
          <w:sz w:val="26"/>
          <w:szCs w:val="26"/>
        </w:rPr>
        <w:t xml:space="preserve"> </w:t>
      </w:r>
      <w:r w:rsidR="00ED3B3B" w:rsidRPr="00E648AF">
        <w:rPr>
          <w:rFonts w:ascii="Times New Roman" w:hAnsi="Times New Roman" w:cs="Times New Roman"/>
          <w:iCs/>
          <w:sz w:val="26"/>
          <w:szCs w:val="26"/>
        </w:rPr>
        <w:t>rendelkező</w:t>
      </w:r>
      <w:r>
        <w:rPr>
          <w:rFonts w:ascii="Times New Roman" w:hAnsi="Times New Roman" w:cs="Times New Roman"/>
          <w:iCs/>
          <w:sz w:val="26"/>
          <w:szCs w:val="26"/>
        </w:rPr>
        <w:t xml:space="preserve"> </w:t>
      </w:r>
      <w:r w:rsidRPr="008F4794">
        <w:rPr>
          <w:rFonts w:ascii="Times New Roman" w:hAnsi="Times New Roman" w:cs="Times New Roman"/>
          <w:b/>
          <w:i/>
          <w:iCs/>
          <w:sz w:val="26"/>
          <w:szCs w:val="26"/>
          <w:highlight w:val="lightGray"/>
        </w:rPr>
        <w:t>és</w:t>
      </w:r>
      <w:r w:rsidRPr="008F4794">
        <w:rPr>
          <w:rFonts w:ascii="Times New Roman" w:hAnsi="Times New Roman" w:cs="Times New Roman"/>
          <w:b/>
          <w:i/>
          <w:sz w:val="26"/>
          <w:szCs w:val="26"/>
          <w:highlight w:val="lightGray"/>
        </w:rPr>
        <w:t xml:space="preserve"> iskolafogászati ellátást is végző</w:t>
      </w:r>
      <w:r w:rsidR="00ED3B3B" w:rsidRPr="00E648AF">
        <w:rPr>
          <w:rFonts w:ascii="Times New Roman" w:hAnsi="Times New Roman" w:cs="Times New Roman"/>
          <w:iCs/>
          <w:sz w:val="26"/>
          <w:szCs w:val="26"/>
        </w:rPr>
        <w:t xml:space="preserve"> </w:t>
      </w:r>
      <w:r w:rsidR="00ED3B3B" w:rsidRPr="00E648AF">
        <w:rPr>
          <w:rFonts w:ascii="Times New Roman" w:hAnsi="Times New Roman" w:cs="Times New Roman"/>
          <w:bCs/>
          <w:iCs/>
          <w:sz w:val="26"/>
          <w:szCs w:val="26"/>
        </w:rPr>
        <w:t>vállalkozó fogorvosok tekintetében.</w:t>
      </w:r>
      <w:r w:rsidR="00C941FE">
        <w:rPr>
          <w:rFonts w:ascii="Times New Roman" w:hAnsi="Times New Roman" w:cs="Times New Roman"/>
          <w:bCs/>
          <w:iCs/>
          <w:sz w:val="26"/>
          <w:szCs w:val="26"/>
        </w:rPr>
        <w:t xml:space="preserve"> </w:t>
      </w:r>
    </w:p>
    <w:p w14:paraId="2DF30E75" w14:textId="77777777" w:rsidR="0031410F" w:rsidRPr="006927F1" w:rsidRDefault="0031410F" w:rsidP="00C8240B">
      <w:pPr>
        <w:pStyle w:val="Cmsor4"/>
        <w:numPr>
          <w:ilvl w:val="2"/>
          <w:numId w:val="21"/>
        </w:numPr>
        <w:ind w:left="709"/>
        <w:rPr>
          <w:rFonts w:cs="Times New Roman"/>
          <w:sz w:val="26"/>
        </w:rPr>
      </w:pPr>
      <w:r w:rsidRPr="006927F1">
        <w:rPr>
          <w:rFonts w:cs="Times New Roman"/>
          <w:sz w:val="26"/>
        </w:rPr>
        <w:t>Fogorvosi ügyeleti ellátás</w:t>
      </w:r>
    </w:p>
    <w:p w14:paraId="607E6263" w14:textId="77777777" w:rsidR="00EA034B" w:rsidRPr="006927F1" w:rsidRDefault="00EA034B" w:rsidP="00EA034B">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 Tiszaújváros Városi Rendelőintézet a </w:t>
      </w:r>
      <w:r w:rsidR="0032730F" w:rsidRPr="006927F1">
        <w:rPr>
          <w:rFonts w:ascii="Times New Roman" w:hAnsi="Times New Roman" w:cs="Times New Roman"/>
          <w:sz w:val="26"/>
          <w:szCs w:val="26"/>
        </w:rPr>
        <w:t>63/2018. (V.09.</w:t>
      </w:r>
      <w:r w:rsidR="00734E7B" w:rsidRPr="006927F1">
        <w:rPr>
          <w:rFonts w:ascii="Times New Roman" w:hAnsi="Times New Roman" w:cs="Times New Roman"/>
          <w:sz w:val="26"/>
          <w:szCs w:val="26"/>
        </w:rPr>
        <w:t xml:space="preserve">) Ökth. </w:t>
      </w:r>
      <w:r w:rsidRPr="006927F1">
        <w:rPr>
          <w:rFonts w:ascii="Times New Roman" w:hAnsi="Times New Roman" w:cs="Times New Roman"/>
          <w:sz w:val="26"/>
          <w:szCs w:val="26"/>
        </w:rPr>
        <w:t xml:space="preserve">alapján fogászati ügyeleti feladatok ellátására közreműködői szerződést kötött a Tiszaújvárosi lakcímmel rendelkező betegek ellátása érdekében. </w:t>
      </w:r>
    </w:p>
    <w:p w14:paraId="6B915F88" w14:textId="77777777" w:rsidR="00EA034B" w:rsidRPr="006927F1" w:rsidRDefault="00EA034B" w:rsidP="00EA034B">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ügyeleti ellátás helyszíne:</w:t>
      </w:r>
      <w:r w:rsidR="00BD69E4" w:rsidRPr="006927F1">
        <w:rPr>
          <w:rFonts w:ascii="Times New Roman" w:hAnsi="Times New Roman" w:cs="Times New Roman"/>
          <w:sz w:val="26"/>
          <w:szCs w:val="26"/>
        </w:rPr>
        <w:t xml:space="preserve"> Miskolc, Kazinczy u. 1.</w:t>
      </w:r>
    </w:p>
    <w:p w14:paraId="430AD001" w14:textId="77777777" w:rsidR="000D7019" w:rsidRPr="006927F1" w:rsidRDefault="00EA034B" w:rsidP="00E6438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Rendelési idő:</w:t>
      </w:r>
      <w:r w:rsidR="000D7019" w:rsidRPr="006927F1">
        <w:rPr>
          <w:rFonts w:ascii="Times New Roman" w:hAnsi="Times New Roman" w:cs="Times New Roman"/>
          <w:sz w:val="26"/>
          <w:szCs w:val="26"/>
        </w:rPr>
        <w:t xml:space="preserve"> </w:t>
      </w:r>
      <w:r w:rsidR="00742F0C" w:rsidRPr="006927F1">
        <w:rPr>
          <w:rFonts w:ascii="Times New Roman" w:hAnsi="Times New Roman" w:cs="Times New Roman"/>
          <w:sz w:val="26"/>
          <w:szCs w:val="26"/>
        </w:rPr>
        <w:t>S</w:t>
      </w:r>
      <w:r w:rsidR="000D7019" w:rsidRPr="006927F1">
        <w:rPr>
          <w:rFonts w:ascii="Times New Roman" w:hAnsi="Times New Roman" w:cs="Times New Roman"/>
          <w:sz w:val="26"/>
          <w:szCs w:val="26"/>
        </w:rPr>
        <w:t>zombati napokon 16.00 órától 20.00 óráig</w:t>
      </w:r>
    </w:p>
    <w:p w14:paraId="10DA89E9" w14:textId="77777777" w:rsidR="00EA034B" w:rsidRPr="006927F1" w:rsidRDefault="00742F0C" w:rsidP="00E6438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                        V</w:t>
      </w:r>
      <w:r w:rsidR="000D7019" w:rsidRPr="006927F1">
        <w:rPr>
          <w:rFonts w:ascii="Times New Roman" w:hAnsi="Times New Roman" w:cs="Times New Roman"/>
          <w:sz w:val="26"/>
          <w:szCs w:val="26"/>
        </w:rPr>
        <w:t>asárnap 15.00 órától 19.00 óráig</w:t>
      </w:r>
    </w:p>
    <w:p w14:paraId="2AE9776D" w14:textId="77777777" w:rsidR="0031410F" w:rsidRPr="006927F1" w:rsidRDefault="0031410F" w:rsidP="00C8240B">
      <w:pPr>
        <w:pStyle w:val="Cmsor4"/>
        <w:numPr>
          <w:ilvl w:val="2"/>
          <w:numId w:val="21"/>
        </w:numPr>
        <w:ind w:left="709"/>
        <w:rPr>
          <w:rFonts w:cs="Times New Roman"/>
          <w:sz w:val="26"/>
        </w:rPr>
      </w:pPr>
      <w:r w:rsidRPr="006927F1">
        <w:rPr>
          <w:rFonts w:cs="Times New Roman"/>
          <w:sz w:val="26"/>
        </w:rPr>
        <w:t>Fogorvosi szakellátás</w:t>
      </w:r>
    </w:p>
    <w:p w14:paraId="59976AE3" w14:textId="77777777" w:rsidR="00E64389" w:rsidRPr="00E648AF" w:rsidRDefault="00E64389" w:rsidP="00E64389">
      <w:pPr>
        <w:spacing w:line="360" w:lineRule="auto"/>
        <w:ind w:firstLine="42"/>
        <w:jc w:val="both"/>
        <w:rPr>
          <w:rFonts w:ascii="Times New Roman" w:hAnsi="Times New Roman" w:cs="Times New Roman"/>
          <w:strike/>
          <w:sz w:val="26"/>
          <w:szCs w:val="26"/>
        </w:rPr>
      </w:pPr>
      <w:r w:rsidRPr="008F4794">
        <w:rPr>
          <w:rFonts w:ascii="Times New Roman" w:hAnsi="Times New Roman" w:cs="Times New Roman"/>
          <w:strike/>
          <w:sz w:val="26"/>
          <w:szCs w:val="26"/>
          <w:highlight w:val="lightGray"/>
        </w:rPr>
        <w:t>Tiszaújváros Városi Rendelőintézet főigazgatója Tiszaújváros</w:t>
      </w:r>
      <w:r w:rsidRPr="008F4794">
        <w:rPr>
          <w:rFonts w:ascii="Times New Roman" w:hAnsi="Times New Roman" w:cs="Times New Roman"/>
          <w:b/>
          <w:i/>
          <w:strike/>
          <w:sz w:val="26"/>
          <w:szCs w:val="26"/>
          <w:highlight w:val="lightGray"/>
        </w:rPr>
        <w:t xml:space="preserve"> </w:t>
      </w:r>
      <w:r w:rsidRPr="008F4794">
        <w:rPr>
          <w:rFonts w:ascii="Times New Roman" w:hAnsi="Times New Roman" w:cs="Times New Roman"/>
          <w:strike/>
          <w:sz w:val="26"/>
          <w:szCs w:val="26"/>
          <w:highlight w:val="lightGray"/>
        </w:rPr>
        <w:t>Város Önkormányzata megbízásából (feladat-ellátási</w:t>
      </w:r>
      <w:r w:rsidRPr="008F4794">
        <w:rPr>
          <w:rFonts w:ascii="Times New Roman" w:hAnsi="Times New Roman" w:cs="Times New Roman"/>
          <w:b/>
          <w:i/>
          <w:strike/>
          <w:sz w:val="26"/>
          <w:szCs w:val="26"/>
          <w:highlight w:val="lightGray"/>
        </w:rPr>
        <w:t xml:space="preserve"> </w:t>
      </w:r>
      <w:r w:rsidRPr="008F4794">
        <w:rPr>
          <w:rFonts w:ascii="Times New Roman" w:hAnsi="Times New Roman" w:cs="Times New Roman"/>
          <w:strike/>
          <w:sz w:val="26"/>
          <w:szCs w:val="26"/>
          <w:highlight w:val="lightGray"/>
        </w:rPr>
        <w:t>szerződésben és külön megállapodás alapján) szakmai és szervezeti irányítást-felügyeletet gyakorol iskolafogászati ellátást is végző vállalkozó fogorvosi szolgálatok felett.</w:t>
      </w:r>
    </w:p>
    <w:p w14:paraId="20EC5B96" w14:textId="77777777" w:rsidR="00E64389" w:rsidRDefault="00E64389" w:rsidP="00E64389">
      <w:pPr>
        <w:spacing w:after="240" w:line="360" w:lineRule="auto"/>
        <w:ind w:firstLine="42"/>
        <w:jc w:val="both"/>
        <w:rPr>
          <w:rFonts w:ascii="Times New Roman" w:hAnsi="Times New Roman" w:cs="Times New Roman"/>
          <w:sz w:val="26"/>
          <w:szCs w:val="26"/>
        </w:rPr>
      </w:pPr>
      <w:r w:rsidRPr="006927F1">
        <w:rPr>
          <w:rFonts w:ascii="Times New Roman" w:hAnsi="Times New Roman" w:cs="Times New Roman"/>
          <w:iCs/>
          <w:sz w:val="26"/>
          <w:szCs w:val="26"/>
        </w:rPr>
        <w:t>Tiszaújváros Városi Rendelőintézet fogászati röntgen szakrendelést</w:t>
      </w:r>
      <w:r w:rsidRPr="006927F1">
        <w:rPr>
          <w:rFonts w:ascii="Times New Roman" w:hAnsi="Times New Roman" w:cs="Times New Roman"/>
          <w:sz w:val="26"/>
          <w:szCs w:val="26"/>
        </w:rPr>
        <w:t xml:space="preserve"> működtet.</w:t>
      </w:r>
    </w:p>
    <w:p w14:paraId="77C2937B" w14:textId="77777777" w:rsidR="00545959" w:rsidRPr="006927F1" w:rsidRDefault="00545959" w:rsidP="00E64389">
      <w:pPr>
        <w:spacing w:after="240" w:line="360" w:lineRule="auto"/>
        <w:ind w:firstLine="42"/>
        <w:jc w:val="both"/>
        <w:rPr>
          <w:rFonts w:ascii="Times New Roman" w:hAnsi="Times New Roman" w:cs="Times New Roman"/>
          <w:sz w:val="26"/>
          <w:szCs w:val="26"/>
        </w:rPr>
      </w:pPr>
    </w:p>
    <w:p w14:paraId="26824A28" w14:textId="77777777" w:rsidR="0031410F" w:rsidRPr="006927F1" w:rsidRDefault="0031410F" w:rsidP="00C8240B">
      <w:pPr>
        <w:pStyle w:val="Cmsor4"/>
        <w:numPr>
          <w:ilvl w:val="2"/>
          <w:numId w:val="21"/>
        </w:numPr>
        <w:ind w:left="709"/>
        <w:rPr>
          <w:rFonts w:cs="Times New Roman"/>
          <w:sz w:val="26"/>
        </w:rPr>
      </w:pPr>
      <w:r w:rsidRPr="006927F1">
        <w:rPr>
          <w:rFonts w:cs="Times New Roman"/>
          <w:sz w:val="26"/>
        </w:rPr>
        <w:lastRenderedPageBreak/>
        <w:t>Otthoni (egészségügyi) szakápolás</w:t>
      </w:r>
    </w:p>
    <w:p w14:paraId="6F63B100" w14:textId="77777777" w:rsidR="009F3966" w:rsidRPr="006927F1" w:rsidRDefault="009F3966" w:rsidP="009F3966">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fekvőbeteg-gyógyintézeti ellátást kiváltó, otthoni, az egészségi állapot javítását, az egészség megőrzését és helyreállítását, a beteg állapotának stabilizálását, a betegségek megelőzését, a szenvedések enyhítését, a beteg környezetének az ápolási feladatokban történő felkészítését szolgáló ápolási, gondozási eljárások.</w:t>
      </w:r>
    </w:p>
    <w:p w14:paraId="5E8A5059" w14:textId="77777777" w:rsidR="00557AA4" w:rsidRPr="006927F1" w:rsidRDefault="00557AA4" w:rsidP="00C8240B">
      <w:pPr>
        <w:pStyle w:val="Cmsor4"/>
        <w:numPr>
          <w:ilvl w:val="2"/>
          <w:numId w:val="21"/>
        </w:numPr>
        <w:ind w:left="709"/>
        <w:rPr>
          <w:rFonts w:cs="Times New Roman"/>
          <w:sz w:val="26"/>
        </w:rPr>
      </w:pPr>
      <w:r w:rsidRPr="006927F1">
        <w:rPr>
          <w:rFonts w:cs="Times New Roman"/>
          <w:sz w:val="26"/>
        </w:rPr>
        <w:t>Egészségügyi laboratóriumi szolgáltatások</w:t>
      </w:r>
    </w:p>
    <w:p w14:paraId="7B395034" w14:textId="77777777" w:rsidR="00EA034B" w:rsidRPr="006927F1" w:rsidRDefault="00E64389" w:rsidP="00EA034B">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Laboratórium, amely a gyógyító szolgáltatásokkal összefüggően beutalás alapján klinikai laboratóriumi vizsgálatokat végez.</w:t>
      </w:r>
    </w:p>
    <w:p w14:paraId="60C6CDFB" w14:textId="77777777" w:rsidR="00557AA4" w:rsidRPr="006927F1" w:rsidRDefault="00557AA4" w:rsidP="00C8240B">
      <w:pPr>
        <w:pStyle w:val="Cmsor4"/>
        <w:numPr>
          <w:ilvl w:val="2"/>
          <w:numId w:val="21"/>
        </w:numPr>
        <w:ind w:left="709"/>
        <w:rPr>
          <w:rFonts w:cs="Times New Roman"/>
          <w:sz w:val="26"/>
        </w:rPr>
      </w:pPr>
      <w:r w:rsidRPr="006927F1">
        <w:rPr>
          <w:rFonts w:cs="Times New Roman"/>
          <w:sz w:val="26"/>
        </w:rPr>
        <w:t>Képalkotó diagnosztikai szolgáltatások</w:t>
      </w:r>
      <w:r w:rsidR="00B0453F" w:rsidRPr="006927F1">
        <w:rPr>
          <w:rFonts w:cs="Times New Roman"/>
          <w:sz w:val="26"/>
        </w:rPr>
        <w:t>:</w:t>
      </w:r>
    </w:p>
    <w:p w14:paraId="45D8F006" w14:textId="77777777" w:rsidR="00E64389" w:rsidRPr="006927F1" w:rsidRDefault="00E64389" w:rsidP="00C8240B">
      <w:pPr>
        <w:numPr>
          <w:ilvl w:val="0"/>
          <w:numId w:val="25"/>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röntgen</w:t>
      </w:r>
      <w:r w:rsidR="002845F3" w:rsidRPr="006927F1">
        <w:rPr>
          <w:rFonts w:ascii="Times New Roman" w:hAnsi="Times New Roman" w:cs="Times New Roman"/>
          <w:sz w:val="26"/>
          <w:szCs w:val="26"/>
        </w:rPr>
        <w:t>diagnosztika</w:t>
      </w:r>
      <w:r w:rsidRPr="006927F1">
        <w:rPr>
          <w:rFonts w:ascii="Times New Roman" w:hAnsi="Times New Roman" w:cs="Times New Roman"/>
          <w:sz w:val="26"/>
          <w:szCs w:val="26"/>
        </w:rPr>
        <w:t>,</w:t>
      </w:r>
    </w:p>
    <w:p w14:paraId="2E7CE7DA" w14:textId="77777777" w:rsidR="00373AFF" w:rsidRPr="006927F1" w:rsidRDefault="00373AFF" w:rsidP="00C8240B">
      <w:pPr>
        <w:numPr>
          <w:ilvl w:val="0"/>
          <w:numId w:val="25"/>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fogászati röntgen,</w:t>
      </w:r>
    </w:p>
    <w:p w14:paraId="08D76F97" w14:textId="77777777" w:rsidR="00E64389" w:rsidRPr="006927F1" w:rsidRDefault="00E64389" w:rsidP="00C8240B">
      <w:pPr>
        <w:numPr>
          <w:ilvl w:val="0"/>
          <w:numId w:val="25"/>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tüdőszűrés,</w:t>
      </w:r>
    </w:p>
    <w:p w14:paraId="4BE09BB8" w14:textId="77777777" w:rsidR="00E64389" w:rsidRPr="006927F1" w:rsidRDefault="000E1BB7" w:rsidP="00C8240B">
      <w:pPr>
        <w:numPr>
          <w:ilvl w:val="0"/>
          <w:numId w:val="25"/>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teljeskörű ultrahang diagnosztika (</w:t>
      </w:r>
      <w:r w:rsidR="00E64389" w:rsidRPr="006927F1">
        <w:rPr>
          <w:rFonts w:ascii="Times New Roman" w:hAnsi="Times New Roman" w:cs="Times New Roman"/>
          <w:sz w:val="26"/>
          <w:szCs w:val="26"/>
        </w:rPr>
        <w:t>hasi, emlő, carotis, lágyrész, ízületi</w:t>
      </w:r>
      <w:r w:rsidRPr="006927F1">
        <w:rPr>
          <w:rFonts w:ascii="Times New Roman" w:hAnsi="Times New Roman" w:cs="Times New Roman"/>
          <w:sz w:val="26"/>
          <w:szCs w:val="26"/>
        </w:rPr>
        <w:t xml:space="preserve">, </w:t>
      </w:r>
      <w:r w:rsidR="003D2279" w:rsidRPr="006927F1">
        <w:rPr>
          <w:rFonts w:ascii="Times New Roman" w:hAnsi="Times New Roman" w:cs="Times New Roman"/>
          <w:sz w:val="26"/>
          <w:szCs w:val="26"/>
        </w:rPr>
        <w:t>angiológiai,</w:t>
      </w:r>
      <w:r w:rsidR="003D2279"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gyermek</w:t>
      </w:r>
      <w:r w:rsidR="00E64389" w:rsidRPr="006927F1">
        <w:rPr>
          <w:rFonts w:ascii="Times New Roman" w:hAnsi="Times New Roman" w:cs="Times New Roman"/>
          <w:sz w:val="26"/>
          <w:szCs w:val="26"/>
        </w:rPr>
        <w:t xml:space="preserve"> és pajzsmirigy ultrahang</w:t>
      </w:r>
      <w:r w:rsidRPr="006927F1">
        <w:rPr>
          <w:rFonts w:ascii="Times New Roman" w:hAnsi="Times New Roman" w:cs="Times New Roman"/>
          <w:sz w:val="26"/>
          <w:szCs w:val="26"/>
        </w:rPr>
        <w:t>)</w:t>
      </w:r>
      <w:r w:rsidR="00E64389" w:rsidRPr="006927F1">
        <w:rPr>
          <w:rFonts w:ascii="Times New Roman" w:hAnsi="Times New Roman" w:cs="Times New Roman"/>
          <w:sz w:val="26"/>
          <w:szCs w:val="26"/>
        </w:rPr>
        <w:t>,</w:t>
      </w:r>
    </w:p>
    <w:p w14:paraId="02C2AD9A" w14:textId="77777777" w:rsidR="00E64389" w:rsidRPr="006927F1" w:rsidRDefault="000E1BB7" w:rsidP="00C8240B">
      <w:pPr>
        <w:numPr>
          <w:ilvl w:val="0"/>
          <w:numId w:val="25"/>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 xml:space="preserve">képalkotó diagnosztika – szülészeti és nőgyógyászati </w:t>
      </w:r>
      <w:r w:rsidR="00E64389" w:rsidRPr="006927F1">
        <w:rPr>
          <w:rFonts w:ascii="Times New Roman" w:hAnsi="Times New Roman" w:cs="Times New Roman"/>
          <w:sz w:val="26"/>
          <w:szCs w:val="26"/>
        </w:rPr>
        <w:t>ultrahang</w:t>
      </w:r>
      <w:r w:rsidRPr="006927F1">
        <w:rPr>
          <w:rFonts w:ascii="Times New Roman" w:hAnsi="Times New Roman" w:cs="Times New Roman"/>
          <w:sz w:val="26"/>
          <w:szCs w:val="26"/>
        </w:rPr>
        <w:t xml:space="preserve"> diagnosztika</w:t>
      </w:r>
      <w:r w:rsidR="00E64389" w:rsidRPr="006927F1">
        <w:rPr>
          <w:rFonts w:ascii="Times New Roman" w:hAnsi="Times New Roman" w:cs="Times New Roman"/>
          <w:sz w:val="26"/>
          <w:szCs w:val="26"/>
        </w:rPr>
        <w:t>,</w:t>
      </w:r>
    </w:p>
    <w:p w14:paraId="018A9290" w14:textId="77777777" w:rsidR="0095483D" w:rsidRDefault="000E1BB7" w:rsidP="00C8240B">
      <w:pPr>
        <w:numPr>
          <w:ilvl w:val="0"/>
          <w:numId w:val="25"/>
        </w:numPr>
        <w:spacing w:after="240" w:line="360" w:lineRule="auto"/>
        <w:jc w:val="both"/>
        <w:rPr>
          <w:rFonts w:ascii="Times New Roman" w:hAnsi="Times New Roman" w:cs="Times New Roman"/>
          <w:sz w:val="26"/>
          <w:szCs w:val="26"/>
        </w:rPr>
      </w:pPr>
      <w:r w:rsidRPr="006927F1">
        <w:rPr>
          <w:rFonts w:ascii="Times New Roman" w:hAnsi="Times New Roman" w:cs="Times New Roman"/>
          <w:sz w:val="26"/>
          <w:szCs w:val="26"/>
        </w:rPr>
        <w:t>Képalkotó diagnosztika – echokardiográfia (</w:t>
      </w:r>
      <w:r w:rsidR="00E64389" w:rsidRPr="006927F1">
        <w:rPr>
          <w:rFonts w:ascii="Times New Roman" w:hAnsi="Times New Roman" w:cs="Times New Roman"/>
          <w:sz w:val="26"/>
          <w:szCs w:val="26"/>
        </w:rPr>
        <w:t>kardiológia ultrahang</w:t>
      </w:r>
      <w:r w:rsidRPr="006927F1">
        <w:rPr>
          <w:rFonts w:ascii="Times New Roman" w:hAnsi="Times New Roman" w:cs="Times New Roman"/>
          <w:sz w:val="26"/>
          <w:szCs w:val="26"/>
        </w:rPr>
        <w:t>)</w:t>
      </w:r>
      <w:r w:rsidR="00E64389" w:rsidRPr="006927F1">
        <w:rPr>
          <w:rFonts w:ascii="Times New Roman" w:hAnsi="Times New Roman" w:cs="Times New Roman"/>
          <w:sz w:val="26"/>
          <w:szCs w:val="26"/>
        </w:rPr>
        <w:t>, amely a gyógyító ellátással összefüggően beutalás alapján ké</w:t>
      </w:r>
      <w:r w:rsidR="0095483D" w:rsidRPr="006927F1">
        <w:rPr>
          <w:rFonts w:ascii="Times New Roman" w:hAnsi="Times New Roman" w:cs="Times New Roman"/>
          <w:sz w:val="26"/>
          <w:szCs w:val="26"/>
        </w:rPr>
        <w:t>palkotó szolgáltatásokat nyújt.</w:t>
      </w:r>
    </w:p>
    <w:p w14:paraId="3C2558D6" w14:textId="77777777" w:rsidR="00557AA4" w:rsidRPr="006927F1" w:rsidRDefault="00557AA4" w:rsidP="00C8240B">
      <w:pPr>
        <w:pStyle w:val="Cmsor4"/>
        <w:numPr>
          <w:ilvl w:val="2"/>
          <w:numId w:val="21"/>
        </w:numPr>
        <w:ind w:left="709"/>
        <w:rPr>
          <w:rFonts w:cs="Times New Roman"/>
          <w:sz w:val="26"/>
        </w:rPr>
      </w:pPr>
      <w:r w:rsidRPr="006927F1">
        <w:rPr>
          <w:rFonts w:cs="Times New Roman"/>
          <w:sz w:val="26"/>
        </w:rPr>
        <w:t>Fizikoterápiás szolgáltatás</w:t>
      </w:r>
    </w:p>
    <w:p w14:paraId="7FCDCEE4" w14:textId="77777777" w:rsidR="00990B62" w:rsidRPr="006927F1" w:rsidRDefault="00E43407" w:rsidP="00E43407">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reumatológia és mozgásszervi rehabilitációs szakrendelés szakmai felügyeletével járóbeteg ellátási formában elektroterápia, gyógytorna és balneoterápiás kezeléseket, valamint gyógyfürdő kezelésként:</w:t>
      </w:r>
    </w:p>
    <w:p w14:paraId="15870707" w14:textId="77777777" w:rsidR="00E43407" w:rsidRPr="006927F1" w:rsidRDefault="00E43407" w:rsidP="00C8240B">
      <w:pPr>
        <w:pStyle w:val="Listaszerbekezds"/>
        <w:numPr>
          <w:ilvl w:val="0"/>
          <w:numId w:val="1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medencefürdő</w:t>
      </w:r>
      <w:r w:rsidR="00B0453F" w:rsidRPr="006927F1">
        <w:rPr>
          <w:rFonts w:ascii="Times New Roman" w:hAnsi="Times New Roman" w:cs="Times New Roman"/>
          <w:sz w:val="26"/>
          <w:szCs w:val="26"/>
        </w:rPr>
        <w:t>,</w:t>
      </w:r>
    </w:p>
    <w:p w14:paraId="7825574E" w14:textId="77777777" w:rsidR="00E43407" w:rsidRPr="006927F1" w:rsidRDefault="00990B62" w:rsidP="00C8240B">
      <w:pPr>
        <w:pStyle w:val="Listaszerbekezds"/>
        <w:numPr>
          <w:ilvl w:val="0"/>
          <w:numId w:val="1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 xml:space="preserve">termál </w:t>
      </w:r>
      <w:r w:rsidR="00E43407" w:rsidRPr="006927F1">
        <w:rPr>
          <w:rFonts w:ascii="Times New Roman" w:hAnsi="Times New Roman" w:cs="Times New Roman"/>
          <w:sz w:val="26"/>
          <w:szCs w:val="26"/>
        </w:rPr>
        <w:t>kádfürdő</w:t>
      </w:r>
      <w:r w:rsidR="00B0453F" w:rsidRPr="006927F1">
        <w:rPr>
          <w:rFonts w:ascii="Times New Roman" w:hAnsi="Times New Roman" w:cs="Times New Roman"/>
          <w:sz w:val="26"/>
          <w:szCs w:val="26"/>
        </w:rPr>
        <w:t>,</w:t>
      </w:r>
    </w:p>
    <w:p w14:paraId="4B933B47" w14:textId="77777777" w:rsidR="00990B62" w:rsidRPr="006927F1" w:rsidRDefault="00990B62" w:rsidP="00C8240B">
      <w:pPr>
        <w:pStyle w:val="Listaszerbekezds"/>
        <w:numPr>
          <w:ilvl w:val="0"/>
          <w:numId w:val="1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széndioxid kádfürdő</w:t>
      </w:r>
      <w:r w:rsidR="00B0453F" w:rsidRPr="006927F1">
        <w:rPr>
          <w:rFonts w:ascii="Times New Roman" w:hAnsi="Times New Roman" w:cs="Times New Roman"/>
          <w:sz w:val="26"/>
          <w:szCs w:val="26"/>
        </w:rPr>
        <w:t>,</w:t>
      </w:r>
    </w:p>
    <w:p w14:paraId="6A55FB04" w14:textId="77777777" w:rsidR="00E43407" w:rsidRPr="006927F1" w:rsidRDefault="00E43407" w:rsidP="00C8240B">
      <w:pPr>
        <w:pStyle w:val="Listaszerbekezds"/>
        <w:numPr>
          <w:ilvl w:val="0"/>
          <w:numId w:val="1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 xml:space="preserve">vízalatti vízsugármasszázs, </w:t>
      </w:r>
    </w:p>
    <w:p w14:paraId="7F8BBBB0" w14:textId="77777777" w:rsidR="00E43407" w:rsidRPr="006927F1" w:rsidRDefault="00E43407" w:rsidP="00C8240B">
      <w:pPr>
        <w:pStyle w:val="Listaszerbekezds"/>
        <w:numPr>
          <w:ilvl w:val="0"/>
          <w:numId w:val="1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súlyfürdő</w:t>
      </w:r>
      <w:r w:rsidR="00B0453F" w:rsidRPr="006927F1">
        <w:rPr>
          <w:rFonts w:ascii="Times New Roman" w:hAnsi="Times New Roman" w:cs="Times New Roman"/>
          <w:sz w:val="26"/>
          <w:szCs w:val="26"/>
        </w:rPr>
        <w:t>,</w:t>
      </w:r>
    </w:p>
    <w:p w14:paraId="2EAC5D14" w14:textId="77777777" w:rsidR="00E43407" w:rsidRPr="006927F1" w:rsidRDefault="00E43407" w:rsidP="00C8240B">
      <w:pPr>
        <w:pStyle w:val="Listaszerbekezds"/>
        <w:numPr>
          <w:ilvl w:val="0"/>
          <w:numId w:val="1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gyógymasszázs</w:t>
      </w:r>
      <w:r w:rsidR="00B0453F" w:rsidRPr="006927F1">
        <w:rPr>
          <w:rFonts w:ascii="Times New Roman" w:hAnsi="Times New Roman" w:cs="Times New Roman"/>
          <w:sz w:val="26"/>
          <w:szCs w:val="26"/>
        </w:rPr>
        <w:t>,</w:t>
      </w:r>
    </w:p>
    <w:p w14:paraId="257B91C6" w14:textId="77777777" w:rsidR="00990B62" w:rsidRPr="006927F1" w:rsidRDefault="00990B62" w:rsidP="00C8240B">
      <w:pPr>
        <w:pStyle w:val="Listaszerbekezds"/>
        <w:numPr>
          <w:ilvl w:val="0"/>
          <w:numId w:val="1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iszapkezelés</w:t>
      </w:r>
      <w:r w:rsidR="00B0453F" w:rsidRPr="006927F1">
        <w:rPr>
          <w:rFonts w:ascii="Times New Roman" w:hAnsi="Times New Roman" w:cs="Times New Roman"/>
          <w:sz w:val="26"/>
          <w:szCs w:val="26"/>
        </w:rPr>
        <w:t>,</w:t>
      </w:r>
    </w:p>
    <w:p w14:paraId="109413AD" w14:textId="77777777" w:rsidR="00E43407" w:rsidRPr="006927F1" w:rsidRDefault="00E43407" w:rsidP="00C8240B">
      <w:pPr>
        <w:pStyle w:val="Listaszerbekezds"/>
        <w:numPr>
          <w:ilvl w:val="0"/>
          <w:numId w:val="1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lastRenderedPageBreak/>
        <w:t>vízalatti gyógytorna</w:t>
      </w:r>
      <w:r w:rsidR="00B0453F" w:rsidRPr="006927F1">
        <w:rPr>
          <w:rFonts w:ascii="Times New Roman" w:hAnsi="Times New Roman" w:cs="Times New Roman"/>
          <w:sz w:val="26"/>
          <w:szCs w:val="26"/>
        </w:rPr>
        <w:t>,</w:t>
      </w:r>
    </w:p>
    <w:p w14:paraId="1BC396E9" w14:textId="77777777" w:rsidR="00AC0CB2" w:rsidRPr="006927F1" w:rsidRDefault="00990B62" w:rsidP="00AC0CB2">
      <w:pPr>
        <w:pStyle w:val="Listaszerbekezds"/>
        <w:numPr>
          <w:ilvl w:val="0"/>
          <w:numId w:val="1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komplett gyógyfürdő és</w:t>
      </w:r>
    </w:p>
    <w:p w14:paraId="398131ED" w14:textId="77777777" w:rsidR="00990B62" w:rsidRDefault="00E43407" w:rsidP="00AC0CB2">
      <w:pPr>
        <w:pStyle w:val="Listaszerbekezds"/>
        <w:numPr>
          <w:ilvl w:val="0"/>
          <w:numId w:val="1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 xml:space="preserve">18 éves kor alatti csoportos gyógyúszás </w:t>
      </w:r>
      <w:r w:rsidR="00990B62" w:rsidRPr="006927F1">
        <w:rPr>
          <w:rFonts w:ascii="Times New Roman" w:hAnsi="Times New Roman" w:cs="Times New Roman"/>
          <w:sz w:val="26"/>
          <w:szCs w:val="26"/>
        </w:rPr>
        <w:t>kezeléseket végez.</w:t>
      </w:r>
    </w:p>
    <w:p w14:paraId="2C651D4D" w14:textId="77777777" w:rsidR="00557AA4" w:rsidRPr="006927F1" w:rsidRDefault="00557AA4" w:rsidP="00C8240B">
      <w:pPr>
        <w:pStyle w:val="Cmsor4"/>
        <w:numPr>
          <w:ilvl w:val="2"/>
          <w:numId w:val="21"/>
        </w:numPr>
        <w:ind w:left="709"/>
        <w:rPr>
          <w:rFonts w:cs="Times New Roman"/>
          <w:sz w:val="26"/>
        </w:rPr>
      </w:pPr>
      <w:r w:rsidRPr="006927F1">
        <w:rPr>
          <w:rFonts w:cs="Times New Roman"/>
          <w:sz w:val="26"/>
        </w:rPr>
        <w:t>Egynapos sebészeti ellátás (egynapos beavatkozás)</w:t>
      </w:r>
    </w:p>
    <w:p w14:paraId="3E21E266" w14:textId="77777777" w:rsidR="00B05105" w:rsidRPr="006927F1" w:rsidRDefault="00B05105" w:rsidP="00B05105">
      <w:pPr>
        <w:spacing w:after="24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 xml:space="preserve">A betegek legfeljebb 24 órán át tartó egészségügyi intézménybeli tartózkodását </w:t>
      </w:r>
      <w:r w:rsidR="00B0453F" w:rsidRPr="006927F1">
        <w:rPr>
          <w:rFonts w:ascii="Times New Roman" w:hAnsi="Times New Roman" w:cs="Times New Roman"/>
          <w:iCs/>
          <w:sz w:val="26"/>
          <w:szCs w:val="26"/>
        </w:rPr>
        <w:t>igénylő sebészeti beavatkozások</w:t>
      </w:r>
      <w:r w:rsidRPr="006927F1">
        <w:rPr>
          <w:rFonts w:ascii="Times New Roman" w:hAnsi="Times New Roman" w:cs="Times New Roman"/>
          <w:iCs/>
          <w:sz w:val="26"/>
          <w:szCs w:val="26"/>
        </w:rPr>
        <w:t xml:space="preserve"> (sebészet, </w:t>
      </w:r>
      <w:r w:rsidR="00373AFF" w:rsidRPr="006927F1">
        <w:rPr>
          <w:rFonts w:ascii="Times New Roman" w:hAnsi="Times New Roman" w:cs="Times New Roman"/>
          <w:iCs/>
          <w:sz w:val="26"/>
          <w:szCs w:val="26"/>
        </w:rPr>
        <w:t>szülészet-</w:t>
      </w:r>
      <w:r w:rsidRPr="006927F1">
        <w:rPr>
          <w:rFonts w:ascii="Times New Roman" w:hAnsi="Times New Roman" w:cs="Times New Roman"/>
          <w:iCs/>
          <w:sz w:val="26"/>
          <w:szCs w:val="26"/>
        </w:rPr>
        <w:t>nőgyógyászat, szemészet, ortopédia, urológia).</w:t>
      </w:r>
    </w:p>
    <w:p w14:paraId="34F72B36" w14:textId="77777777" w:rsidR="0095483D" w:rsidRPr="006927F1" w:rsidRDefault="00B05105" w:rsidP="0095483D">
      <w:pPr>
        <w:spacing w:after="24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beteg 24 óránál rövidebb ideig tartó ellátása (pl. Nappali kúraszerű ellátás</w:t>
      </w:r>
      <w:r w:rsidRPr="006927F1">
        <w:rPr>
          <w:rFonts w:ascii="Times New Roman" w:hAnsi="Times New Roman" w:cs="Times New Roman"/>
          <w:b/>
          <w:i/>
          <w:iCs/>
          <w:sz w:val="26"/>
          <w:szCs w:val="26"/>
        </w:rPr>
        <w:t xml:space="preserve"> - </w:t>
      </w:r>
      <w:r w:rsidRPr="006927F1">
        <w:rPr>
          <w:rFonts w:ascii="Times New Roman" w:hAnsi="Times New Roman" w:cs="Times New Roman"/>
          <w:iCs/>
          <w:sz w:val="26"/>
          <w:szCs w:val="26"/>
        </w:rPr>
        <w:t>infúziós terápia)</w:t>
      </w:r>
    </w:p>
    <w:p w14:paraId="09418D63" w14:textId="77777777" w:rsidR="00557AA4" w:rsidRPr="006927F1" w:rsidRDefault="00557AA4" w:rsidP="0095483D">
      <w:pPr>
        <w:pStyle w:val="Listaszerbekezds"/>
        <w:numPr>
          <w:ilvl w:val="2"/>
          <w:numId w:val="21"/>
        </w:numPr>
        <w:spacing w:before="200" w:after="80" w:line="360" w:lineRule="auto"/>
        <w:ind w:left="284" w:hanging="295"/>
        <w:jc w:val="both"/>
        <w:rPr>
          <w:rFonts w:ascii="Times New Roman" w:hAnsi="Times New Roman" w:cs="Times New Roman"/>
          <w:i/>
          <w:sz w:val="26"/>
        </w:rPr>
      </w:pPr>
      <w:r w:rsidRPr="006927F1">
        <w:rPr>
          <w:rFonts w:ascii="Times New Roman" w:hAnsi="Times New Roman" w:cs="Times New Roman"/>
          <w:i/>
          <w:sz w:val="26"/>
        </w:rPr>
        <w:t>Foglalkozás-egészségügyi alapellátás</w:t>
      </w:r>
    </w:p>
    <w:p w14:paraId="32D9CF7B" w14:textId="77777777" w:rsidR="00BB5C05" w:rsidRDefault="0095483D" w:rsidP="00345FA5">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foglalkozás egészségügyi alapellátás nem közfinanszírozott ellátási forma. Tiszaújváros Város Önkormányzata az Önkormányzati érdekszférában dolgozó munkavállalók foglalkozás</w:t>
      </w:r>
      <w:r w:rsidR="00AC0CB2" w:rsidRPr="006927F1">
        <w:rPr>
          <w:rFonts w:ascii="Times New Roman" w:hAnsi="Times New Roman" w:cs="Times New Roman"/>
          <w:sz w:val="26"/>
          <w:szCs w:val="26"/>
        </w:rPr>
        <w:t>-</w:t>
      </w:r>
      <w:r w:rsidRPr="006927F1">
        <w:rPr>
          <w:rFonts w:ascii="Times New Roman" w:hAnsi="Times New Roman" w:cs="Times New Roman"/>
          <w:sz w:val="26"/>
          <w:szCs w:val="26"/>
        </w:rPr>
        <w:t>egészségügyi ellátásához a Rendelőintézeten keresztül biztosítja a tárgyi feltételeket és az asszisztenciát, míg az intézmények önállóan szerződtek a feladat ellátásra szakorvossal.</w:t>
      </w:r>
    </w:p>
    <w:p w14:paraId="68F96438" w14:textId="77777777" w:rsidR="00557AA4" w:rsidRPr="006927F1" w:rsidRDefault="00557AA4" w:rsidP="00C8240B">
      <w:pPr>
        <w:pStyle w:val="Cmsor4"/>
        <w:numPr>
          <w:ilvl w:val="2"/>
          <w:numId w:val="21"/>
        </w:numPr>
        <w:ind w:left="709"/>
        <w:rPr>
          <w:rFonts w:cs="Times New Roman"/>
          <w:sz w:val="26"/>
        </w:rPr>
      </w:pPr>
      <w:r w:rsidRPr="006927F1">
        <w:rPr>
          <w:rFonts w:cs="Times New Roman"/>
          <w:sz w:val="26"/>
        </w:rPr>
        <w:t xml:space="preserve">Család- és nővédelmi egészségügyi gondozás </w:t>
      </w:r>
    </w:p>
    <w:p w14:paraId="1822308A" w14:textId="46870F0F" w:rsidR="00E648AF" w:rsidRPr="008F4794" w:rsidRDefault="00A95932" w:rsidP="00E648AF">
      <w:pPr>
        <w:spacing w:line="360" w:lineRule="auto"/>
        <w:ind w:firstLine="0"/>
        <w:jc w:val="both"/>
        <w:rPr>
          <w:rFonts w:ascii="Times New Roman" w:hAnsi="Times New Roman" w:cs="Times New Roman"/>
          <w:b/>
          <w:i/>
          <w:sz w:val="26"/>
          <w:highlight w:val="lightGray"/>
        </w:rPr>
      </w:pPr>
      <w:r w:rsidRPr="008F4794">
        <w:rPr>
          <w:rFonts w:ascii="Times New Roman" w:hAnsi="Times New Roman" w:cs="Times New Roman"/>
          <w:b/>
          <w:i/>
          <w:sz w:val="26"/>
          <w:highlight w:val="lightGray"/>
        </w:rPr>
        <w:t xml:space="preserve">A </w:t>
      </w:r>
      <w:r w:rsidR="001A6A15" w:rsidRPr="008F4794">
        <w:rPr>
          <w:rFonts w:ascii="Times New Roman" w:hAnsi="Times New Roman" w:cs="Times New Roman"/>
          <w:b/>
          <w:i/>
          <w:sz w:val="26"/>
          <w:highlight w:val="lightGray"/>
        </w:rPr>
        <w:t xml:space="preserve">területi </w:t>
      </w:r>
      <w:r w:rsidRPr="008F4794">
        <w:rPr>
          <w:rFonts w:ascii="Times New Roman" w:hAnsi="Times New Roman" w:cs="Times New Roman"/>
          <w:b/>
          <w:i/>
          <w:sz w:val="26"/>
          <w:highlight w:val="lightGray"/>
        </w:rPr>
        <w:t xml:space="preserve">védőnői szolgálat működtetése </w:t>
      </w:r>
      <w:r w:rsidR="00E648AF" w:rsidRPr="008F4794">
        <w:rPr>
          <w:rFonts w:ascii="Times New Roman" w:hAnsi="Times New Roman" w:cs="Times New Roman"/>
          <w:b/>
          <w:i/>
          <w:sz w:val="26"/>
          <w:highlight w:val="lightGray"/>
        </w:rPr>
        <w:t xml:space="preserve">2023. </w:t>
      </w:r>
      <w:r w:rsidRPr="008F4794">
        <w:rPr>
          <w:rFonts w:ascii="Times New Roman" w:hAnsi="Times New Roman" w:cs="Times New Roman"/>
          <w:b/>
          <w:i/>
          <w:sz w:val="26"/>
          <w:highlight w:val="lightGray"/>
        </w:rPr>
        <w:t>július</w:t>
      </w:r>
      <w:r w:rsidR="001A6A15" w:rsidRPr="008F4794">
        <w:rPr>
          <w:rFonts w:ascii="Times New Roman" w:hAnsi="Times New Roman" w:cs="Times New Roman"/>
          <w:b/>
          <w:i/>
          <w:sz w:val="26"/>
          <w:highlight w:val="lightGray"/>
        </w:rPr>
        <w:t xml:space="preserve"> 01-jé</w:t>
      </w:r>
      <w:r w:rsidR="00E648AF" w:rsidRPr="008F4794">
        <w:rPr>
          <w:rFonts w:ascii="Times New Roman" w:hAnsi="Times New Roman" w:cs="Times New Roman"/>
          <w:b/>
          <w:i/>
          <w:sz w:val="26"/>
          <w:highlight w:val="lightGray"/>
        </w:rPr>
        <w:t>től a</w:t>
      </w:r>
      <w:r w:rsidRPr="008F4794">
        <w:rPr>
          <w:rFonts w:ascii="Times New Roman" w:hAnsi="Times New Roman" w:cs="Times New Roman"/>
          <w:b/>
          <w:i/>
          <w:sz w:val="26"/>
          <w:highlight w:val="lightGray"/>
        </w:rPr>
        <w:t xml:space="preserve"> </w:t>
      </w:r>
      <w:r w:rsidR="001A6A15" w:rsidRPr="008F4794">
        <w:rPr>
          <w:rFonts w:ascii="Times New Roman" w:hAnsi="Times New Roman" w:cs="Times New Roman"/>
          <w:b/>
          <w:i/>
          <w:sz w:val="26"/>
          <w:highlight w:val="lightGray"/>
        </w:rPr>
        <w:t xml:space="preserve">Borsod-Abaúj-Zemplén </w:t>
      </w:r>
      <w:r w:rsidRPr="008F4794">
        <w:rPr>
          <w:rFonts w:ascii="Times New Roman" w:hAnsi="Times New Roman" w:cs="Times New Roman"/>
          <w:b/>
          <w:i/>
          <w:sz w:val="26"/>
          <w:highlight w:val="lightGray"/>
        </w:rPr>
        <w:t xml:space="preserve">Vármegyei </w:t>
      </w:r>
      <w:r w:rsidR="001A6A15" w:rsidRPr="008F4794">
        <w:rPr>
          <w:rFonts w:ascii="Times New Roman" w:hAnsi="Times New Roman" w:cs="Times New Roman"/>
          <w:b/>
          <w:i/>
          <w:sz w:val="26"/>
          <w:highlight w:val="lightGray"/>
        </w:rPr>
        <w:t xml:space="preserve">Központi </w:t>
      </w:r>
      <w:r w:rsidRPr="008F4794">
        <w:rPr>
          <w:rFonts w:ascii="Times New Roman" w:hAnsi="Times New Roman" w:cs="Times New Roman"/>
          <w:b/>
          <w:i/>
          <w:sz w:val="26"/>
          <w:highlight w:val="lightGray"/>
        </w:rPr>
        <w:t xml:space="preserve">Kórház </w:t>
      </w:r>
      <w:r w:rsidR="001A6A15" w:rsidRPr="008F4794">
        <w:rPr>
          <w:rFonts w:ascii="Times New Roman" w:hAnsi="Times New Roman" w:cs="Times New Roman"/>
          <w:b/>
          <w:i/>
          <w:sz w:val="26"/>
          <w:highlight w:val="lightGray"/>
        </w:rPr>
        <w:t xml:space="preserve">és Egyetemi Oktatókórház </w:t>
      </w:r>
      <w:r w:rsidRPr="008F4794">
        <w:rPr>
          <w:rFonts w:ascii="Times New Roman" w:hAnsi="Times New Roman" w:cs="Times New Roman"/>
          <w:b/>
          <w:i/>
          <w:sz w:val="26"/>
          <w:highlight w:val="lightGray"/>
        </w:rPr>
        <w:t>feladatkörébe tartozik.</w:t>
      </w:r>
      <w:r w:rsidR="00E648AF" w:rsidRPr="008F4794">
        <w:rPr>
          <w:rFonts w:ascii="Times New Roman" w:hAnsi="Times New Roman" w:cs="Times New Roman"/>
          <w:b/>
          <w:i/>
          <w:sz w:val="26"/>
          <w:highlight w:val="lightGray"/>
        </w:rPr>
        <w:t xml:space="preserve"> </w:t>
      </w:r>
      <w:r w:rsidR="00E648AF" w:rsidRPr="008F4794">
        <w:rPr>
          <w:rFonts w:ascii="Times New Roman" w:hAnsi="Times New Roman" w:cs="Times New Roman"/>
          <w:b/>
          <w:i/>
          <w:sz w:val="26"/>
          <w:szCs w:val="26"/>
          <w:highlight w:val="lightGray"/>
        </w:rPr>
        <w:t>A</w:t>
      </w:r>
      <w:r w:rsidR="00E648AF" w:rsidRPr="008F4794">
        <w:rPr>
          <w:rFonts w:ascii="Times New Roman" w:hAnsi="Times New Roman" w:cs="Times New Roman"/>
          <w:b/>
          <w:i/>
          <w:iCs/>
          <w:sz w:val="26"/>
          <w:szCs w:val="26"/>
          <w:highlight w:val="lightGray"/>
        </w:rPr>
        <w:t xml:space="preserve"> Tiszaújváros Városi Rendelőintézet - </w:t>
      </w:r>
      <w:r w:rsidR="00E648AF" w:rsidRPr="008F4794">
        <w:rPr>
          <w:rFonts w:ascii="Times New Roman" w:hAnsi="Times New Roman" w:cs="Times New Roman"/>
          <w:b/>
          <w:i/>
          <w:sz w:val="26"/>
          <w:szCs w:val="26"/>
          <w:highlight w:val="lightGray"/>
        </w:rPr>
        <w:t xml:space="preserve">Tiszaújváros Város Önkormányzata megbízásából - </w:t>
      </w:r>
      <w:r w:rsidR="00E648AF" w:rsidRPr="008F4794">
        <w:rPr>
          <w:rFonts w:ascii="Times New Roman" w:hAnsi="Times New Roman" w:cs="Times New Roman"/>
          <w:b/>
          <w:i/>
          <w:iCs/>
          <w:sz w:val="26"/>
          <w:szCs w:val="26"/>
          <w:highlight w:val="lightGray"/>
        </w:rPr>
        <w:t>a feladatellátáshoz szükséges helyiségeket</w:t>
      </w:r>
      <w:r w:rsidRPr="008F4794">
        <w:rPr>
          <w:rFonts w:ascii="Times New Roman" w:hAnsi="Times New Roman" w:cs="Times New Roman"/>
          <w:b/>
          <w:i/>
          <w:iCs/>
          <w:sz w:val="26"/>
          <w:szCs w:val="26"/>
          <w:highlight w:val="lightGray"/>
        </w:rPr>
        <w:t>, alapfeltételeket biztosítja</w:t>
      </w:r>
      <w:r w:rsidR="00E648AF" w:rsidRPr="008F4794">
        <w:rPr>
          <w:rFonts w:ascii="Times New Roman" w:hAnsi="Times New Roman" w:cs="Times New Roman"/>
          <w:b/>
          <w:i/>
          <w:iCs/>
          <w:sz w:val="26"/>
          <w:szCs w:val="26"/>
          <w:highlight w:val="lightGray"/>
        </w:rPr>
        <w:t>.</w:t>
      </w:r>
    </w:p>
    <w:p w14:paraId="42869D92" w14:textId="77777777" w:rsidR="00557AA4" w:rsidRPr="00A95932" w:rsidRDefault="00CC53A6" w:rsidP="00A12F91">
      <w:pPr>
        <w:spacing w:line="360" w:lineRule="auto"/>
        <w:ind w:firstLine="0"/>
        <w:jc w:val="both"/>
        <w:rPr>
          <w:rFonts w:ascii="Times New Roman" w:hAnsi="Times New Roman" w:cs="Times New Roman"/>
          <w:strike/>
          <w:sz w:val="26"/>
          <w:szCs w:val="26"/>
        </w:rPr>
      </w:pPr>
      <w:r w:rsidRPr="008F4794">
        <w:rPr>
          <w:rFonts w:ascii="Times New Roman" w:hAnsi="Times New Roman" w:cs="Times New Roman"/>
          <w:iCs/>
          <w:strike/>
          <w:sz w:val="26"/>
          <w:szCs w:val="26"/>
          <w:highlight w:val="lightGray"/>
        </w:rPr>
        <w:t>A nők fokozott védelme érdekében megelőzési tevékenységgel, egészségvédelemmel, illetve a 0-6 éves korú gyermekek gondozásával foglalkozó védőnői szolgálatokat működtet.</w:t>
      </w:r>
    </w:p>
    <w:p w14:paraId="4157D317" w14:textId="281A8E05" w:rsidR="00557AA4" w:rsidRPr="006927F1" w:rsidRDefault="00280885" w:rsidP="00C8240B">
      <w:pPr>
        <w:pStyle w:val="Cmsor4"/>
        <w:numPr>
          <w:ilvl w:val="2"/>
          <w:numId w:val="21"/>
        </w:numPr>
        <w:ind w:left="709"/>
        <w:rPr>
          <w:rFonts w:cs="Times New Roman"/>
          <w:sz w:val="26"/>
        </w:rPr>
      </w:pPr>
      <w:r w:rsidRPr="008F4794">
        <w:rPr>
          <w:rFonts w:cs="Times New Roman"/>
          <w:b/>
          <w:sz w:val="26"/>
          <w:highlight w:val="lightGray"/>
        </w:rPr>
        <w:t>Iskola és</w:t>
      </w:r>
      <w:r w:rsidRPr="008F4794">
        <w:rPr>
          <w:rFonts w:cs="Times New Roman"/>
          <w:sz w:val="26"/>
          <w:highlight w:val="lightGray"/>
        </w:rPr>
        <w:t xml:space="preserve"> </w:t>
      </w:r>
      <w:r w:rsidR="00557AA4" w:rsidRPr="00BA1974">
        <w:rPr>
          <w:rFonts w:cs="Times New Roman"/>
          <w:strike/>
          <w:sz w:val="26"/>
        </w:rPr>
        <w:t>I</w:t>
      </w:r>
      <w:r w:rsidR="00FA57BA" w:rsidRPr="00BA1974">
        <w:rPr>
          <w:rFonts w:cs="Times New Roman"/>
          <w:b/>
          <w:sz w:val="26"/>
          <w:highlight w:val="lightGray"/>
        </w:rPr>
        <w:t>i</w:t>
      </w:r>
      <w:r w:rsidR="00557AA4" w:rsidRPr="00BA1974">
        <w:rPr>
          <w:rFonts w:cs="Times New Roman"/>
          <w:sz w:val="26"/>
        </w:rPr>
        <w:t xml:space="preserve">fjúság-egészségügyi </w:t>
      </w:r>
      <w:r w:rsidR="00FA57BA" w:rsidRPr="008F4794">
        <w:rPr>
          <w:rFonts w:cs="Times New Roman"/>
          <w:b/>
          <w:sz w:val="26"/>
          <w:highlight w:val="lightGray"/>
        </w:rPr>
        <w:t>ellátás</w:t>
      </w:r>
      <w:r w:rsidR="00FA57BA" w:rsidRPr="003674BA">
        <w:rPr>
          <w:rFonts w:cs="Times New Roman"/>
          <w:b/>
          <w:sz w:val="26"/>
        </w:rPr>
        <w:t>,</w:t>
      </w:r>
      <w:r w:rsidR="00FA57BA">
        <w:rPr>
          <w:rFonts w:cs="Times New Roman"/>
          <w:sz w:val="26"/>
        </w:rPr>
        <w:t xml:space="preserve"> </w:t>
      </w:r>
      <w:r w:rsidR="00557AA4" w:rsidRPr="006927F1">
        <w:rPr>
          <w:rFonts w:cs="Times New Roman"/>
          <w:sz w:val="26"/>
        </w:rPr>
        <w:t xml:space="preserve">gondozás </w:t>
      </w:r>
    </w:p>
    <w:p w14:paraId="6149E628" w14:textId="77777777" w:rsidR="00CC53A6" w:rsidRDefault="00A316C8" w:rsidP="00CC53A6">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Iskola</w:t>
      </w:r>
      <w:r w:rsidR="00CC53A6" w:rsidRPr="006927F1">
        <w:rPr>
          <w:rFonts w:ascii="Times New Roman" w:hAnsi="Times New Roman" w:cs="Times New Roman"/>
          <w:sz w:val="26"/>
          <w:szCs w:val="26"/>
        </w:rPr>
        <w:t xml:space="preserve"> és ifjúság-egészségügyi orvosi ellátást, és hozzá kapcsolódóan védőnői ellátást működtet, amelyek feladata a kiskorúak egészségnevelése, szűrése, védőoltása, iskola-egészségügyi ellátása, valamint a 6-18 éves tanulók gondozása.</w:t>
      </w:r>
    </w:p>
    <w:p w14:paraId="6B0F6D56" w14:textId="77777777" w:rsidR="008E5BFF" w:rsidRPr="006927F1" w:rsidRDefault="008E5BFF" w:rsidP="00C8240B">
      <w:pPr>
        <w:pStyle w:val="Cmsor3"/>
        <w:numPr>
          <w:ilvl w:val="1"/>
          <w:numId w:val="20"/>
        </w:numPr>
        <w:ind w:left="426"/>
        <w:rPr>
          <w:rStyle w:val="Knyvcme"/>
          <w:rFonts w:ascii="Times New Roman" w:hAnsi="Times New Roman" w:cs="Times New Roman"/>
          <w:bCs w:val="0"/>
          <w:i/>
          <w:iCs w:val="0"/>
          <w:sz w:val="26"/>
        </w:rPr>
      </w:pPr>
      <w:r w:rsidRPr="006927F1">
        <w:rPr>
          <w:rStyle w:val="Knyvcme"/>
          <w:rFonts w:ascii="Times New Roman" w:hAnsi="Times New Roman" w:cs="Times New Roman"/>
          <w:bCs w:val="0"/>
          <w:i/>
          <w:iCs w:val="0"/>
          <w:sz w:val="26"/>
        </w:rPr>
        <w:lastRenderedPageBreak/>
        <w:t xml:space="preserve"> </w:t>
      </w:r>
      <w:bookmarkStart w:id="19" w:name="_Toc77596775"/>
      <w:r w:rsidRPr="006927F1">
        <w:rPr>
          <w:rStyle w:val="Knyvcme"/>
          <w:rFonts w:ascii="Times New Roman" w:hAnsi="Times New Roman" w:cs="Times New Roman"/>
          <w:bCs w:val="0"/>
          <w:i/>
          <w:iCs w:val="0"/>
          <w:sz w:val="26"/>
        </w:rPr>
        <w:t xml:space="preserve">Egyéb </w:t>
      </w:r>
      <w:r w:rsidR="00E64389" w:rsidRPr="006927F1">
        <w:rPr>
          <w:rStyle w:val="Knyvcme"/>
          <w:rFonts w:ascii="Times New Roman" w:hAnsi="Times New Roman" w:cs="Times New Roman"/>
          <w:bCs w:val="0"/>
          <w:i/>
          <w:iCs w:val="0"/>
          <w:sz w:val="26"/>
        </w:rPr>
        <w:t>máshová nem sorolt járóbeteg ellátás</w:t>
      </w:r>
      <w:bookmarkEnd w:id="19"/>
    </w:p>
    <w:p w14:paraId="49E27028" w14:textId="73389EEE" w:rsidR="000206EE" w:rsidRDefault="00345FA5" w:rsidP="00345FA5">
      <w:pPr>
        <w:spacing w:after="240" w:line="360" w:lineRule="auto"/>
        <w:ind w:left="142"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 gyermekgyógyászat területén mozgó szakorvosi szolgálat működik azon településeken, </w:t>
      </w:r>
      <w:r w:rsidR="00D06068" w:rsidRPr="006927F1">
        <w:rPr>
          <w:rFonts w:ascii="Times New Roman" w:hAnsi="Times New Roman" w:cs="Times New Roman"/>
          <w:sz w:val="26"/>
          <w:szCs w:val="26"/>
        </w:rPr>
        <w:t>ahol</w:t>
      </w:r>
      <w:r w:rsidRPr="006927F1">
        <w:rPr>
          <w:rFonts w:ascii="Times New Roman" w:hAnsi="Times New Roman" w:cs="Times New Roman"/>
          <w:sz w:val="26"/>
          <w:szCs w:val="26"/>
        </w:rPr>
        <w:t xml:space="preserve"> vegyes háziorvosi praxisok működnek, melyek háziorvosai nem rendelkeznek gyermekgyógyászati szakvizsgával.</w:t>
      </w:r>
    </w:p>
    <w:p w14:paraId="5E3618AE" w14:textId="77777777" w:rsidR="000206EE" w:rsidRDefault="000206EE">
      <w:pPr>
        <w:rPr>
          <w:rFonts w:ascii="Times New Roman" w:hAnsi="Times New Roman" w:cs="Times New Roman"/>
          <w:sz w:val="26"/>
          <w:szCs w:val="26"/>
        </w:rPr>
      </w:pPr>
      <w:r>
        <w:rPr>
          <w:rFonts w:ascii="Times New Roman" w:hAnsi="Times New Roman" w:cs="Times New Roman"/>
          <w:sz w:val="26"/>
          <w:szCs w:val="26"/>
        </w:rPr>
        <w:br w:type="page"/>
      </w:r>
    </w:p>
    <w:p w14:paraId="0EF58860" w14:textId="77777777" w:rsidR="00C623C4" w:rsidRPr="006927F1" w:rsidRDefault="00A316C8" w:rsidP="00C623C4">
      <w:pPr>
        <w:pStyle w:val="Cmsor1"/>
        <w:numPr>
          <w:ilvl w:val="0"/>
          <w:numId w:val="1"/>
        </w:numPr>
        <w:ind w:left="426" w:hanging="426"/>
        <w:rPr>
          <w:rFonts w:cs="Times New Roman"/>
        </w:rPr>
      </w:pPr>
      <w:r w:rsidRPr="006927F1">
        <w:rPr>
          <w:rFonts w:cs="Times New Roman"/>
        </w:rPr>
        <w:lastRenderedPageBreak/>
        <w:t xml:space="preserve"> </w:t>
      </w:r>
      <w:bookmarkStart w:id="20" w:name="_Toc77596776"/>
      <w:r w:rsidR="00C623C4" w:rsidRPr="006927F1">
        <w:rPr>
          <w:rFonts w:cs="Times New Roman"/>
        </w:rPr>
        <w:t>AZ INTÉZMÉNY SZERVEZETI FELÉPÍTÉSE ÉS MŰKÖDÉSI RENDSZERE</w:t>
      </w:r>
      <w:bookmarkEnd w:id="20"/>
      <w:r w:rsidR="00C623C4" w:rsidRPr="006927F1">
        <w:rPr>
          <w:rFonts w:cs="Times New Roman"/>
        </w:rPr>
        <w:t xml:space="preserve"> </w:t>
      </w:r>
    </w:p>
    <w:p w14:paraId="7C7D762E" w14:textId="77777777" w:rsidR="00C623C4" w:rsidRPr="006927F1" w:rsidRDefault="00C623C4" w:rsidP="00C8240B">
      <w:pPr>
        <w:pStyle w:val="Cmsor2"/>
        <w:numPr>
          <w:ilvl w:val="0"/>
          <w:numId w:val="26"/>
        </w:numPr>
        <w:rPr>
          <w:rFonts w:ascii="Times New Roman" w:hAnsi="Times New Roman" w:cs="Times New Roman"/>
          <w:sz w:val="26"/>
        </w:rPr>
      </w:pPr>
      <w:bookmarkStart w:id="21" w:name="_Toc77596777"/>
      <w:r w:rsidRPr="006927F1">
        <w:rPr>
          <w:rFonts w:ascii="Times New Roman" w:hAnsi="Times New Roman" w:cs="Times New Roman"/>
          <w:sz w:val="26"/>
        </w:rPr>
        <w:t>Az intézmény szervezeti felépítése</w:t>
      </w:r>
      <w:bookmarkEnd w:id="21"/>
    </w:p>
    <w:p w14:paraId="742BC276" w14:textId="41F6716D" w:rsidR="00B411DB" w:rsidRDefault="00E87C00" w:rsidP="00B411DB">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Az intézmény szervezeti felépítését az </w:t>
      </w:r>
      <w:r w:rsidR="006B38FF" w:rsidRPr="006927F1">
        <w:rPr>
          <w:rFonts w:ascii="Times New Roman" w:hAnsi="Times New Roman" w:cs="Times New Roman"/>
          <w:sz w:val="26"/>
          <w:szCs w:val="26"/>
        </w:rPr>
        <w:t>1.</w:t>
      </w:r>
      <w:r w:rsidR="00B44848" w:rsidRPr="006927F1">
        <w:rPr>
          <w:rFonts w:ascii="Times New Roman" w:hAnsi="Times New Roman" w:cs="Times New Roman"/>
          <w:sz w:val="26"/>
          <w:szCs w:val="26"/>
        </w:rPr>
        <w:t>,</w:t>
      </w:r>
      <w:r w:rsidR="006B38FF" w:rsidRPr="006927F1">
        <w:rPr>
          <w:rFonts w:ascii="Times New Roman" w:hAnsi="Times New Roman" w:cs="Times New Roman"/>
          <w:sz w:val="26"/>
          <w:szCs w:val="26"/>
        </w:rPr>
        <w:t xml:space="preserve"> </w:t>
      </w:r>
      <w:r w:rsidR="00711856" w:rsidRPr="006927F1">
        <w:rPr>
          <w:rFonts w:ascii="Times New Roman" w:hAnsi="Times New Roman" w:cs="Times New Roman"/>
          <w:sz w:val="26"/>
          <w:szCs w:val="26"/>
        </w:rPr>
        <w:t>1</w:t>
      </w:r>
      <w:r w:rsidR="006B38FF" w:rsidRPr="006927F1">
        <w:rPr>
          <w:rFonts w:ascii="Times New Roman" w:hAnsi="Times New Roman" w:cs="Times New Roman"/>
          <w:sz w:val="26"/>
          <w:szCs w:val="26"/>
        </w:rPr>
        <w:t>/a.</w:t>
      </w:r>
      <w:r w:rsidR="00B44848" w:rsidRPr="006927F1">
        <w:rPr>
          <w:rFonts w:ascii="Times New Roman" w:hAnsi="Times New Roman" w:cs="Times New Roman"/>
          <w:sz w:val="26"/>
          <w:szCs w:val="26"/>
        </w:rPr>
        <w:t>,</w:t>
      </w:r>
      <w:r w:rsidR="006B38FF" w:rsidRPr="006927F1">
        <w:rPr>
          <w:rFonts w:ascii="Times New Roman" w:hAnsi="Times New Roman" w:cs="Times New Roman"/>
          <w:sz w:val="26"/>
          <w:szCs w:val="26"/>
        </w:rPr>
        <w:t xml:space="preserve"> és</w:t>
      </w:r>
      <w:r w:rsidRPr="006927F1">
        <w:rPr>
          <w:rFonts w:ascii="Times New Roman" w:hAnsi="Times New Roman" w:cs="Times New Roman"/>
          <w:sz w:val="26"/>
          <w:szCs w:val="26"/>
        </w:rPr>
        <w:t xml:space="preserve"> </w:t>
      </w:r>
      <w:r w:rsidR="006B38FF" w:rsidRPr="006927F1">
        <w:rPr>
          <w:rFonts w:ascii="Times New Roman" w:hAnsi="Times New Roman" w:cs="Times New Roman"/>
          <w:sz w:val="26"/>
          <w:szCs w:val="26"/>
        </w:rPr>
        <w:t xml:space="preserve">a </w:t>
      </w:r>
      <w:r w:rsidR="00711856" w:rsidRPr="006927F1">
        <w:rPr>
          <w:rFonts w:ascii="Times New Roman" w:hAnsi="Times New Roman" w:cs="Times New Roman"/>
          <w:sz w:val="26"/>
          <w:szCs w:val="26"/>
        </w:rPr>
        <w:t>1</w:t>
      </w:r>
      <w:r w:rsidR="006B38FF" w:rsidRPr="006927F1">
        <w:rPr>
          <w:rFonts w:ascii="Times New Roman" w:hAnsi="Times New Roman" w:cs="Times New Roman"/>
          <w:sz w:val="26"/>
          <w:szCs w:val="26"/>
        </w:rPr>
        <w:t>/b</w:t>
      </w:r>
      <w:r w:rsidRPr="006927F1">
        <w:rPr>
          <w:rFonts w:ascii="Times New Roman" w:hAnsi="Times New Roman" w:cs="Times New Roman"/>
          <w:sz w:val="26"/>
          <w:szCs w:val="26"/>
        </w:rPr>
        <w:t xml:space="preserve">. számú </w:t>
      </w:r>
      <w:r w:rsidR="006B38FF" w:rsidRPr="006927F1">
        <w:rPr>
          <w:rFonts w:ascii="Times New Roman" w:hAnsi="Times New Roman" w:cs="Times New Roman"/>
          <w:sz w:val="26"/>
          <w:szCs w:val="26"/>
        </w:rPr>
        <w:t>mellékletekben felt</w:t>
      </w:r>
      <w:r w:rsidR="00BE2967" w:rsidRPr="006927F1">
        <w:rPr>
          <w:rFonts w:ascii="Times New Roman" w:hAnsi="Times New Roman" w:cs="Times New Roman"/>
          <w:sz w:val="26"/>
          <w:szCs w:val="26"/>
        </w:rPr>
        <w:t>ü</w:t>
      </w:r>
      <w:r w:rsidR="006B38FF" w:rsidRPr="006927F1">
        <w:rPr>
          <w:rFonts w:ascii="Times New Roman" w:hAnsi="Times New Roman" w:cs="Times New Roman"/>
          <w:sz w:val="26"/>
          <w:szCs w:val="26"/>
        </w:rPr>
        <w:t>ntetett szervezeti ábrák tartalmazzák.</w:t>
      </w:r>
      <w:r w:rsidR="00B411DB" w:rsidRPr="006927F1">
        <w:rPr>
          <w:rFonts w:ascii="Times New Roman" w:hAnsi="Times New Roman" w:cs="Times New Roman"/>
          <w:sz w:val="26"/>
          <w:szCs w:val="26"/>
        </w:rPr>
        <w:t xml:space="preserve"> Az intézmény engedélyezett álláshelyeinek száma </w:t>
      </w:r>
      <w:r w:rsidR="00B411DB" w:rsidRPr="008F4794">
        <w:rPr>
          <w:rFonts w:ascii="Times New Roman" w:hAnsi="Times New Roman" w:cs="Times New Roman"/>
          <w:strike/>
          <w:sz w:val="26"/>
          <w:szCs w:val="26"/>
          <w:highlight w:val="lightGray"/>
        </w:rPr>
        <w:t>153</w:t>
      </w:r>
      <w:r w:rsidR="00A95932" w:rsidRPr="008F4794">
        <w:rPr>
          <w:rFonts w:ascii="Times New Roman" w:hAnsi="Times New Roman" w:cs="Times New Roman"/>
          <w:sz w:val="26"/>
          <w:szCs w:val="26"/>
          <w:highlight w:val="lightGray"/>
        </w:rPr>
        <w:t xml:space="preserve"> </w:t>
      </w:r>
      <w:r w:rsidR="00A95932" w:rsidRPr="008F4794">
        <w:rPr>
          <w:rFonts w:ascii="Times New Roman" w:hAnsi="Times New Roman" w:cs="Times New Roman"/>
          <w:b/>
          <w:i/>
          <w:sz w:val="26"/>
          <w:szCs w:val="26"/>
          <w:highlight w:val="lightGray"/>
        </w:rPr>
        <w:t>144</w:t>
      </w:r>
      <w:r w:rsidR="00B411DB" w:rsidRPr="008F4794">
        <w:rPr>
          <w:rFonts w:ascii="Times New Roman" w:hAnsi="Times New Roman" w:cs="Times New Roman"/>
          <w:b/>
          <w:i/>
          <w:sz w:val="26"/>
          <w:szCs w:val="26"/>
          <w:highlight w:val="lightGray"/>
        </w:rPr>
        <w:t>.</w:t>
      </w:r>
      <w:r w:rsidR="00B411DB" w:rsidRPr="006927F1">
        <w:rPr>
          <w:rFonts w:ascii="Times New Roman" w:hAnsi="Times New Roman" w:cs="Times New Roman"/>
          <w:sz w:val="26"/>
          <w:szCs w:val="26"/>
        </w:rPr>
        <w:t xml:space="preserve"> Az engedélyezett álláshelyekből az 1/2021. (I.14.) Ökt. határozat 3./ pontja alapján 20 álláshely csak szakorvosokkal illetve a nem egészségügyi egyetemi végzettséggel rendelkező egészségügyi szolgálati jogviszonnyal rendelkező 1 fő pszichológussal tölthető be. A fennmaradó </w:t>
      </w:r>
      <w:r w:rsidR="00B411DB" w:rsidRPr="008F4794">
        <w:rPr>
          <w:rFonts w:ascii="Times New Roman" w:hAnsi="Times New Roman" w:cs="Times New Roman"/>
          <w:strike/>
          <w:sz w:val="26"/>
          <w:szCs w:val="26"/>
          <w:highlight w:val="lightGray"/>
        </w:rPr>
        <w:t>133</w:t>
      </w:r>
      <w:r w:rsidR="005E0F61" w:rsidRPr="008F4794">
        <w:rPr>
          <w:rFonts w:ascii="Times New Roman" w:hAnsi="Times New Roman" w:cs="Times New Roman"/>
          <w:sz w:val="26"/>
          <w:szCs w:val="26"/>
          <w:highlight w:val="lightGray"/>
        </w:rPr>
        <w:t> </w:t>
      </w:r>
      <w:r w:rsidR="005E0F61" w:rsidRPr="008F4794">
        <w:rPr>
          <w:rFonts w:ascii="Times New Roman" w:hAnsi="Times New Roman" w:cs="Times New Roman"/>
          <w:b/>
          <w:i/>
          <w:sz w:val="26"/>
          <w:szCs w:val="26"/>
          <w:highlight w:val="lightGray"/>
        </w:rPr>
        <w:t>124</w:t>
      </w:r>
      <w:r w:rsidR="005E0F61">
        <w:rPr>
          <w:rFonts w:ascii="Times New Roman" w:hAnsi="Times New Roman" w:cs="Times New Roman"/>
          <w:sz w:val="26"/>
          <w:szCs w:val="26"/>
        </w:rPr>
        <w:t xml:space="preserve"> </w:t>
      </w:r>
      <w:r w:rsidR="00B411DB" w:rsidRPr="006927F1">
        <w:rPr>
          <w:rFonts w:ascii="Times New Roman" w:hAnsi="Times New Roman" w:cs="Times New Roman"/>
          <w:sz w:val="26"/>
          <w:szCs w:val="26"/>
        </w:rPr>
        <w:t xml:space="preserve">álláshely 5%-ának </w:t>
      </w:r>
      <w:r w:rsidR="00B411DB" w:rsidRPr="008F4794">
        <w:rPr>
          <w:rFonts w:ascii="Times New Roman" w:hAnsi="Times New Roman" w:cs="Times New Roman"/>
          <w:sz w:val="26"/>
          <w:szCs w:val="26"/>
          <w:highlight w:val="lightGray"/>
        </w:rPr>
        <w:t>(</w:t>
      </w:r>
      <w:r w:rsidR="00B411DB" w:rsidRPr="008F4794">
        <w:rPr>
          <w:rFonts w:ascii="Times New Roman" w:hAnsi="Times New Roman" w:cs="Times New Roman"/>
          <w:strike/>
          <w:sz w:val="26"/>
          <w:szCs w:val="26"/>
          <w:highlight w:val="lightGray"/>
        </w:rPr>
        <w:t>6,5</w:t>
      </w:r>
      <w:r w:rsidR="005E0F61" w:rsidRPr="008F4794">
        <w:rPr>
          <w:rFonts w:ascii="Times New Roman" w:hAnsi="Times New Roman" w:cs="Times New Roman"/>
          <w:sz w:val="26"/>
          <w:szCs w:val="26"/>
          <w:highlight w:val="lightGray"/>
        </w:rPr>
        <w:t xml:space="preserve"> </w:t>
      </w:r>
      <w:r w:rsidR="005E0F61" w:rsidRPr="008F4794">
        <w:rPr>
          <w:rFonts w:ascii="Times New Roman" w:hAnsi="Times New Roman" w:cs="Times New Roman"/>
          <w:b/>
          <w:i/>
          <w:sz w:val="26"/>
          <w:szCs w:val="26"/>
          <w:highlight w:val="lightGray"/>
        </w:rPr>
        <w:t>6,2</w:t>
      </w:r>
      <w:r w:rsidR="00B411DB" w:rsidRPr="008F4794">
        <w:rPr>
          <w:rFonts w:ascii="Times New Roman" w:hAnsi="Times New Roman" w:cs="Times New Roman"/>
          <w:sz w:val="26"/>
          <w:szCs w:val="26"/>
          <w:highlight w:val="lightGray"/>
        </w:rPr>
        <w:t>)</w:t>
      </w:r>
      <w:r w:rsidR="00B411DB" w:rsidRPr="006927F1">
        <w:rPr>
          <w:rFonts w:ascii="Times New Roman" w:hAnsi="Times New Roman" w:cs="Times New Roman"/>
          <w:sz w:val="26"/>
          <w:szCs w:val="26"/>
        </w:rPr>
        <w:t xml:space="preserve"> megfelelő mennyiségű álláshely munkakörönkénti átcsoportosításáról a főigazgató szabadon rendelkezik.</w:t>
      </w:r>
    </w:p>
    <w:p w14:paraId="4DD01D88" w14:textId="77777777" w:rsidR="00730778" w:rsidRPr="006927F1" w:rsidRDefault="00C623C4" w:rsidP="00730778">
      <w:pPr>
        <w:pStyle w:val="Cmsor2"/>
        <w:numPr>
          <w:ilvl w:val="0"/>
          <w:numId w:val="26"/>
        </w:numPr>
        <w:ind w:left="426"/>
        <w:rPr>
          <w:rFonts w:ascii="Times New Roman" w:hAnsi="Times New Roman" w:cs="Times New Roman"/>
          <w:sz w:val="26"/>
        </w:rPr>
      </w:pPr>
      <w:bookmarkStart w:id="22" w:name="_Toc77596778"/>
      <w:r w:rsidRPr="006927F1">
        <w:rPr>
          <w:rFonts w:ascii="Times New Roman" w:hAnsi="Times New Roman" w:cs="Times New Roman"/>
          <w:sz w:val="26"/>
        </w:rPr>
        <w:t>Az intézmény vezetője, a vezető-helyettesek és az általuk irányított munkakörök feladata, hatásköre</w:t>
      </w:r>
      <w:bookmarkEnd w:id="22"/>
    </w:p>
    <w:p w14:paraId="4409BD34" w14:textId="77777777" w:rsidR="00C623C4" w:rsidRPr="006927F1" w:rsidRDefault="00C623C4" w:rsidP="00C8240B">
      <w:pPr>
        <w:pStyle w:val="Cmsor3"/>
        <w:numPr>
          <w:ilvl w:val="1"/>
          <w:numId w:val="32"/>
        </w:numPr>
        <w:ind w:left="567"/>
        <w:rPr>
          <w:rStyle w:val="Knyvcme"/>
          <w:rFonts w:ascii="Times New Roman" w:hAnsi="Times New Roman" w:cs="Times New Roman"/>
          <w:b/>
          <w:bCs w:val="0"/>
          <w:i/>
          <w:iCs w:val="0"/>
          <w:sz w:val="26"/>
        </w:rPr>
      </w:pPr>
      <w:r w:rsidRPr="006927F1">
        <w:rPr>
          <w:rStyle w:val="Knyvcme"/>
          <w:rFonts w:ascii="Times New Roman" w:hAnsi="Times New Roman" w:cs="Times New Roman"/>
          <w:b/>
          <w:bCs w:val="0"/>
          <w:i/>
          <w:iCs w:val="0"/>
          <w:sz w:val="26"/>
        </w:rPr>
        <w:t xml:space="preserve"> </w:t>
      </w:r>
      <w:bookmarkStart w:id="23" w:name="_Toc77596779"/>
      <w:r w:rsidRPr="006927F1">
        <w:rPr>
          <w:rStyle w:val="Knyvcme"/>
          <w:rFonts w:ascii="Times New Roman" w:hAnsi="Times New Roman" w:cs="Times New Roman"/>
          <w:b/>
          <w:bCs w:val="0"/>
          <w:i/>
          <w:iCs w:val="0"/>
          <w:sz w:val="26"/>
        </w:rPr>
        <w:t>Főigazgató feladata, hatásköre</w:t>
      </w:r>
      <w:bookmarkEnd w:id="23"/>
    </w:p>
    <w:p w14:paraId="44AC42B7" w14:textId="77777777" w:rsidR="00627916" w:rsidRPr="006927F1" w:rsidRDefault="00627916" w:rsidP="00627916">
      <w:pPr>
        <w:numPr>
          <w:ilvl w:val="0"/>
          <w:numId w:val="27"/>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 xml:space="preserve"> </w:t>
      </w:r>
      <w:r w:rsidR="00BB5C05" w:rsidRPr="006927F1">
        <w:rPr>
          <w:rFonts w:ascii="Times New Roman" w:hAnsi="Times New Roman" w:cs="Times New Roman"/>
          <w:sz w:val="26"/>
          <w:szCs w:val="26"/>
        </w:rPr>
        <w:t>Megbízása a</w:t>
      </w:r>
      <w:r w:rsidR="00BB5C05" w:rsidRPr="006927F1">
        <w:rPr>
          <w:rFonts w:ascii="Times New Roman" w:hAnsi="Times New Roman" w:cs="Times New Roman"/>
          <w:bCs/>
          <w:sz w:val="26"/>
          <w:szCs w:val="26"/>
        </w:rPr>
        <w:t>z egészségügyi közintézmények vezetőjének és vezető helyetteseinek képesítési követelményeiről, valamint az egészségügyi szolgálati jogviszonyról szóló 2020. évi C. törvényben és a végrehajtásáról rendelkező 528/2020. (XI.28.) Korm. rendeletben megfogalmazott elvárások szerint történik, figyelembe véve a vezetői megbízás betöltése érdekében kiírt pályázat részletes eljárási szabályairól szóló</w:t>
      </w:r>
      <w:r w:rsidR="00BB5C05" w:rsidRPr="006927F1">
        <w:rPr>
          <w:rFonts w:ascii="Times New Roman" w:hAnsi="Times New Roman" w:cs="Times New Roman"/>
          <w:sz w:val="26"/>
          <w:szCs w:val="26"/>
        </w:rPr>
        <w:t xml:space="preserve"> 13/2002. (III.28) EüM. rendelet és a</w:t>
      </w:r>
      <w:r w:rsidR="00BB5C05" w:rsidRPr="006927F1">
        <w:rPr>
          <w:rFonts w:ascii="Times New Roman" w:hAnsi="Times New Roman" w:cs="Times New Roman"/>
          <w:bCs/>
        </w:rPr>
        <w:t xml:space="preserve"> </w:t>
      </w:r>
      <w:r w:rsidR="00BB5C05" w:rsidRPr="006927F1">
        <w:rPr>
          <w:rFonts w:ascii="Times New Roman" w:hAnsi="Times New Roman" w:cs="Times New Roman"/>
          <w:bCs/>
          <w:sz w:val="26"/>
          <w:szCs w:val="26"/>
        </w:rPr>
        <w:t>gyógyintézetek működési rendjéről, illetve szakmai vezető testületéről</w:t>
      </w:r>
      <w:r w:rsidR="00BB5C05" w:rsidRPr="006927F1">
        <w:rPr>
          <w:rFonts w:ascii="Times New Roman" w:hAnsi="Times New Roman" w:cs="Times New Roman"/>
          <w:sz w:val="26"/>
          <w:szCs w:val="26"/>
        </w:rPr>
        <w:t xml:space="preserve"> szóló 43/2003. (VII.29.) EszCsM rendeletben foglaltakat.</w:t>
      </w:r>
    </w:p>
    <w:p w14:paraId="1F88439E" w14:textId="77777777" w:rsidR="00654C4D" w:rsidRPr="006927F1" w:rsidRDefault="00654C4D" w:rsidP="00654C4D">
      <w:pPr>
        <w:numPr>
          <w:ilvl w:val="0"/>
          <w:numId w:val="27"/>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Munkáltatói és fegyelmi jogkört gyakorol az intézmény valamennyi dolgozója vonatkozásában.</w:t>
      </w:r>
    </w:p>
    <w:p w14:paraId="4996D5C5" w14:textId="77777777" w:rsidR="00654C4D" w:rsidRPr="006927F1" w:rsidRDefault="00654C4D" w:rsidP="00654C4D">
      <w:pPr>
        <w:numPr>
          <w:ilvl w:val="0"/>
          <w:numId w:val="27"/>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Végrehajtja és végrehajtatja a törvények és rendeletek, illetve a felügyeleti szervek határozataiból és utasításaiból adódó feladatokat.</w:t>
      </w:r>
    </w:p>
    <w:p w14:paraId="3A93CA72" w14:textId="77777777" w:rsidR="00654C4D" w:rsidRPr="006927F1" w:rsidRDefault="00654C4D" w:rsidP="00654C4D">
      <w:pPr>
        <w:numPr>
          <w:ilvl w:val="0"/>
          <w:numId w:val="27"/>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 xml:space="preserve">A mindenkor hatályos jogszabályok alapján az intézmény nevében kötelezettséget vállal – a gazdasági igazgató ellenjegyzése mellett – az éves költségvetésben jóváhagyott feladatok és előirányzatok terhére. A kötelezettségvállalások teljesítésekor utalványozási jogkörrel rendelkezik a kifizetések tekintetében, mely </w:t>
      </w:r>
      <w:r w:rsidRPr="006927F1">
        <w:rPr>
          <w:rFonts w:ascii="Times New Roman" w:hAnsi="Times New Roman" w:cs="Times New Roman"/>
          <w:sz w:val="26"/>
          <w:szCs w:val="26"/>
        </w:rPr>
        <w:lastRenderedPageBreak/>
        <w:t>utalványozási jogkört írásban az általa megbízott személyekre átruházhat a mindenkor érvényes intézeti gazdálkodási szabályzat alapján.</w:t>
      </w:r>
    </w:p>
    <w:p w14:paraId="52CA561F" w14:textId="77777777" w:rsidR="00654C4D" w:rsidRPr="006927F1" w:rsidRDefault="00654C4D" w:rsidP="00654C4D">
      <w:pPr>
        <w:numPr>
          <w:ilvl w:val="0"/>
          <w:numId w:val="27"/>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Felügyeli az intézmény beszerzési folyamatait.</w:t>
      </w:r>
    </w:p>
    <w:p w14:paraId="3756D3E1" w14:textId="446986F6" w:rsidR="00654C4D" w:rsidRPr="006927F1" w:rsidRDefault="00654C4D" w:rsidP="00654C4D">
      <w:pPr>
        <w:numPr>
          <w:ilvl w:val="0"/>
          <w:numId w:val="27"/>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 xml:space="preserve">Az </w:t>
      </w:r>
      <w:r w:rsidR="001A6A15">
        <w:rPr>
          <w:rFonts w:ascii="Times New Roman" w:hAnsi="Times New Roman" w:cs="Times New Roman"/>
          <w:bCs/>
          <w:iCs/>
          <w:sz w:val="26"/>
          <w:szCs w:val="26"/>
        </w:rPr>
        <w:t>orvosigazgató</w:t>
      </w:r>
      <w:r w:rsidRPr="006927F1">
        <w:rPr>
          <w:rFonts w:ascii="Times New Roman" w:hAnsi="Times New Roman" w:cs="Times New Roman"/>
          <w:bCs/>
          <w:iCs/>
          <w:sz w:val="26"/>
          <w:szCs w:val="26"/>
        </w:rPr>
        <w:t xml:space="preserve"> közreműködésével é</w:t>
      </w:r>
      <w:r w:rsidRPr="006927F1">
        <w:rPr>
          <w:rFonts w:ascii="Times New Roman" w:hAnsi="Times New Roman" w:cs="Times New Roman"/>
          <w:sz w:val="26"/>
          <w:szCs w:val="26"/>
        </w:rPr>
        <w:t>rtékeli az intézmény betegellátási mutatóit.</w:t>
      </w:r>
    </w:p>
    <w:p w14:paraId="190B38CE" w14:textId="77777777" w:rsidR="00654C4D" w:rsidRPr="006927F1" w:rsidRDefault="00654C4D" w:rsidP="00654C4D">
      <w:pPr>
        <w:numPr>
          <w:ilvl w:val="0"/>
          <w:numId w:val="27"/>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Összehangolja és biztosítja a vezetői értekezlet rendszeres működését, üléseit vezeti.</w:t>
      </w:r>
    </w:p>
    <w:p w14:paraId="5E8EF70C" w14:textId="77777777" w:rsidR="00654C4D" w:rsidRPr="006927F1" w:rsidRDefault="00654C4D" w:rsidP="00654C4D">
      <w:pPr>
        <w:numPr>
          <w:ilvl w:val="0"/>
          <w:numId w:val="27"/>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Biztosítja a Szakmai Vezető Testület rendszeres működésének feltételeit.</w:t>
      </w:r>
    </w:p>
    <w:p w14:paraId="2DA87AC0" w14:textId="73DD4D88" w:rsidR="00423DD2" w:rsidRPr="006927F1" w:rsidRDefault="00654C4D" w:rsidP="0092680E">
      <w:pPr>
        <w:numPr>
          <w:ilvl w:val="0"/>
          <w:numId w:val="27"/>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 xml:space="preserve">Az </w:t>
      </w:r>
      <w:r w:rsidR="001A6A15">
        <w:rPr>
          <w:rFonts w:ascii="Times New Roman" w:hAnsi="Times New Roman" w:cs="Times New Roman"/>
          <w:sz w:val="26"/>
          <w:szCs w:val="26"/>
        </w:rPr>
        <w:t>orvosigazgató</w:t>
      </w:r>
      <w:r w:rsidRPr="006927F1">
        <w:rPr>
          <w:rFonts w:ascii="Times New Roman" w:hAnsi="Times New Roman" w:cs="Times New Roman"/>
          <w:sz w:val="26"/>
          <w:szCs w:val="26"/>
        </w:rPr>
        <w:t xml:space="preserve"> közreműködésével</w:t>
      </w:r>
      <w:r w:rsidRPr="006927F1">
        <w:rPr>
          <w:rFonts w:ascii="Times New Roman" w:hAnsi="Times New Roman" w:cs="Times New Roman"/>
          <w:i/>
          <w:sz w:val="26"/>
          <w:szCs w:val="26"/>
        </w:rPr>
        <w:t xml:space="preserve"> </w:t>
      </w:r>
      <w:r w:rsidRPr="006927F1">
        <w:rPr>
          <w:rFonts w:ascii="Times New Roman" w:hAnsi="Times New Roman" w:cs="Times New Roman"/>
          <w:sz w:val="26"/>
          <w:szCs w:val="26"/>
        </w:rPr>
        <w:t>szervezi és irányítja a város lakosságának egészségügyi ellátását.</w:t>
      </w:r>
    </w:p>
    <w:p w14:paraId="3379E71A" w14:textId="77777777" w:rsidR="00D664C9" w:rsidRDefault="00D664C9" w:rsidP="008F4794">
      <w:pPr>
        <w:numPr>
          <w:ilvl w:val="0"/>
          <w:numId w:val="27"/>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Képviseli az intézményt a külső szervek előtt.</w:t>
      </w:r>
    </w:p>
    <w:p w14:paraId="02060F2B" w14:textId="34009590" w:rsidR="00D664C9" w:rsidRPr="006927F1" w:rsidRDefault="00D664C9" w:rsidP="00C8240B">
      <w:pPr>
        <w:numPr>
          <w:ilvl w:val="0"/>
          <w:numId w:val="27"/>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 rendelőintézet és a vállalkozó házi</w:t>
      </w:r>
      <w:r w:rsidRPr="00054CFB">
        <w:rPr>
          <w:rFonts w:ascii="Times New Roman" w:hAnsi="Times New Roman" w:cs="Times New Roman"/>
          <w:strike/>
          <w:sz w:val="26"/>
          <w:szCs w:val="26"/>
          <w:highlight w:val="lightGray"/>
        </w:rPr>
        <w:t>-, szak</w:t>
      </w:r>
      <w:r w:rsidRPr="001F748C">
        <w:rPr>
          <w:rFonts w:ascii="Times New Roman" w:hAnsi="Times New Roman" w:cs="Times New Roman"/>
          <w:sz w:val="26"/>
          <w:szCs w:val="26"/>
        </w:rPr>
        <w:t xml:space="preserve">-, </w:t>
      </w:r>
      <w:r w:rsidRPr="006927F1">
        <w:rPr>
          <w:rFonts w:ascii="Times New Roman" w:hAnsi="Times New Roman" w:cs="Times New Roman"/>
          <w:sz w:val="26"/>
          <w:szCs w:val="26"/>
        </w:rPr>
        <w:t xml:space="preserve">és fogorvosok között koordinátor szerepét tölti be, az </w:t>
      </w:r>
      <w:r w:rsidR="001A6A15">
        <w:rPr>
          <w:rFonts w:ascii="Times New Roman" w:hAnsi="Times New Roman" w:cs="Times New Roman"/>
          <w:sz w:val="26"/>
          <w:szCs w:val="26"/>
        </w:rPr>
        <w:t>orvosigazgató</w:t>
      </w:r>
      <w:r w:rsidRPr="006927F1">
        <w:rPr>
          <w:rFonts w:ascii="Times New Roman" w:hAnsi="Times New Roman" w:cs="Times New Roman"/>
          <w:sz w:val="26"/>
          <w:szCs w:val="26"/>
        </w:rPr>
        <w:t xml:space="preserve"> közreműködésével ellenőrzési és intézkedési jogkörrel bír a betegellátás biztosítása és az önkormányzati tulajdon védelme tekintetében.</w:t>
      </w:r>
    </w:p>
    <w:p w14:paraId="3D808451" w14:textId="77777777" w:rsidR="00D664C9" w:rsidRPr="006927F1" w:rsidRDefault="00D664C9" w:rsidP="00C8240B">
      <w:pPr>
        <w:numPr>
          <w:ilvl w:val="0"/>
          <w:numId w:val="27"/>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 munkavédelem irányítása.</w:t>
      </w:r>
    </w:p>
    <w:p w14:paraId="0660EAE7" w14:textId="77777777" w:rsidR="00D0303F" w:rsidRDefault="00D0303F" w:rsidP="00C8240B">
      <w:pPr>
        <w:numPr>
          <w:ilvl w:val="0"/>
          <w:numId w:val="27"/>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Egészségügyi válsághelyzet esetén vezetői feladatot lát el, együttműködik az illetékes hatóságokkal.</w:t>
      </w:r>
    </w:p>
    <w:p w14:paraId="4F20515F" w14:textId="77777777" w:rsidR="00D664C9" w:rsidRPr="006927F1" w:rsidRDefault="00D664C9" w:rsidP="00430AB9">
      <w:pPr>
        <w:spacing w:before="240" w:line="360" w:lineRule="auto"/>
        <w:ind w:left="378" w:hanging="378"/>
        <w:jc w:val="both"/>
        <w:rPr>
          <w:rFonts w:ascii="Times New Roman" w:hAnsi="Times New Roman" w:cs="Times New Roman"/>
          <w:b/>
          <w:sz w:val="26"/>
          <w:szCs w:val="26"/>
        </w:rPr>
      </w:pPr>
      <w:r w:rsidRPr="006927F1">
        <w:rPr>
          <w:rFonts w:ascii="Times New Roman" w:hAnsi="Times New Roman" w:cs="Times New Roman"/>
          <w:b/>
          <w:sz w:val="26"/>
          <w:szCs w:val="26"/>
        </w:rPr>
        <w:t>Kizárólagos – át nem ruházható - hatáskörbe tartozik:</w:t>
      </w:r>
    </w:p>
    <w:p w14:paraId="25DE7EDB" w14:textId="77777777" w:rsidR="00D664C9" w:rsidRPr="006927F1" w:rsidRDefault="00430AB9" w:rsidP="00C8240B">
      <w:pPr>
        <w:numPr>
          <w:ilvl w:val="0"/>
          <w:numId w:val="2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w:t>
      </w:r>
      <w:r w:rsidR="00D664C9" w:rsidRPr="006927F1">
        <w:rPr>
          <w:rFonts w:ascii="Times New Roman" w:hAnsi="Times New Roman" w:cs="Times New Roman"/>
          <w:sz w:val="26"/>
          <w:szCs w:val="26"/>
        </w:rPr>
        <w:t xml:space="preserve"> vezető helyettesek megbízása, </w:t>
      </w:r>
      <w:r w:rsidRPr="006927F1">
        <w:rPr>
          <w:rFonts w:ascii="Times New Roman" w:hAnsi="Times New Roman" w:cs="Times New Roman"/>
          <w:sz w:val="26"/>
          <w:szCs w:val="26"/>
        </w:rPr>
        <w:t>illetve a megbízás visszavonása.</w:t>
      </w:r>
    </w:p>
    <w:p w14:paraId="63B56D20" w14:textId="77777777" w:rsidR="00D664C9" w:rsidRPr="006927F1" w:rsidRDefault="00430AB9" w:rsidP="00C8240B">
      <w:pPr>
        <w:numPr>
          <w:ilvl w:val="0"/>
          <w:numId w:val="2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w:t>
      </w:r>
      <w:r w:rsidR="00D664C9" w:rsidRPr="006927F1">
        <w:rPr>
          <w:rFonts w:ascii="Times New Roman" w:hAnsi="Times New Roman" w:cs="Times New Roman"/>
          <w:sz w:val="26"/>
          <w:szCs w:val="26"/>
        </w:rPr>
        <w:t xml:space="preserve"> vezető helyettesek mun</w:t>
      </w:r>
      <w:r w:rsidRPr="006927F1">
        <w:rPr>
          <w:rFonts w:ascii="Times New Roman" w:hAnsi="Times New Roman" w:cs="Times New Roman"/>
          <w:sz w:val="26"/>
          <w:szCs w:val="26"/>
        </w:rPr>
        <w:t>kaköri leírásának meghatározása.</w:t>
      </w:r>
    </w:p>
    <w:p w14:paraId="42284F19" w14:textId="77777777" w:rsidR="00D664C9" w:rsidRPr="006927F1" w:rsidRDefault="00430AB9" w:rsidP="00C8240B">
      <w:pPr>
        <w:numPr>
          <w:ilvl w:val="0"/>
          <w:numId w:val="2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w:t>
      </w:r>
      <w:r w:rsidR="00D664C9" w:rsidRPr="006927F1">
        <w:rPr>
          <w:rFonts w:ascii="Times New Roman" w:hAnsi="Times New Roman" w:cs="Times New Roman"/>
          <w:sz w:val="26"/>
          <w:szCs w:val="26"/>
        </w:rPr>
        <w:t xml:space="preserve"> jogszabály eltérő rendelkezéseinek hiányában az intézményi szabályzatok jóváhagyása</w:t>
      </w:r>
      <w:r w:rsidRPr="006927F1">
        <w:rPr>
          <w:rFonts w:ascii="Times New Roman" w:hAnsi="Times New Roman" w:cs="Times New Roman"/>
          <w:sz w:val="26"/>
          <w:szCs w:val="26"/>
        </w:rPr>
        <w:t>.</w:t>
      </w:r>
    </w:p>
    <w:p w14:paraId="1F6F5032" w14:textId="77777777" w:rsidR="00D664C9" w:rsidRPr="006927F1" w:rsidRDefault="00D664C9" w:rsidP="00C8240B">
      <w:pPr>
        <w:numPr>
          <w:ilvl w:val="0"/>
          <w:numId w:val="2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Az intézmény szervezeti és működési szabályzata, az intézményi házirend, illetve ennek módosítására irányuló javaslat előkészítése és jóváhagyás végett az intézmény fenntartó</w:t>
      </w:r>
      <w:r w:rsidR="001D19F0" w:rsidRPr="006927F1">
        <w:rPr>
          <w:rFonts w:ascii="Times New Roman" w:hAnsi="Times New Roman" w:cs="Times New Roman"/>
          <w:sz w:val="26"/>
          <w:szCs w:val="26"/>
        </w:rPr>
        <w:t>já</w:t>
      </w:r>
      <w:r w:rsidRPr="006927F1">
        <w:rPr>
          <w:rFonts w:ascii="Times New Roman" w:hAnsi="Times New Roman" w:cs="Times New Roman"/>
          <w:sz w:val="26"/>
          <w:szCs w:val="26"/>
        </w:rPr>
        <w:t>hoz való felterjesztése</w:t>
      </w:r>
      <w:r w:rsidR="00430AB9" w:rsidRPr="006927F1">
        <w:rPr>
          <w:rFonts w:ascii="Times New Roman" w:hAnsi="Times New Roman" w:cs="Times New Roman"/>
          <w:sz w:val="26"/>
          <w:szCs w:val="26"/>
        </w:rPr>
        <w:t>.</w:t>
      </w:r>
    </w:p>
    <w:p w14:paraId="0C64470A" w14:textId="77777777" w:rsidR="00D664C9" w:rsidRPr="006927F1" w:rsidRDefault="00430AB9" w:rsidP="00C8240B">
      <w:pPr>
        <w:numPr>
          <w:ilvl w:val="0"/>
          <w:numId w:val="2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w:t>
      </w:r>
      <w:r w:rsidR="00D664C9" w:rsidRPr="006927F1">
        <w:rPr>
          <w:rFonts w:ascii="Times New Roman" w:hAnsi="Times New Roman" w:cs="Times New Roman"/>
          <w:sz w:val="26"/>
          <w:szCs w:val="26"/>
        </w:rPr>
        <w:t>z intézmény szakmai tervének elkészítése és fenntartói elfogadásra való benyújtása</w:t>
      </w:r>
      <w:r w:rsidRPr="006927F1">
        <w:rPr>
          <w:rFonts w:ascii="Times New Roman" w:hAnsi="Times New Roman" w:cs="Times New Roman"/>
          <w:sz w:val="26"/>
          <w:szCs w:val="26"/>
        </w:rPr>
        <w:t>.</w:t>
      </w:r>
    </w:p>
    <w:p w14:paraId="7E05F8EF" w14:textId="77777777" w:rsidR="00D664C9" w:rsidRPr="006927F1" w:rsidRDefault="00430AB9" w:rsidP="00C8240B">
      <w:pPr>
        <w:numPr>
          <w:ilvl w:val="0"/>
          <w:numId w:val="2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w:t>
      </w:r>
      <w:r w:rsidR="00D664C9" w:rsidRPr="006927F1">
        <w:rPr>
          <w:rFonts w:ascii="Times New Roman" w:hAnsi="Times New Roman" w:cs="Times New Roman"/>
          <w:sz w:val="26"/>
          <w:szCs w:val="26"/>
        </w:rPr>
        <w:t>z intézmény belső minőségügyi rendszer</w:t>
      </w:r>
      <w:r w:rsidRPr="006927F1">
        <w:rPr>
          <w:rFonts w:ascii="Times New Roman" w:hAnsi="Times New Roman" w:cs="Times New Roman"/>
          <w:sz w:val="26"/>
          <w:szCs w:val="26"/>
        </w:rPr>
        <w:t>ének</w:t>
      </w:r>
      <w:r w:rsidR="00D664C9" w:rsidRPr="006927F1">
        <w:rPr>
          <w:rFonts w:ascii="Times New Roman" w:hAnsi="Times New Roman" w:cs="Times New Roman"/>
          <w:sz w:val="26"/>
          <w:szCs w:val="26"/>
        </w:rPr>
        <w:t xml:space="preserve"> felügyelete</w:t>
      </w:r>
      <w:r w:rsidRPr="006927F1">
        <w:rPr>
          <w:rFonts w:ascii="Times New Roman" w:hAnsi="Times New Roman" w:cs="Times New Roman"/>
          <w:sz w:val="26"/>
          <w:szCs w:val="26"/>
        </w:rPr>
        <w:t>.</w:t>
      </w:r>
    </w:p>
    <w:p w14:paraId="462BF2C4" w14:textId="77777777" w:rsidR="00D664C9" w:rsidRPr="006927F1" w:rsidRDefault="00430AB9" w:rsidP="00C8240B">
      <w:pPr>
        <w:numPr>
          <w:ilvl w:val="0"/>
          <w:numId w:val="2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 xml:space="preserve">Az intézményi </w:t>
      </w:r>
      <w:r w:rsidR="00D664C9" w:rsidRPr="006927F1">
        <w:rPr>
          <w:rFonts w:ascii="Times New Roman" w:hAnsi="Times New Roman" w:cs="Times New Roman"/>
          <w:sz w:val="26"/>
          <w:szCs w:val="26"/>
        </w:rPr>
        <w:t>belső ellenőrzési tevékenységek irányítása és felügyelete</w:t>
      </w:r>
      <w:r w:rsidRPr="006927F1">
        <w:rPr>
          <w:rFonts w:ascii="Times New Roman" w:hAnsi="Times New Roman" w:cs="Times New Roman"/>
          <w:sz w:val="26"/>
          <w:szCs w:val="26"/>
        </w:rPr>
        <w:t>.</w:t>
      </w:r>
    </w:p>
    <w:p w14:paraId="1F0D327B" w14:textId="00503D7E" w:rsidR="00D664C9" w:rsidRPr="006927F1" w:rsidRDefault="00430AB9" w:rsidP="00C8240B">
      <w:pPr>
        <w:numPr>
          <w:ilvl w:val="0"/>
          <w:numId w:val="2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w:t>
      </w:r>
      <w:r w:rsidR="00D664C9" w:rsidRPr="006927F1">
        <w:rPr>
          <w:rFonts w:ascii="Times New Roman" w:hAnsi="Times New Roman" w:cs="Times New Roman"/>
          <w:sz w:val="26"/>
          <w:szCs w:val="26"/>
        </w:rPr>
        <w:t xml:space="preserve"> gyógyintézet tevékenysége elleni panasz kivizsgálása, elintézése, indokolt esetben az </w:t>
      </w:r>
      <w:r w:rsidR="001A6A15">
        <w:rPr>
          <w:rFonts w:ascii="Times New Roman" w:hAnsi="Times New Roman" w:cs="Times New Roman"/>
          <w:sz w:val="26"/>
          <w:szCs w:val="26"/>
        </w:rPr>
        <w:t>orvosigazgató</w:t>
      </w:r>
      <w:r w:rsidR="00D664C9" w:rsidRPr="006927F1">
        <w:rPr>
          <w:rFonts w:ascii="Times New Roman" w:hAnsi="Times New Roman" w:cs="Times New Roman"/>
          <w:sz w:val="26"/>
          <w:szCs w:val="26"/>
        </w:rPr>
        <w:t xml:space="preserve"> közreműködésével.</w:t>
      </w:r>
    </w:p>
    <w:p w14:paraId="58565407" w14:textId="77777777" w:rsidR="00D664C9" w:rsidRPr="006927F1" w:rsidRDefault="00D664C9" w:rsidP="00430AB9">
      <w:pPr>
        <w:spacing w:before="240" w:line="360" w:lineRule="auto"/>
        <w:ind w:firstLine="0"/>
        <w:jc w:val="both"/>
        <w:rPr>
          <w:rFonts w:ascii="Times New Roman" w:hAnsi="Times New Roman" w:cs="Times New Roman"/>
          <w:b/>
          <w:sz w:val="26"/>
          <w:szCs w:val="26"/>
        </w:rPr>
      </w:pPr>
      <w:r w:rsidRPr="006927F1">
        <w:rPr>
          <w:rFonts w:ascii="Times New Roman" w:hAnsi="Times New Roman" w:cs="Times New Roman"/>
          <w:b/>
          <w:sz w:val="26"/>
          <w:szCs w:val="26"/>
        </w:rPr>
        <w:lastRenderedPageBreak/>
        <w:t>Egyéb feladatai:</w:t>
      </w:r>
    </w:p>
    <w:p w14:paraId="02E264FE" w14:textId="21FBEE5A" w:rsidR="00D664C9" w:rsidRPr="006927F1" w:rsidRDefault="00D664C9" w:rsidP="00C8240B">
      <w:pPr>
        <w:numPr>
          <w:ilvl w:val="0"/>
          <w:numId w:val="2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 xml:space="preserve">Az </w:t>
      </w:r>
      <w:r w:rsidR="001A6A15">
        <w:rPr>
          <w:rFonts w:ascii="Times New Roman" w:hAnsi="Times New Roman" w:cs="Times New Roman"/>
          <w:sz w:val="26"/>
          <w:szCs w:val="26"/>
        </w:rPr>
        <w:t>orvosigazgató</w:t>
      </w:r>
      <w:r w:rsidRPr="006927F1">
        <w:rPr>
          <w:rFonts w:ascii="Times New Roman" w:hAnsi="Times New Roman" w:cs="Times New Roman"/>
          <w:sz w:val="26"/>
          <w:szCs w:val="26"/>
        </w:rPr>
        <w:t xml:space="preserve"> közreműködésével a belső szervezeti egységek felépítésének meghatározása,</w:t>
      </w:r>
      <w:r w:rsidRPr="006927F1">
        <w:rPr>
          <w:rFonts w:ascii="Times New Roman" w:hAnsi="Times New Roman" w:cs="Times New Roman"/>
          <w:i/>
          <w:sz w:val="26"/>
          <w:szCs w:val="26"/>
        </w:rPr>
        <w:t xml:space="preserve"> </w:t>
      </w:r>
      <w:r w:rsidRPr="006927F1">
        <w:rPr>
          <w:rFonts w:ascii="Times New Roman" w:hAnsi="Times New Roman" w:cs="Times New Roman"/>
          <w:sz w:val="26"/>
          <w:szCs w:val="26"/>
        </w:rPr>
        <w:t xml:space="preserve">munkájának irányítása, összehangolása és ellenőrzése. </w:t>
      </w:r>
    </w:p>
    <w:p w14:paraId="42490C96" w14:textId="18E9B8C0" w:rsidR="00D664C9" w:rsidRPr="006927F1" w:rsidRDefault="00D664C9" w:rsidP="00C8240B">
      <w:pPr>
        <w:numPr>
          <w:ilvl w:val="0"/>
          <w:numId w:val="2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 xml:space="preserve">Az </w:t>
      </w:r>
      <w:r w:rsidR="001A6A15">
        <w:rPr>
          <w:rFonts w:ascii="Times New Roman" w:hAnsi="Times New Roman" w:cs="Times New Roman"/>
          <w:sz w:val="26"/>
          <w:szCs w:val="26"/>
        </w:rPr>
        <w:t>orvosigazgató</w:t>
      </w:r>
      <w:r w:rsidRPr="006927F1">
        <w:rPr>
          <w:rFonts w:ascii="Times New Roman" w:hAnsi="Times New Roman" w:cs="Times New Roman"/>
          <w:sz w:val="26"/>
          <w:szCs w:val="26"/>
        </w:rPr>
        <w:t xml:space="preserve"> bevonásával</w:t>
      </w:r>
      <w:r w:rsidRPr="006927F1">
        <w:rPr>
          <w:rFonts w:ascii="Times New Roman" w:hAnsi="Times New Roman" w:cs="Times New Roman"/>
          <w:i/>
          <w:sz w:val="26"/>
          <w:szCs w:val="26"/>
        </w:rPr>
        <w:t xml:space="preserve"> </w:t>
      </w:r>
      <w:r w:rsidRPr="006927F1">
        <w:rPr>
          <w:rFonts w:ascii="Times New Roman" w:hAnsi="Times New Roman" w:cs="Times New Roman"/>
          <w:sz w:val="26"/>
          <w:szCs w:val="26"/>
        </w:rPr>
        <w:t>tanulmányozza a lakosság megbetegedési viszonyait, a statisztikai adatokat értékeli, hasznosítja.</w:t>
      </w:r>
    </w:p>
    <w:p w14:paraId="0774A5B3" w14:textId="77777777" w:rsidR="00D664C9" w:rsidRPr="006840B4" w:rsidRDefault="00D664C9" w:rsidP="00C8240B">
      <w:pPr>
        <w:numPr>
          <w:ilvl w:val="0"/>
          <w:numId w:val="27"/>
        </w:numPr>
        <w:spacing w:line="360" w:lineRule="auto"/>
        <w:jc w:val="both"/>
        <w:rPr>
          <w:rFonts w:ascii="Times New Roman" w:hAnsi="Times New Roman" w:cs="Times New Roman"/>
          <w:b/>
          <w:i/>
          <w:sz w:val="26"/>
          <w:szCs w:val="26"/>
        </w:rPr>
      </w:pPr>
      <w:r w:rsidRPr="006927F1">
        <w:rPr>
          <w:rFonts w:ascii="Times New Roman" w:hAnsi="Times New Roman" w:cs="Times New Roman"/>
          <w:sz w:val="26"/>
          <w:szCs w:val="26"/>
        </w:rPr>
        <w:t>Tanulmányozza és értékeli a lakosság és a betegek véleményét az intézmény működéséről.</w:t>
      </w:r>
    </w:p>
    <w:p w14:paraId="67707C6F" w14:textId="77777777" w:rsidR="00D664C9" w:rsidRPr="006927F1" w:rsidRDefault="00D664C9" w:rsidP="00EE4B7A">
      <w:pPr>
        <w:spacing w:before="240" w:line="360" w:lineRule="auto"/>
        <w:ind w:firstLine="0"/>
        <w:jc w:val="both"/>
        <w:rPr>
          <w:rFonts w:ascii="Times New Roman" w:hAnsi="Times New Roman" w:cs="Times New Roman"/>
          <w:i/>
          <w:sz w:val="26"/>
          <w:szCs w:val="26"/>
        </w:rPr>
      </w:pPr>
      <w:r w:rsidRPr="006927F1">
        <w:rPr>
          <w:rFonts w:ascii="Times New Roman" w:hAnsi="Times New Roman" w:cs="Times New Roman"/>
          <w:b/>
          <w:sz w:val="26"/>
          <w:szCs w:val="26"/>
        </w:rPr>
        <w:t xml:space="preserve">Felelős: </w:t>
      </w:r>
    </w:p>
    <w:p w14:paraId="616294E6" w14:textId="77777777" w:rsidR="00D664C9" w:rsidRPr="006927F1" w:rsidRDefault="00D664C9" w:rsidP="00C8240B">
      <w:pPr>
        <w:pStyle w:val="Listaszerbekezds"/>
        <w:numPr>
          <w:ilvl w:val="0"/>
          <w:numId w:val="2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az intézmény működéséért és kiemelten a gyógyító-megelőző betegellátó munka eredményességéért,</w:t>
      </w:r>
    </w:p>
    <w:p w14:paraId="1DF72EF2" w14:textId="77777777" w:rsidR="00D664C9" w:rsidRPr="006927F1" w:rsidRDefault="00D664C9" w:rsidP="00C8240B">
      <w:pPr>
        <w:pStyle w:val="Listaszerbekezds"/>
        <w:numPr>
          <w:ilvl w:val="0"/>
          <w:numId w:val="2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 működést szabályozó törvények és rendeletek végrehajtásáért, betartatásáért,</w:t>
      </w:r>
    </w:p>
    <w:p w14:paraId="2ED0C944" w14:textId="77777777" w:rsidR="00D664C9" w:rsidRPr="006927F1" w:rsidRDefault="00D664C9" w:rsidP="00C8240B">
      <w:pPr>
        <w:pStyle w:val="Listaszerbekezds"/>
        <w:numPr>
          <w:ilvl w:val="0"/>
          <w:numId w:val="2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 munkafeltételek biztosításáért,</w:t>
      </w:r>
    </w:p>
    <w:p w14:paraId="1AC5F6E5" w14:textId="77777777" w:rsidR="00D664C9" w:rsidRPr="006927F1" w:rsidRDefault="00D664C9" w:rsidP="00C8240B">
      <w:pPr>
        <w:pStyle w:val="Listaszerbekezds"/>
        <w:numPr>
          <w:ilvl w:val="0"/>
          <w:numId w:val="2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 belső minőségügyi rendszer működtetési feltételeinek megteremtéséért,</w:t>
      </w:r>
    </w:p>
    <w:p w14:paraId="379D63B8" w14:textId="77777777" w:rsidR="00D664C9" w:rsidRPr="006927F1" w:rsidRDefault="00D664C9" w:rsidP="00C8240B">
      <w:pPr>
        <w:pStyle w:val="Listaszerbekezds"/>
        <w:numPr>
          <w:ilvl w:val="0"/>
          <w:numId w:val="2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 gazdálkodási szabályok betartásáért és betartatásáért,</w:t>
      </w:r>
    </w:p>
    <w:p w14:paraId="2C0749FC" w14:textId="77777777" w:rsidR="00D664C9" w:rsidRPr="006927F1" w:rsidRDefault="00D664C9" w:rsidP="00C8240B">
      <w:pPr>
        <w:pStyle w:val="Listaszerbekezds"/>
        <w:numPr>
          <w:ilvl w:val="0"/>
          <w:numId w:val="2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az etikai szabályok betartásáért, betartatásáért,</w:t>
      </w:r>
    </w:p>
    <w:p w14:paraId="2EAE0E9B" w14:textId="77777777" w:rsidR="00D664C9" w:rsidRPr="006927F1" w:rsidRDefault="00D664C9" w:rsidP="00C8240B">
      <w:pPr>
        <w:pStyle w:val="Listaszerbekezds"/>
        <w:numPr>
          <w:ilvl w:val="0"/>
          <w:numId w:val="2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 beszerzési folyamatokért,</w:t>
      </w:r>
    </w:p>
    <w:p w14:paraId="667323C7" w14:textId="77777777" w:rsidR="00D664C9" w:rsidRPr="006927F1" w:rsidRDefault="00D664C9" w:rsidP="00C8240B">
      <w:pPr>
        <w:pStyle w:val="Listaszerbekezds"/>
        <w:numPr>
          <w:ilvl w:val="0"/>
          <w:numId w:val="2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az intézményi bérkeret betartásáért.</w:t>
      </w:r>
    </w:p>
    <w:p w14:paraId="6A307078" w14:textId="77777777" w:rsidR="003F0983" w:rsidRPr="006927F1" w:rsidRDefault="00D664C9" w:rsidP="00D0303F">
      <w:pPr>
        <w:pStyle w:val="Szvegtrzs2"/>
        <w:spacing w:before="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főigazgatót feladatainak ellátásában a Szakmai Vezető Testület, valamint a vezető helyettesek segítik.</w:t>
      </w:r>
    </w:p>
    <w:p w14:paraId="5F578A00" w14:textId="0744BAED" w:rsidR="00C623C4" w:rsidRPr="006927F1" w:rsidRDefault="001A6A15" w:rsidP="00C8240B">
      <w:pPr>
        <w:pStyle w:val="Cmsor3"/>
        <w:numPr>
          <w:ilvl w:val="1"/>
          <w:numId w:val="32"/>
        </w:numPr>
        <w:ind w:left="426"/>
        <w:rPr>
          <w:rStyle w:val="Knyvcme"/>
          <w:rFonts w:ascii="Times New Roman" w:hAnsi="Times New Roman" w:cs="Times New Roman"/>
          <w:b/>
          <w:bCs w:val="0"/>
          <w:i/>
          <w:iCs w:val="0"/>
          <w:sz w:val="26"/>
        </w:rPr>
      </w:pPr>
      <w:bookmarkStart w:id="24" w:name="_Toc77596780"/>
      <w:r>
        <w:rPr>
          <w:rStyle w:val="Knyvcme"/>
          <w:rFonts w:ascii="Times New Roman" w:hAnsi="Times New Roman" w:cs="Times New Roman"/>
          <w:b/>
          <w:bCs w:val="0"/>
          <w:i/>
          <w:iCs w:val="0"/>
          <w:sz w:val="26"/>
        </w:rPr>
        <w:t>Orvosigazgató</w:t>
      </w:r>
      <w:r w:rsidR="00C623C4" w:rsidRPr="006927F1">
        <w:rPr>
          <w:rStyle w:val="Knyvcme"/>
          <w:rFonts w:ascii="Times New Roman" w:hAnsi="Times New Roman" w:cs="Times New Roman"/>
          <w:b/>
          <w:bCs w:val="0"/>
          <w:i/>
          <w:iCs w:val="0"/>
          <w:sz w:val="26"/>
        </w:rPr>
        <w:t xml:space="preserve"> (a főigazgató általános helyettese) feladatai és hatásköre</w:t>
      </w:r>
      <w:bookmarkEnd w:id="24"/>
    </w:p>
    <w:p w14:paraId="3C561D1C" w14:textId="0BD9B383" w:rsidR="00676607" w:rsidRPr="006927F1" w:rsidRDefault="00676607" w:rsidP="00676607">
      <w:pPr>
        <w:numPr>
          <w:ilvl w:val="0"/>
          <w:numId w:val="28"/>
        </w:numPr>
        <w:tabs>
          <w:tab w:val="left" w:pos="938"/>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 xml:space="preserve"> Az </w:t>
      </w:r>
      <w:r w:rsidR="001A6A15">
        <w:rPr>
          <w:rFonts w:ascii="Times New Roman" w:hAnsi="Times New Roman" w:cs="Times New Roman"/>
          <w:sz w:val="26"/>
          <w:szCs w:val="26"/>
        </w:rPr>
        <w:t>orvosigazgató</w:t>
      </w:r>
      <w:r w:rsidRPr="006927F1">
        <w:rPr>
          <w:rFonts w:ascii="Times New Roman" w:hAnsi="Times New Roman" w:cs="Times New Roman"/>
          <w:sz w:val="26"/>
          <w:szCs w:val="26"/>
        </w:rPr>
        <w:t xml:space="preserve">i </w:t>
      </w:r>
      <w:r w:rsidR="000E673C" w:rsidRPr="006927F1">
        <w:rPr>
          <w:rFonts w:ascii="Times New Roman" w:hAnsi="Times New Roman" w:cs="Times New Roman"/>
          <w:sz w:val="26"/>
          <w:szCs w:val="26"/>
        </w:rPr>
        <w:t>mu</w:t>
      </w:r>
      <w:r w:rsidR="006B47B3" w:rsidRPr="006927F1">
        <w:rPr>
          <w:rFonts w:ascii="Times New Roman" w:hAnsi="Times New Roman" w:cs="Times New Roman"/>
          <w:sz w:val="26"/>
          <w:szCs w:val="26"/>
        </w:rPr>
        <w:t>n</w:t>
      </w:r>
      <w:r w:rsidR="000E673C" w:rsidRPr="006927F1">
        <w:rPr>
          <w:rFonts w:ascii="Times New Roman" w:hAnsi="Times New Roman" w:cs="Times New Roman"/>
          <w:sz w:val="26"/>
          <w:szCs w:val="26"/>
        </w:rPr>
        <w:t>kakör</w:t>
      </w:r>
      <w:r w:rsidRPr="006927F1">
        <w:rPr>
          <w:rFonts w:ascii="Times New Roman" w:hAnsi="Times New Roman" w:cs="Times New Roman"/>
          <w:sz w:val="26"/>
          <w:szCs w:val="26"/>
        </w:rPr>
        <w:t xml:space="preserve"> betöltése a mindenkor</w:t>
      </w:r>
      <w:r w:rsidR="000E673C" w:rsidRPr="006927F1">
        <w:rPr>
          <w:rFonts w:ascii="Times New Roman" w:hAnsi="Times New Roman" w:cs="Times New Roman"/>
          <w:sz w:val="26"/>
          <w:szCs w:val="26"/>
        </w:rPr>
        <w:t xml:space="preserve"> rá irányadó</w:t>
      </w:r>
      <w:r w:rsidRPr="006927F1">
        <w:rPr>
          <w:rFonts w:ascii="Times New Roman" w:hAnsi="Times New Roman" w:cs="Times New Roman"/>
          <w:sz w:val="26"/>
          <w:szCs w:val="26"/>
        </w:rPr>
        <w:t xml:space="preserve"> jogszabályok</w:t>
      </w:r>
      <w:r w:rsidR="001B20E8" w:rsidRPr="006927F1">
        <w:rPr>
          <w:rFonts w:ascii="Times New Roman" w:hAnsi="Times New Roman" w:cs="Times New Roman"/>
          <w:sz w:val="26"/>
          <w:szCs w:val="26"/>
        </w:rPr>
        <w:t xml:space="preserve"> szerinti eljárásrend</w:t>
      </w:r>
      <w:r w:rsidRPr="006927F1">
        <w:rPr>
          <w:rFonts w:ascii="Times New Roman" w:hAnsi="Times New Roman" w:cs="Times New Roman"/>
          <w:sz w:val="26"/>
          <w:szCs w:val="26"/>
        </w:rPr>
        <w:t xml:space="preserve"> figyelembevételével történik. Az </w:t>
      </w:r>
      <w:r w:rsidR="001A6A15">
        <w:rPr>
          <w:rFonts w:ascii="Times New Roman" w:hAnsi="Times New Roman" w:cs="Times New Roman"/>
          <w:sz w:val="26"/>
          <w:szCs w:val="26"/>
        </w:rPr>
        <w:t>orvosigazgató</w:t>
      </w:r>
      <w:r w:rsidRPr="006927F1">
        <w:rPr>
          <w:rFonts w:ascii="Times New Roman" w:hAnsi="Times New Roman" w:cs="Times New Roman"/>
          <w:sz w:val="26"/>
          <w:szCs w:val="26"/>
        </w:rPr>
        <w:t xml:space="preserve"> felett kinevezési és munkáltatói jogkört a főigazgató gyakorol. </w:t>
      </w:r>
    </w:p>
    <w:p w14:paraId="4EA77F5B" w14:textId="7965AC37" w:rsidR="00676607" w:rsidRPr="006927F1" w:rsidRDefault="00676607" w:rsidP="00676607">
      <w:pPr>
        <w:numPr>
          <w:ilvl w:val="0"/>
          <w:numId w:val="28"/>
        </w:numPr>
        <w:tabs>
          <w:tab w:val="left" w:pos="938"/>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Feladatkörébe tartozik a gyógyintézetben nyújtott orvosi tevékenység felügyelete és összehangolása, a jogszabályi előírásoknak megfelelő dokumentációvezetés ellenőrzése. Az EESZT</w:t>
      </w:r>
      <w:r w:rsidRPr="006927F1">
        <w:rPr>
          <w:rStyle w:val="Lbjegyzet-hivatkozs"/>
          <w:rFonts w:ascii="Times New Roman" w:hAnsi="Times New Roman" w:cs="Times New Roman"/>
          <w:sz w:val="26"/>
          <w:szCs w:val="26"/>
        </w:rPr>
        <w:footnoteReference w:id="1"/>
      </w:r>
      <w:r w:rsidRPr="006927F1">
        <w:rPr>
          <w:rFonts w:ascii="Times New Roman" w:hAnsi="Times New Roman" w:cs="Times New Roman"/>
          <w:sz w:val="26"/>
          <w:szCs w:val="26"/>
        </w:rPr>
        <w:t xml:space="preserve"> előírásszerű használatának ellenőrzése. Az elektronikus </w:t>
      </w:r>
      <w:r w:rsidR="00545959">
        <w:rPr>
          <w:rFonts w:ascii="Times New Roman" w:hAnsi="Times New Roman" w:cs="Times New Roman"/>
          <w:sz w:val="26"/>
          <w:szCs w:val="26"/>
        </w:rPr>
        <w:lastRenderedPageBreak/>
        <w:t>f</w:t>
      </w:r>
      <w:r w:rsidRPr="006927F1">
        <w:rPr>
          <w:rFonts w:ascii="Times New Roman" w:hAnsi="Times New Roman" w:cs="Times New Roman"/>
          <w:sz w:val="26"/>
          <w:szCs w:val="26"/>
        </w:rPr>
        <w:t>elületeken előírt jelentési kötelezettségek megtételének ellenőrzése (pl.: OSZIR</w:t>
      </w:r>
      <w:r w:rsidRPr="006927F1">
        <w:rPr>
          <w:rStyle w:val="Lbjegyzet-hivatkozs"/>
          <w:rFonts w:ascii="Times New Roman" w:hAnsi="Times New Roman" w:cs="Times New Roman"/>
          <w:sz w:val="26"/>
          <w:szCs w:val="26"/>
        </w:rPr>
        <w:footnoteReference w:id="2"/>
      </w:r>
      <w:r w:rsidRPr="006927F1">
        <w:rPr>
          <w:rFonts w:ascii="Times New Roman" w:hAnsi="Times New Roman" w:cs="Times New Roman"/>
          <w:sz w:val="26"/>
          <w:szCs w:val="26"/>
        </w:rPr>
        <w:t>, VRONY</w:t>
      </w:r>
      <w:r w:rsidRPr="006927F1">
        <w:rPr>
          <w:rStyle w:val="Lbjegyzet-hivatkozs"/>
          <w:rFonts w:ascii="Times New Roman" w:hAnsi="Times New Roman" w:cs="Times New Roman"/>
          <w:sz w:val="26"/>
          <w:szCs w:val="26"/>
        </w:rPr>
        <w:footnoteReference w:id="3"/>
      </w:r>
      <w:r w:rsidRPr="006927F1">
        <w:rPr>
          <w:rFonts w:ascii="Times New Roman" w:hAnsi="Times New Roman" w:cs="Times New Roman"/>
          <w:sz w:val="26"/>
          <w:szCs w:val="26"/>
        </w:rPr>
        <w:t xml:space="preserve"> stb.) </w:t>
      </w:r>
    </w:p>
    <w:p w14:paraId="0ACDAB24" w14:textId="77777777" w:rsidR="00676607" w:rsidRPr="006927F1" w:rsidRDefault="00676607" w:rsidP="00676607">
      <w:pPr>
        <w:numPr>
          <w:ilvl w:val="0"/>
          <w:numId w:val="28"/>
        </w:numPr>
        <w:tabs>
          <w:tab w:val="left" w:pos="938"/>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 Legionella kockázatbecsl</w:t>
      </w:r>
      <w:r w:rsidR="000E673C" w:rsidRPr="006927F1">
        <w:rPr>
          <w:rFonts w:ascii="Times New Roman" w:hAnsi="Times New Roman" w:cs="Times New Roman"/>
          <w:sz w:val="26"/>
          <w:szCs w:val="26"/>
        </w:rPr>
        <w:t xml:space="preserve">és és monitoring rendszer, valamint </w:t>
      </w:r>
      <w:r w:rsidRPr="006927F1">
        <w:rPr>
          <w:rFonts w:ascii="Times New Roman" w:hAnsi="Times New Roman" w:cs="Times New Roman"/>
          <w:sz w:val="26"/>
          <w:szCs w:val="26"/>
        </w:rPr>
        <w:t>dokumentáció figyelemmel kísérése és a szükséges intézkedések megtétele. A feladatellátásban segíti a gondnok és a Részleg intézetvezető főnővér helyettese.</w:t>
      </w:r>
    </w:p>
    <w:p w14:paraId="0F2B38D5" w14:textId="77777777" w:rsidR="00676607" w:rsidRPr="006927F1" w:rsidRDefault="00676607" w:rsidP="00676607">
      <w:pPr>
        <w:numPr>
          <w:ilvl w:val="0"/>
          <w:numId w:val="28"/>
        </w:numPr>
        <w:tabs>
          <w:tab w:val="left" w:pos="938"/>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 mindenkor hatályos jogszabályok alapján az intézmény nevében a főigazgató távollétében, átruházott jogkörben kötelezettséget vállal – a gazdasági igazgató ellenjegyzése mellett – az éves költségvetésben jóváhagyott feladatok és előirányzatok terhére. A kötelezettségvállalások teljesítésekor ugyancsak átruházott jogkörben utalványozási jogkörrel rendelkezik a kifizetések tekintetében, a mindenkor érvényes intézeti gazdálkodási szabályzat alapján.</w:t>
      </w:r>
    </w:p>
    <w:p w14:paraId="082FF210" w14:textId="77777777" w:rsidR="00905B55" w:rsidRPr="006927F1" w:rsidRDefault="00905B55" w:rsidP="002E5655">
      <w:pPr>
        <w:numPr>
          <w:ilvl w:val="0"/>
          <w:numId w:val="28"/>
        </w:numPr>
        <w:tabs>
          <w:tab w:val="left" w:pos="938"/>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Munkakörébe tartozik az 1997. évi XLVII. törvényben – az egészségügyi és a hozzájuk kapcsolódó személyes adatok kezeléséről és védelméről – meghatározott adatvédelmi felelős feladatainak ellátása, az adatkezelési és adatvédelmi tevékenység folyamatos irányítása.</w:t>
      </w:r>
    </w:p>
    <w:p w14:paraId="32660982" w14:textId="77777777" w:rsidR="00905B55" w:rsidRPr="006927F1" w:rsidRDefault="00905B55" w:rsidP="00C8240B">
      <w:pPr>
        <w:numPr>
          <w:ilvl w:val="0"/>
          <w:numId w:val="28"/>
        </w:numPr>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 xml:space="preserve">Szervezi és koordinálja </w:t>
      </w:r>
      <w:r w:rsidR="00000F68" w:rsidRPr="006927F1">
        <w:rPr>
          <w:rFonts w:ascii="Times New Roman" w:hAnsi="Times New Roman" w:cs="Times New Roman"/>
          <w:iCs/>
          <w:sz w:val="26"/>
          <w:szCs w:val="26"/>
        </w:rPr>
        <w:t>a</w:t>
      </w:r>
      <w:r w:rsidRPr="006927F1">
        <w:rPr>
          <w:rFonts w:ascii="Times New Roman" w:hAnsi="Times New Roman" w:cs="Times New Roman"/>
          <w:sz w:val="26"/>
          <w:szCs w:val="26"/>
        </w:rPr>
        <w:t xml:space="preserve"> szakorvos</w:t>
      </w:r>
      <w:r w:rsidR="00000F68" w:rsidRPr="006927F1">
        <w:rPr>
          <w:rFonts w:ascii="Times New Roman" w:hAnsi="Times New Roman" w:cs="Times New Roman"/>
          <w:sz w:val="26"/>
          <w:szCs w:val="26"/>
        </w:rPr>
        <w:t xml:space="preserve">i </w:t>
      </w:r>
      <w:r w:rsidRPr="006927F1">
        <w:rPr>
          <w:rFonts w:ascii="Times New Roman" w:hAnsi="Times New Roman" w:cs="Times New Roman"/>
          <w:sz w:val="26"/>
          <w:szCs w:val="26"/>
        </w:rPr>
        <w:t>továbbképzése</w:t>
      </w:r>
      <w:r w:rsidR="00000F68" w:rsidRPr="006927F1">
        <w:rPr>
          <w:rFonts w:ascii="Times New Roman" w:hAnsi="Times New Roman" w:cs="Times New Roman"/>
          <w:sz w:val="26"/>
          <w:szCs w:val="26"/>
        </w:rPr>
        <w:t xml:space="preserve">ket. </w:t>
      </w:r>
    </w:p>
    <w:p w14:paraId="0F8794D3" w14:textId="77777777" w:rsidR="00905B55" w:rsidRPr="006927F1" w:rsidRDefault="00905B55" w:rsidP="00C8240B">
      <w:pPr>
        <w:numPr>
          <w:ilvl w:val="0"/>
          <w:numId w:val="28"/>
        </w:numPr>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 xml:space="preserve">Szakmai, szervezeti és szervezési kérdésekben a főigazgató távollétében utasítási jogkörrel rendelkezik </w:t>
      </w:r>
      <w:r w:rsidR="002F3095" w:rsidRPr="006927F1">
        <w:rPr>
          <w:rFonts w:ascii="Times New Roman" w:hAnsi="Times New Roman" w:cs="Times New Roman"/>
          <w:sz w:val="26"/>
          <w:szCs w:val="26"/>
        </w:rPr>
        <w:t xml:space="preserve">az </w:t>
      </w:r>
      <w:r w:rsidRPr="006927F1">
        <w:rPr>
          <w:rFonts w:ascii="Times New Roman" w:hAnsi="Times New Roman" w:cs="Times New Roman"/>
          <w:sz w:val="26"/>
          <w:szCs w:val="26"/>
        </w:rPr>
        <w:t>intézeti vezető ápoló</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 xml:space="preserve">irányában. </w:t>
      </w:r>
    </w:p>
    <w:p w14:paraId="5F6518E6" w14:textId="77777777" w:rsidR="00905B55" w:rsidRPr="006927F1" w:rsidRDefault="00905B55" w:rsidP="00C8240B">
      <w:pPr>
        <w:numPr>
          <w:ilvl w:val="0"/>
          <w:numId w:val="28"/>
        </w:numPr>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Biztosítja és felügyeli az egészségügyi dokumentáció vezetésének szabályszerűségét, ellenőrzi a dokumentáció vezetését, valamint a betegjogok érvényesülését.</w:t>
      </w:r>
    </w:p>
    <w:p w14:paraId="44791CE0" w14:textId="77777777" w:rsidR="00905B55" w:rsidRPr="006927F1" w:rsidRDefault="00905B55" w:rsidP="00C8240B">
      <w:pPr>
        <w:numPr>
          <w:ilvl w:val="0"/>
          <w:numId w:val="28"/>
        </w:numPr>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 betegek által bejelentett panaszok kivizsgálásában való közreműködés, a betegjogi képviselővel való kapcsolattartás.</w:t>
      </w:r>
    </w:p>
    <w:p w14:paraId="755597BC" w14:textId="77777777" w:rsidR="00905B55" w:rsidRPr="006927F1" w:rsidRDefault="006915B9" w:rsidP="008843D3">
      <w:pPr>
        <w:numPr>
          <w:ilvl w:val="0"/>
          <w:numId w:val="28"/>
        </w:numPr>
        <w:spacing w:line="360" w:lineRule="auto"/>
        <w:ind w:left="426" w:hanging="426"/>
        <w:jc w:val="both"/>
        <w:rPr>
          <w:rFonts w:ascii="Times New Roman" w:hAnsi="Times New Roman" w:cs="Times New Roman"/>
          <w:sz w:val="26"/>
          <w:szCs w:val="26"/>
        </w:rPr>
      </w:pPr>
      <w:r w:rsidRPr="006927F1">
        <w:rPr>
          <w:rFonts w:ascii="Times New Roman" w:hAnsi="Times New Roman" w:cs="Times New Roman"/>
          <w:sz w:val="26"/>
          <w:szCs w:val="26"/>
        </w:rPr>
        <w:t>Egészségügyi válsághelyzet esetén</w:t>
      </w:r>
      <w:r w:rsidR="002F3095" w:rsidRPr="006927F1">
        <w:rPr>
          <w:rFonts w:ascii="Times New Roman" w:hAnsi="Times New Roman" w:cs="Times New Roman"/>
          <w:sz w:val="26"/>
          <w:szCs w:val="26"/>
        </w:rPr>
        <w:t xml:space="preserve"> orvos</w:t>
      </w:r>
      <w:r w:rsidR="00905B55" w:rsidRPr="006927F1">
        <w:rPr>
          <w:rFonts w:ascii="Times New Roman" w:hAnsi="Times New Roman" w:cs="Times New Roman"/>
          <w:sz w:val="26"/>
          <w:szCs w:val="26"/>
        </w:rPr>
        <w:t>szakmai vonatkozásban</w:t>
      </w:r>
      <w:r w:rsidRPr="006927F1">
        <w:rPr>
          <w:rFonts w:ascii="Times New Roman" w:hAnsi="Times New Roman" w:cs="Times New Roman"/>
          <w:sz w:val="26"/>
          <w:szCs w:val="26"/>
        </w:rPr>
        <w:t xml:space="preserve"> segít a munka irányításában</w:t>
      </w:r>
      <w:r w:rsidR="00905B55" w:rsidRPr="006927F1">
        <w:rPr>
          <w:rFonts w:ascii="Times New Roman" w:hAnsi="Times New Roman" w:cs="Times New Roman"/>
          <w:sz w:val="26"/>
          <w:szCs w:val="26"/>
        </w:rPr>
        <w:t>.</w:t>
      </w:r>
    </w:p>
    <w:p w14:paraId="6FAB09BF" w14:textId="77777777" w:rsidR="00905B55" w:rsidRPr="006927F1" w:rsidRDefault="002F3095" w:rsidP="00F71650">
      <w:pPr>
        <w:numPr>
          <w:ilvl w:val="0"/>
          <w:numId w:val="28"/>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Orvos</w:t>
      </w:r>
      <w:r w:rsidR="00905B55" w:rsidRPr="006927F1">
        <w:rPr>
          <w:rFonts w:ascii="Times New Roman" w:hAnsi="Times New Roman" w:cs="Times New Roman"/>
          <w:sz w:val="26"/>
          <w:szCs w:val="26"/>
        </w:rPr>
        <w:t>szakmai felügyeletet gyakorol a munka-, tűz- és környezetvédelem vonatkozásában.</w:t>
      </w:r>
    </w:p>
    <w:p w14:paraId="0FA1C75F" w14:textId="77777777" w:rsidR="00EC544E" w:rsidRPr="006927F1" w:rsidRDefault="00EC544E" w:rsidP="00F71650">
      <w:pPr>
        <w:numPr>
          <w:ilvl w:val="0"/>
          <w:numId w:val="28"/>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Az egynapos sebészet orvosszakmai felügyeletét ellátja, az esetmenedzser koordinációs tevékenységének felügyelete mellett.</w:t>
      </w:r>
    </w:p>
    <w:p w14:paraId="4C6A390A" w14:textId="3B5DF416" w:rsidR="00905B55" w:rsidRPr="00670D20" w:rsidRDefault="006915B9" w:rsidP="00F71650">
      <w:pPr>
        <w:numPr>
          <w:ilvl w:val="0"/>
          <w:numId w:val="28"/>
        </w:numPr>
        <w:spacing w:line="360" w:lineRule="auto"/>
        <w:ind w:left="426" w:hanging="426"/>
        <w:jc w:val="both"/>
        <w:rPr>
          <w:rFonts w:ascii="Times New Roman" w:hAnsi="Times New Roman" w:cs="Times New Roman"/>
          <w:sz w:val="26"/>
          <w:szCs w:val="26"/>
          <w:highlight w:val="lightGray"/>
        </w:rPr>
      </w:pPr>
      <w:r w:rsidRPr="00670D20">
        <w:rPr>
          <w:rFonts w:ascii="Times New Roman" w:hAnsi="Times New Roman" w:cs="Times New Roman"/>
          <w:strike/>
          <w:sz w:val="26"/>
          <w:szCs w:val="26"/>
          <w:highlight w:val="lightGray"/>
        </w:rPr>
        <w:lastRenderedPageBreak/>
        <w:t>F</w:t>
      </w:r>
      <w:r w:rsidR="00905B55" w:rsidRPr="00670D20">
        <w:rPr>
          <w:rFonts w:ascii="Times New Roman" w:hAnsi="Times New Roman" w:cs="Times New Roman"/>
          <w:strike/>
          <w:sz w:val="26"/>
          <w:szCs w:val="26"/>
          <w:highlight w:val="lightGray"/>
        </w:rPr>
        <w:t>elügyeli a központi ügyeleti szolgálat és</w:t>
      </w:r>
      <w:r w:rsidR="00905B55" w:rsidRPr="00670D20">
        <w:rPr>
          <w:rFonts w:ascii="Times New Roman" w:hAnsi="Times New Roman" w:cs="Times New Roman"/>
          <w:sz w:val="26"/>
          <w:szCs w:val="26"/>
          <w:highlight w:val="lightGray"/>
        </w:rPr>
        <w:t xml:space="preserve"> </w:t>
      </w:r>
      <w:r w:rsidR="00424B1E" w:rsidRPr="00670D20">
        <w:rPr>
          <w:rFonts w:ascii="Times New Roman" w:hAnsi="Times New Roman" w:cs="Times New Roman"/>
          <w:b/>
          <w:i/>
          <w:sz w:val="26"/>
          <w:szCs w:val="26"/>
          <w:highlight w:val="lightGray"/>
        </w:rPr>
        <w:t>Ellenőrzi a</w:t>
      </w:r>
      <w:r w:rsidR="00424B1E">
        <w:rPr>
          <w:rFonts w:ascii="Times New Roman" w:hAnsi="Times New Roman" w:cs="Times New Roman"/>
          <w:sz w:val="26"/>
          <w:szCs w:val="26"/>
        </w:rPr>
        <w:t xml:space="preserve"> </w:t>
      </w:r>
      <w:r w:rsidR="00905B55" w:rsidRPr="006927F1">
        <w:rPr>
          <w:rFonts w:ascii="Times New Roman" w:hAnsi="Times New Roman" w:cs="Times New Roman"/>
          <w:sz w:val="26"/>
          <w:szCs w:val="26"/>
        </w:rPr>
        <w:t xml:space="preserve">fogászati </w:t>
      </w:r>
      <w:r w:rsidR="00905B55" w:rsidRPr="00670D20">
        <w:rPr>
          <w:rFonts w:ascii="Times New Roman" w:hAnsi="Times New Roman" w:cs="Times New Roman"/>
          <w:sz w:val="26"/>
          <w:szCs w:val="26"/>
        </w:rPr>
        <w:t>ügyelet</w:t>
      </w:r>
      <w:r w:rsidR="00905B55" w:rsidRPr="00670D20">
        <w:rPr>
          <w:rFonts w:ascii="Times New Roman" w:hAnsi="Times New Roman" w:cs="Times New Roman"/>
          <w:b/>
          <w:sz w:val="26"/>
          <w:szCs w:val="26"/>
          <w:highlight w:val="lightGray"/>
        </w:rPr>
        <w:t xml:space="preserve"> </w:t>
      </w:r>
      <w:r w:rsidR="00905B55" w:rsidRPr="00670D20">
        <w:rPr>
          <w:rFonts w:ascii="Times New Roman" w:hAnsi="Times New Roman" w:cs="Times New Roman"/>
          <w:strike/>
          <w:sz w:val="26"/>
          <w:szCs w:val="26"/>
          <w:highlight w:val="lightGray"/>
        </w:rPr>
        <w:t>működését</w:t>
      </w:r>
      <w:r w:rsidR="00424B1E" w:rsidRPr="00670D20">
        <w:rPr>
          <w:rFonts w:ascii="Times New Roman" w:hAnsi="Times New Roman" w:cs="Times New Roman"/>
          <w:sz w:val="26"/>
          <w:szCs w:val="26"/>
          <w:highlight w:val="lightGray"/>
        </w:rPr>
        <w:t xml:space="preserve"> </w:t>
      </w:r>
      <w:r w:rsidR="00424B1E" w:rsidRPr="00670D20">
        <w:rPr>
          <w:rFonts w:ascii="Times New Roman" w:hAnsi="Times New Roman" w:cs="Times New Roman"/>
          <w:b/>
          <w:i/>
          <w:sz w:val="26"/>
          <w:szCs w:val="26"/>
          <w:highlight w:val="lightGray"/>
        </w:rPr>
        <w:t>teljesítését</w:t>
      </w:r>
      <w:r w:rsidR="00905B55" w:rsidRPr="00670D20">
        <w:rPr>
          <w:rFonts w:ascii="Times New Roman" w:hAnsi="Times New Roman" w:cs="Times New Roman"/>
          <w:b/>
          <w:i/>
          <w:sz w:val="26"/>
          <w:szCs w:val="26"/>
          <w:highlight w:val="lightGray"/>
        </w:rPr>
        <w:t>.</w:t>
      </w:r>
    </w:p>
    <w:p w14:paraId="221B10F2" w14:textId="77777777" w:rsidR="00905B55" w:rsidRPr="006927F1" w:rsidRDefault="00905B55" w:rsidP="00F71650">
      <w:pPr>
        <w:numPr>
          <w:ilvl w:val="0"/>
          <w:numId w:val="28"/>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Jóváhagyja és felügyeli az háziorvosok által péntek délutánonként nyújtott erősített készenléti szolgálat működését.</w:t>
      </w:r>
    </w:p>
    <w:p w14:paraId="0365E55D" w14:textId="77777777" w:rsidR="00905B55" w:rsidRPr="006927F1" w:rsidRDefault="00F71650" w:rsidP="00F71650">
      <w:pPr>
        <w:numPr>
          <w:ilvl w:val="0"/>
          <w:numId w:val="28"/>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E</w:t>
      </w:r>
      <w:r w:rsidR="00905B55" w:rsidRPr="006927F1">
        <w:rPr>
          <w:rFonts w:ascii="Times New Roman" w:hAnsi="Times New Roman" w:cs="Times New Roman"/>
          <w:sz w:val="26"/>
          <w:szCs w:val="26"/>
        </w:rPr>
        <w:t>llenőrzi és felügyeli a gyógyintézet higiénés rendjét, tevékenységét.</w:t>
      </w:r>
    </w:p>
    <w:p w14:paraId="771CE544" w14:textId="77777777" w:rsidR="00905B55" w:rsidRPr="006927F1" w:rsidRDefault="00905B55" w:rsidP="00F71650">
      <w:pPr>
        <w:numPr>
          <w:ilvl w:val="0"/>
          <w:numId w:val="28"/>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Ellenőrzi az egészségügyi hatósági rendelkezések végrehajtását.</w:t>
      </w:r>
    </w:p>
    <w:p w14:paraId="2A9462A8" w14:textId="77777777" w:rsidR="00905B55" w:rsidRPr="006927F1" w:rsidRDefault="00905B55" w:rsidP="00F71650">
      <w:pPr>
        <w:numPr>
          <w:ilvl w:val="0"/>
          <w:numId w:val="28"/>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Ellenőrzi a házirend rendelkezéseinek végrehajtását.</w:t>
      </w:r>
    </w:p>
    <w:p w14:paraId="199991BD" w14:textId="77777777" w:rsidR="00905B55" w:rsidRPr="006927F1" w:rsidRDefault="00905B55" w:rsidP="00F71650">
      <w:pPr>
        <w:numPr>
          <w:ilvl w:val="0"/>
          <w:numId w:val="28"/>
        </w:numPr>
        <w:tabs>
          <w:tab w:val="left" w:pos="426"/>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Folyamatosan ellenőrzi a közintézményben nyújtott egészségügyi szolgáltatások minőségét.</w:t>
      </w:r>
    </w:p>
    <w:p w14:paraId="3378B6CF" w14:textId="5624CDFC" w:rsidR="00905B55" w:rsidRDefault="001A6A15" w:rsidP="00F71650">
      <w:pPr>
        <w:numPr>
          <w:ilvl w:val="0"/>
          <w:numId w:val="28"/>
        </w:numPr>
        <w:tabs>
          <w:tab w:val="left" w:pos="426"/>
        </w:tabs>
        <w:spacing w:line="360" w:lineRule="auto"/>
        <w:ind w:left="284" w:hanging="284"/>
        <w:jc w:val="both"/>
        <w:rPr>
          <w:rFonts w:ascii="Times New Roman" w:hAnsi="Times New Roman" w:cs="Times New Roman"/>
          <w:sz w:val="26"/>
          <w:szCs w:val="26"/>
        </w:rPr>
      </w:pPr>
      <w:r>
        <w:rPr>
          <w:rFonts w:ascii="Times New Roman" w:hAnsi="Times New Roman" w:cs="Times New Roman"/>
          <w:sz w:val="26"/>
          <w:szCs w:val="26"/>
        </w:rPr>
        <w:t>Orvosigazgató</w:t>
      </w:r>
      <w:r w:rsidR="008C5D29" w:rsidRPr="006927F1">
        <w:rPr>
          <w:rFonts w:ascii="Times New Roman" w:hAnsi="Times New Roman" w:cs="Times New Roman"/>
          <w:sz w:val="26"/>
          <w:szCs w:val="26"/>
        </w:rPr>
        <w:t>i feladatai ellátása mellett szakorvosi tevékenységet is végez.</w:t>
      </w:r>
    </w:p>
    <w:p w14:paraId="0EF06D39" w14:textId="77777777" w:rsidR="00C623C4" w:rsidRPr="006927F1" w:rsidRDefault="00C623C4" w:rsidP="00C8240B">
      <w:pPr>
        <w:pStyle w:val="Cmsor3"/>
        <w:numPr>
          <w:ilvl w:val="1"/>
          <w:numId w:val="32"/>
        </w:numPr>
        <w:ind w:left="426"/>
        <w:rPr>
          <w:rStyle w:val="Knyvcme"/>
          <w:rFonts w:ascii="Times New Roman" w:hAnsi="Times New Roman" w:cs="Times New Roman"/>
          <w:b/>
          <w:bCs w:val="0"/>
          <w:i/>
          <w:iCs w:val="0"/>
          <w:sz w:val="26"/>
        </w:rPr>
      </w:pPr>
      <w:bookmarkStart w:id="25" w:name="_Toc77596781"/>
      <w:r w:rsidRPr="006927F1">
        <w:rPr>
          <w:rStyle w:val="Knyvcme"/>
          <w:rFonts w:ascii="Times New Roman" w:hAnsi="Times New Roman" w:cs="Times New Roman"/>
          <w:b/>
          <w:bCs w:val="0"/>
          <w:i/>
          <w:iCs w:val="0"/>
          <w:sz w:val="26"/>
        </w:rPr>
        <w:t>Gazdasági igazgató feladatai és hatásköre</w:t>
      </w:r>
      <w:bookmarkEnd w:id="25"/>
    </w:p>
    <w:p w14:paraId="389ADC5B" w14:textId="77777777" w:rsidR="00676607" w:rsidRPr="006927F1" w:rsidRDefault="00676607" w:rsidP="006B47B3">
      <w:pPr>
        <w:numPr>
          <w:ilvl w:val="0"/>
          <w:numId w:val="29"/>
        </w:numPr>
        <w:tabs>
          <w:tab w:val="left" w:pos="966"/>
        </w:tabs>
        <w:spacing w:line="360" w:lineRule="auto"/>
        <w:ind w:left="426" w:hanging="426"/>
        <w:jc w:val="both"/>
        <w:rPr>
          <w:rFonts w:ascii="Times New Roman" w:hAnsi="Times New Roman" w:cs="Times New Roman"/>
          <w:sz w:val="26"/>
          <w:szCs w:val="26"/>
        </w:rPr>
      </w:pPr>
      <w:r w:rsidRPr="006927F1">
        <w:rPr>
          <w:rFonts w:ascii="Times New Roman" w:hAnsi="Times New Roman" w:cs="Times New Roman"/>
          <w:sz w:val="26"/>
          <w:szCs w:val="26"/>
        </w:rPr>
        <w:t xml:space="preserve">A gazdasági igazgatói </w:t>
      </w:r>
      <w:r w:rsidR="006B47B3" w:rsidRPr="006927F1">
        <w:rPr>
          <w:rFonts w:ascii="Times New Roman" w:hAnsi="Times New Roman" w:cs="Times New Roman"/>
          <w:sz w:val="26"/>
          <w:szCs w:val="26"/>
        </w:rPr>
        <w:t>munkakör</w:t>
      </w:r>
      <w:r w:rsidRPr="006927F1">
        <w:rPr>
          <w:rFonts w:ascii="Times New Roman" w:hAnsi="Times New Roman" w:cs="Times New Roman"/>
          <w:sz w:val="26"/>
          <w:szCs w:val="26"/>
        </w:rPr>
        <w:t xml:space="preserve"> betöltése a mindenkor</w:t>
      </w:r>
      <w:r w:rsidR="006B47B3" w:rsidRPr="006927F1">
        <w:rPr>
          <w:rFonts w:ascii="Times New Roman" w:hAnsi="Times New Roman" w:cs="Times New Roman"/>
          <w:sz w:val="26"/>
          <w:szCs w:val="26"/>
        </w:rPr>
        <w:t xml:space="preserve"> rá irányadó </w:t>
      </w:r>
      <w:r w:rsidRPr="006927F1">
        <w:rPr>
          <w:rFonts w:ascii="Times New Roman" w:hAnsi="Times New Roman" w:cs="Times New Roman"/>
          <w:sz w:val="26"/>
          <w:szCs w:val="26"/>
        </w:rPr>
        <w:t xml:space="preserve">jogszabályok </w:t>
      </w:r>
      <w:r w:rsidR="00654A55" w:rsidRPr="006927F1">
        <w:rPr>
          <w:rFonts w:ascii="Times New Roman" w:hAnsi="Times New Roman" w:cs="Times New Roman"/>
          <w:sz w:val="26"/>
          <w:szCs w:val="26"/>
        </w:rPr>
        <w:t xml:space="preserve">szerinti eljárásrend </w:t>
      </w:r>
      <w:r w:rsidRPr="006927F1">
        <w:rPr>
          <w:rFonts w:ascii="Times New Roman" w:hAnsi="Times New Roman" w:cs="Times New Roman"/>
          <w:sz w:val="26"/>
          <w:szCs w:val="26"/>
        </w:rPr>
        <w:t>figyelembevételével történik.</w:t>
      </w:r>
    </w:p>
    <w:p w14:paraId="28044ED3" w14:textId="77777777" w:rsidR="007B31C9" w:rsidRPr="006927F1" w:rsidRDefault="007B31C9" w:rsidP="007B31C9">
      <w:pPr>
        <w:tabs>
          <w:tab w:val="left" w:pos="966"/>
        </w:tabs>
        <w:spacing w:line="360" w:lineRule="auto"/>
        <w:ind w:left="426" w:firstLine="0"/>
        <w:jc w:val="both"/>
        <w:rPr>
          <w:rFonts w:ascii="Times New Roman" w:hAnsi="Times New Roman" w:cs="Times New Roman"/>
          <w:strike/>
          <w:sz w:val="26"/>
          <w:szCs w:val="26"/>
        </w:rPr>
      </w:pPr>
      <w:r w:rsidRPr="006927F1">
        <w:rPr>
          <w:rFonts w:ascii="Times New Roman" w:hAnsi="Times New Roman" w:cs="Times New Roman"/>
          <w:sz w:val="26"/>
          <w:szCs w:val="26"/>
        </w:rPr>
        <w:t xml:space="preserve">A gazdasági igazgató tekintetében a munkáltatói jogokat </w:t>
      </w:r>
      <w:r w:rsidRPr="006927F1">
        <w:rPr>
          <w:rFonts w:ascii="Times New Roman" w:hAnsi="Times New Roman" w:cs="Times New Roman"/>
          <w:bCs/>
          <w:sz w:val="26"/>
          <w:szCs w:val="26"/>
        </w:rPr>
        <w:t>Tiszaújváros Város Önkormányzatának  Képviselő-testülete</w:t>
      </w:r>
      <w:r w:rsidRPr="006927F1">
        <w:rPr>
          <w:rFonts w:ascii="Times New Roman" w:hAnsi="Times New Roman" w:cs="Times New Roman"/>
          <w:sz w:val="26"/>
          <w:szCs w:val="26"/>
        </w:rPr>
        <w:t xml:space="preserve"> gyakorolja az egyéb munkáltatói jogokat a Tiszaújváros Városi Rendelőintézet főigazgatója gyakorol.</w:t>
      </w:r>
    </w:p>
    <w:p w14:paraId="4850BE3B" w14:textId="77777777" w:rsidR="00C260D7" w:rsidRPr="006927F1" w:rsidRDefault="00C260D7" w:rsidP="00C8240B">
      <w:pPr>
        <w:numPr>
          <w:ilvl w:val="0"/>
          <w:numId w:val="29"/>
        </w:numPr>
        <w:tabs>
          <w:tab w:val="left" w:pos="966"/>
        </w:tabs>
        <w:spacing w:line="360" w:lineRule="auto"/>
        <w:ind w:left="426" w:hanging="426"/>
        <w:jc w:val="both"/>
        <w:rPr>
          <w:rFonts w:ascii="Times New Roman" w:hAnsi="Times New Roman" w:cs="Times New Roman"/>
          <w:sz w:val="26"/>
          <w:szCs w:val="26"/>
        </w:rPr>
      </w:pPr>
      <w:r w:rsidRPr="006927F1">
        <w:rPr>
          <w:rFonts w:ascii="Times New Roman" w:hAnsi="Times New Roman" w:cs="Times New Roman"/>
          <w:sz w:val="26"/>
          <w:szCs w:val="26"/>
        </w:rPr>
        <w:t>A főigazgató távollétében ellátja annak gazdálkodással kapcsolatos feladat- és hatáskörét az intézet egészére kiterjedően.</w:t>
      </w:r>
    </w:p>
    <w:p w14:paraId="5C9EC582" w14:textId="77777777" w:rsidR="00C260D7" w:rsidRPr="006927F1" w:rsidRDefault="00C260D7" w:rsidP="00C8240B">
      <w:pPr>
        <w:numPr>
          <w:ilvl w:val="0"/>
          <w:numId w:val="29"/>
        </w:numPr>
        <w:tabs>
          <w:tab w:val="left" w:pos="966"/>
        </w:tabs>
        <w:spacing w:line="360" w:lineRule="auto"/>
        <w:ind w:left="426" w:hanging="426"/>
        <w:jc w:val="both"/>
        <w:rPr>
          <w:rFonts w:ascii="Times New Roman" w:hAnsi="Times New Roman" w:cs="Times New Roman"/>
          <w:sz w:val="26"/>
          <w:szCs w:val="26"/>
        </w:rPr>
      </w:pPr>
      <w:r w:rsidRPr="006927F1">
        <w:rPr>
          <w:rFonts w:ascii="Times New Roman" w:hAnsi="Times New Roman" w:cs="Times New Roman"/>
          <w:sz w:val="26"/>
          <w:szCs w:val="26"/>
        </w:rPr>
        <w:t>A főigazgató irányításával vezeti az intézmény gazdálkodását és irányítja gazdasági részlegét.</w:t>
      </w:r>
    </w:p>
    <w:p w14:paraId="520BF187" w14:textId="77777777" w:rsidR="00C260D7" w:rsidRPr="006927F1" w:rsidRDefault="00C260D7" w:rsidP="00C8240B">
      <w:pPr>
        <w:numPr>
          <w:ilvl w:val="0"/>
          <w:numId w:val="29"/>
        </w:numPr>
        <w:tabs>
          <w:tab w:val="left" w:pos="966"/>
        </w:tabs>
        <w:spacing w:line="360" w:lineRule="auto"/>
        <w:ind w:left="426" w:hanging="426"/>
        <w:jc w:val="both"/>
        <w:rPr>
          <w:rFonts w:ascii="Times New Roman" w:hAnsi="Times New Roman" w:cs="Times New Roman"/>
          <w:sz w:val="26"/>
          <w:szCs w:val="26"/>
        </w:rPr>
      </w:pPr>
      <w:r w:rsidRPr="006927F1">
        <w:rPr>
          <w:rFonts w:ascii="Times New Roman" w:hAnsi="Times New Roman" w:cs="Times New Roman"/>
          <w:sz w:val="26"/>
          <w:szCs w:val="26"/>
        </w:rPr>
        <w:t xml:space="preserve">A főigazgató irányítása mellett </w:t>
      </w:r>
      <w:r w:rsidR="007B31C9" w:rsidRPr="006927F1">
        <w:rPr>
          <w:rFonts w:ascii="Times New Roman" w:hAnsi="Times New Roman" w:cs="Times New Roman"/>
          <w:sz w:val="26"/>
          <w:szCs w:val="26"/>
        </w:rPr>
        <w:t xml:space="preserve">feladata </w:t>
      </w:r>
      <w:r w:rsidRPr="006927F1">
        <w:rPr>
          <w:rFonts w:ascii="Times New Roman" w:hAnsi="Times New Roman" w:cs="Times New Roman"/>
          <w:sz w:val="26"/>
          <w:szCs w:val="26"/>
        </w:rPr>
        <w:t>az intézmény működésével összefüggő gazdasági, pénzügyi és intézményüzemeltetési (gondnoksági) feladatok, valamint a mindezekkel összefüggésben felmerülő adminisztratív feladatok irányítása.</w:t>
      </w:r>
    </w:p>
    <w:p w14:paraId="2F3DB810" w14:textId="77777777" w:rsidR="00C260D7" w:rsidRPr="006927F1" w:rsidRDefault="00C260D7" w:rsidP="00C8240B">
      <w:pPr>
        <w:numPr>
          <w:ilvl w:val="0"/>
          <w:numId w:val="29"/>
        </w:numPr>
        <w:spacing w:line="360" w:lineRule="auto"/>
        <w:ind w:left="426" w:hanging="426"/>
        <w:jc w:val="both"/>
        <w:rPr>
          <w:rFonts w:ascii="Times New Roman" w:hAnsi="Times New Roman" w:cs="Times New Roman"/>
          <w:sz w:val="26"/>
          <w:szCs w:val="26"/>
        </w:rPr>
      </w:pPr>
      <w:r w:rsidRPr="006927F1">
        <w:rPr>
          <w:rFonts w:ascii="Times New Roman" w:hAnsi="Times New Roman" w:cs="Times New Roman"/>
          <w:sz w:val="26"/>
          <w:szCs w:val="26"/>
        </w:rPr>
        <w:t>Felelős az intézmény könyveinek vezetéséért, az intézet gazdálkodására vonatkozó előírások betartásával.</w:t>
      </w:r>
    </w:p>
    <w:p w14:paraId="6DCB067E" w14:textId="77777777" w:rsidR="00C260D7" w:rsidRPr="006927F1" w:rsidRDefault="00C260D7" w:rsidP="00C8240B">
      <w:pPr>
        <w:numPr>
          <w:ilvl w:val="0"/>
          <w:numId w:val="29"/>
        </w:numPr>
        <w:spacing w:line="360" w:lineRule="auto"/>
        <w:ind w:left="426" w:hanging="426"/>
        <w:jc w:val="both"/>
        <w:rPr>
          <w:rFonts w:ascii="Times New Roman" w:hAnsi="Times New Roman" w:cs="Times New Roman"/>
          <w:sz w:val="26"/>
          <w:szCs w:val="26"/>
        </w:rPr>
      </w:pPr>
      <w:r w:rsidRPr="006927F1">
        <w:rPr>
          <w:rFonts w:ascii="Times New Roman" w:hAnsi="Times New Roman" w:cs="Times New Roman"/>
          <w:sz w:val="26"/>
          <w:szCs w:val="26"/>
        </w:rPr>
        <w:t>A jogszabályok, valamint a tervezési irányelvek szerint a főigazgatóval együttműködve elkészíti az intézmény éves költségvetését.</w:t>
      </w:r>
    </w:p>
    <w:p w14:paraId="20C4F0F5" w14:textId="77777777" w:rsidR="00676607" w:rsidRPr="006927F1" w:rsidRDefault="00676607" w:rsidP="00676607">
      <w:pPr>
        <w:numPr>
          <w:ilvl w:val="0"/>
          <w:numId w:val="29"/>
        </w:numPr>
        <w:spacing w:line="360" w:lineRule="auto"/>
        <w:ind w:left="426" w:hanging="426"/>
        <w:jc w:val="both"/>
        <w:rPr>
          <w:rFonts w:ascii="Times New Roman" w:hAnsi="Times New Roman" w:cs="Times New Roman"/>
          <w:strike/>
          <w:sz w:val="26"/>
          <w:szCs w:val="26"/>
        </w:rPr>
      </w:pPr>
      <w:r w:rsidRPr="006927F1">
        <w:rPr>
          <w:rFonts w:ascii="Times New Roman" w:hAnsi="Times New Roman" w:cs="Times New Roman"/>
          <w:sz w:val="26"/>
          <w:szCs w:val="26"/>
        </w:rPr>
        <w:t>A mindenkor hatályos jogszabályok alapján a költségvetési szerv</w:t>
      </w:r>
      <w:r w:rsidRPr="006927F1">
        <w:rPr>
          <w:rFonts w:ascii="Times New Roman" w:hAnsi="Times New Roman" w:cs="Times New Roman"/>
          <w:i/>
          <w:sz w:val="26"/>
          <w:szCs w:val="26"/>
        </w:rPr>
        <w:t xml:space="preserve"> </w:t>
      </w:r>
      <w:r w:rsidRPr="006927F1">
        <w:rPr>
          <w:rFonts w:ascii="Times New Roman" w:hAnsi="Times New Roman" w:cs="Times New Roman"/>
          <w:sz w:val="26"/>
          <w:szCs w:val="26"/>
        </w:rPr>
        <w:t>nevében kötelezettséget vállaló főigazgató, valamint a gazdálkodási</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 xml:space="preserve">szabályzatban meghatározottak szerint a főigazgató általános helyettese mellett ellenjegyzési és </w:t>
      </w:r>
      <w:r w:rsidRPr="006927F1">
        <w:rPr>
          <w:rFonts w:ascii="Times New Roman" w:hAnsi="Times New Roman" w:cs="Times New Roman"/>
          <w:sz w:val="26"/>
          <w:szCs w:val="26"/>
        </w:rPr>
        <w:lastRenderedPageBreak/>
        <w:t>érvényesítési jogosultsága van az éves költségvetésben jóváhagyott feladatok és előirányzataik terhére. A készletek raktárról történő igénylésének utalványozására jogosult.</w:t>
      </w:r>
    </w:p>
    <w:p w14:paraId="3E5CB11C" w14:textId="77777777" w:rsidR="00C260D7" w:rsidRPr="006927F1" w:rsidRDefault="00C260D7" w:rsidP="00C8240B">
      <w:pPr>
        <w:numPr>
          <w:ilvl w:val="0"/>
          <w:numId w:val="29"/>
        </w:numPr>
        <w:spacing w:line="360" w:lineRule="auto"/>
        <w:ind w:left="426" w:hanging="426"/>
        <w:jc w:val="both"/>
        <w:rPr>
          <w:rFonts w:ascii="Times New Roman" w:hAnsi="Times New Roman" w:cs="Times New Roman"/>
          <w:sz w:val="26"/>
          <w:szCs w:val="26"/>
        </w:rPr>
      </w:pPr>
      <w:r w:rsidRPr="006927F1">
        <w:rPr>
          <w:rFonts w:ascii="Times New Roman" w:hAnsi="Times New Roman" w:cs="Times New Roman"/>
          <w:sz w:val="26"/>
          <w:szCs w:val="26"/>
        </w:rPr>
        <w:t>Az intézmény egészére vonatkozó gazdasági és pénzügyi szabályozók elkészítése és jóváhagyás után a végrehajtás</w:t>
      </w:r>
      <w:r w:rsidR="006F40F3" w:rsidRPr="006927F1">
        <w:rPr>
          <w:rFonts w:ascii="Times New Roman" w:hAnsi="Times New Roman" w:cs="Times New Roman"/>
          <w:sz w:val="26"/>
          <w:szCs w:val="26"/>
        </w:rPr>
        <w:t>t megszervezi.</w:t>
      </w:r>
    </w:p>
    <w:p w14:paraId="05034B4E" w14:textId="77777777" w:rsidR="00C260D7" w:rsidRPr="006927F1" w:rsidRDefault="00C260D7" w:rsidP="00C8240B">
      <w:pPr>
        <w:numPr>
          <w:ilvl w:val="0"/>
          <w:numId w:val="29"/>
        </w:numPr>
        <w:spacing w:line="360" w:lineRule="auto"/>
        <w:ind w:left="426" w:hanging="426"/>
        <w:jc w:val="both"/>
        <w:rPr>
          <w:rFonts w:ascii="Times New Roman" w:hAnsi="Times New Roman" w:cs="Times New Roman"/>
          <w:sz w:val="26"/>
          <w:szCs w:val="26"/>
        </w:rPr>
      </w:pPr>
      <w:r w:rsidRPr="006927F1">
        <w:rPr>
          <w:rFonts w:ascii="Times New Roman" w:hAnsi="Times New Roman" w:cs="Times New Roman"/>
          <w:sz w:val="26"/>
          <w:szCs w:val="26"/>
        </w:rPr>
        <w:t>Figyelemmel kíséri, feldolgozza és értékeli az intézmény ellátottsági és működési mutatóit, elemzi a működés hatékonyságát.</w:t>
      </w:r>
    </w:p>
    <w:p w14:paraId="6A6C916D" w14:textId="77777777" w:rsidR="00C260D7" w:rsidRPr="006927F1" w:rsidRDefault="00C260D7" w:rsidP="00C8240B">
      <w:pPr>
        <w:numPr>
          <w:ilvl w:val="0"/>
          <w:numId w:val="29"/>
        </w:numPr>
        <w:spacing w:line="360" w:lineRule="auto"/>
        <w:ind w:left="426" w:hanging="426"/>
        <w:jc w:val="both"/>
        <w:rPr>
          <w:rFonts w:ascii="Times New Roman" w:hAnsi="Times New Roman" w:cs="Times New Roman"/>
          <w:sz w:val="26"/>
          <w:szCs w:val="26"/>
        </w:rPr>
      </w:pPr>
      <w:r w:rsidRPr="006927F1">
        <w:rPr>
          <w:rFonts w:ascii="Times New Roman" w:hAnsi="Times New Roman" w:cs="Times New Roman"/>
          <w:sz w:val="26"/>
          <w:szCs w:val="26"/>
        </w:rPr>
        <w:t>Gondoskodik a gazdasági csoport dolgozóinak továbbképzéséről.</w:t>
      </w:r>
    </w:p>
    <w:p w14:paraId="6213F53C" w14:textId="77777777" w:rsidR="00C260D7" w:rsidRPr="006927F1" w:rsidRDefault="00C260D7" w:rsidP="00C8240B">
      <w:pPr>
        <w:numPr>
          <w:ilvl w:val="0"/>
          <w:numId w:val="29"/>
        </w:numPr>
        <w:spacing w:line="360" w:lineRule="auto"/>
        <w:ind w:left="426" w:hanging="426"/>
        <w:jc w:val="both"/>
        <w:rPr>
          <w:rFonts w:ascii="Times New Roman" w:hAnsi="Times New Roman" w:cs="Times New Roman"/>
          <w:sz w:val="26"/>
          <w:szCs w:val="26"/>
        </w:rPr>
      </w:pPr>
      <w:r w:rsidRPr="006927F1">
        <w:rPr>
          <w:rFonts w:ascii="Times New Roman" w:hAnsi="Times New Roman" w:cs="Times New Roman"/>
          <w:sz w:val="26"/>
          <w:szCs w:val="26"/>
        </w:rPr>
        <w:t>Elkészíti a gazdasági csoport dolgozóinak munkaköri leírását.</w:t>
      </w:r>
    </w:p>
    <w:p w14:paraId="32B3FB8E" w14:textId="77777777" w:rsidR="00C260D7" w:rsidRPr="006927F1" w:rsidRDefault="00C260D7" w:rsidP="00C8240B">
      <w:pPr>
        <w:numPr>
          <w:ilvl w:val="0"/>
          <w:numId w:val="29"/>
        </w:numPr>
        <w:spacing w:line="360" w:lineRule="auto"/>
        <w:ind w:left="426" w:hanging="426"/>
        <w:jc w:val="both"/>
        <w:rPr>
          <w:rFonts w:ascii="Times New Roman" w:hAnsi="Times New Roman" w:cs="Times New Roman"/>
          <w:sz w:val="26"/>
          <w:szCs w:val="26"/>
        </w:rPr>
      </w:pPr>
      <w:r w:rsidRPr="006927F1">
        <w:rPr>
          <w:rFonts w:ascii="Times New Roman" w:hAnsi="Times New Roman" w:cs="Times New Roman"/>
          <w:sz w:val="26"/>
          <w:szCs w:val="26"/>
        </w:rPr>
        <w:t>Elkészíti a Szervezeti és Működési Szabályzat és egyéb szabályzatok gazdasági vonatkozású részét, illetőleg javaslatot tesz a szükséges módosításokra.</w:t>
      </w:r>
    </w:p>
    <w:p w14:paraId="3DC63A9F" w14:textId="77777777" w:rsidR="00C260D7" w:rsidRPr="006927F1" w:rsidRDefault="00C260D7" w:rsidP="00C8240B">
      <w:pPr>
        <w:numPr>
          <w:ilvl w:val="0"/>
          <w:numId w:val="29"/>
        </w:numPr>
        <w:spacing w:line="360" w:lineRule="auto"/>
        <w:ind w:left="426" w:hanging="426"/>
        <w:jc w:val="both"/>
        <w:rPr>
          <w:rFonts w:ascii="Times New Roman" w:hAnsi="Times New Roman" w:cs="Times New Roman"/>
          <w:sz w:val="26"/>
          <w:szCs w:val="26"/>
        </w:rPr>
      </w:pPr>
      <w:r w:rsidRPr="006927F1">
        <w:rPr>
          <w:rFonts w:ascii="Times New Roman" w:hAnsi="Times New Roman" w:cs="Times New Roman"/>
          <w:sz w:val="26"/>
          <w:szCs w:val="26"/>
        </w:rPr>
        <w:t>Gondoskodik az intézmény gazdálkodási és pénzügyi feladat</w:t>
      </w:r>
      <w:r w:rsidR="001D19F0" w:rsidRPr="006927F1">
        <w:rPr>
          <w:rFonts w:ascii="Times New Roman" w:hAnsi="Times New Roman" w:cs="Times New Roman"/>
          <w:sz w:val="26"/>
          <w:szCs w:val="26"/>
        </w:rPr>
        <w:t>a</w:t>
      </w:r>
      <w:r w:rsidRPr="006927F1">
        <w:rPr>
          <w:rFonts w:ascii="Times New Roman" w:hAnsi="Times New Roman" w:cs="Times New Roman"/>
          <w:sz w:val="26"/>
          <w:szCs w:val="26"/>
        </w:rPr>
        <w:t>ira vonatkozó jogszabályok, előírások érvényesítéséről, ellenőrzi annak végrehajtását.</w:t>
      </w:r>
    </w:p>
    <w:p w14:paraId="78C3BCE6" w14:textId="77777777" w:rsidR="00C260D7" w:rsidRPr="006927F1" w:rsidRDefault="00C260D7" w:rsidP="00C8240B">
      <w:pPr>
        <w:numPr>
          <w:ilvl w:val="0"/>
          <w:numId w:val="29"/>
        </w:numPr>
        <w:spacing w:line="360" w:lineRule="auto"/>
        <w:ind w:left="426" w:hanging="426"/>
        <w:jc w:val="both"/>
        <w:rPr>
          <w:rFonts w:ascii="Times New Roman" w:hAnsi="Times New Roman" w:cs="Times New Roman"/>
          <w:sz w:val="26"/>
          <w:szCs w:val="26"/>
        </w:rPr>
      </w:pPr>
      <w:r w:rsidRPr="006927F1">
        <w:rPr>
          <w:rFonts w:ascii="Times New Roman" w:hAnsi="Times New Roman" w:cs="Times New Roman"/>
          <w:sz w:val="26"/>
          <w:szCs w:val="26"/>
        </w:rPr>
        <w:t>Gondoskodik a gazdálkodási eredmények folyamatos elemzéséről, a hatékonyság, az ésszerű és takarékos gazdálkodás biztosítása érdekében.</w:t>
      </w:r>
    </w:p>
    <w:p w14:paraId="0832CD47" w14:textId="77777777" w:rsidR="00C260D7" w:rsidRPr="006927F1" w:rsidRDefault="00C260D7" w:rsidP="00C8240B">
      <w:pPr>
        <w:numPr>
          <w:ilvl w:val="0"/>
          <w:numId w:val="29"/>
        </w:numPr>
        <w:spacing w:after="240" w:line="360" w:lineRule="auto"/>
        <w:ind w:left="426" w:hanging="426"/>
        <w:jc w:val="both"/>
        <w:rPr>
          <w:rFonts w:ascii="Times New Roman" w:hAnsi="Times New Roman" w:cs="Times New Roman"/>
          <w:sz w:val="26"/>
          <w:szCs w:val="26"/>
        </w:rPr>
      </w:pPr>
      <w:r w:rsidRPr="006927F1">
        <w:rPr>
          <w:rFonts w:ascii="Times New Roman" w:hAnsi="Times New Roman" w:cs="Times New Roman"/>
          <w:sz w:val="26"/>
          <w:szCs w:val="26"/>
        </w:rPr>
        <w:t>Megszervezi az intézmény vagyonvédelmi rendszerét.</w:t>
      </w:r>
    </w:p>
    <w:p w14:paraId="1FF9CAE0" w14:textId="77777777" w:rsidR="00C623C4" w:rsidRPr="006927F1" w:rsidRDefault="00C623C4" w:rsidP="00C8240B">
      <w:pPr>
        <w:pStyle w:val="Cmsor3"/>
        <w:numPr>
          <w:ilvl w:val="1"/>
          <w:numId w:val="32"/>
        </w:numPr>
        <w:ind w:left="426"/>
        <w:rPr>
          <w:rStyle w:val="Knyvcme"/>
          <w:rFonts w:ascii="Times New Roman" w:hAnsi="Times New Roman" w:cs="Times New Roman"/>
          <w:b/>
          <w:bCs w:val="0"/>
          <w:i/>
          <w:iCs w:val="0"/>
          <w:sz w:val="26"/>
        </w:rPr>
      </w:pPr>
      <w:r w:rsidRPr="006927F1">
        <w:rPr>
          <w:rStyle w:val="Knyvcme"/>
          <w:rFonts w:ascii="Times New Roman" w:hAnsi="Times New Roman" w:cs="Times New Roman"/>
          <w:b/>
          <w:bCs w:val="0"/>
          <w:i/>
          <w:iCs w:val="0"/>
          <w:sz w:val="26"/>
        </w:rPr>
        <w:t xml:space="preserve"> </w:t>
      </w:r>
      <w:bookmarkStart w:id="26" w:name="_Toc77596782"/>
      <w:r w:rsidRPr="006927F1">
        <w:rPr>
          <w:rStyle w:val="Knyvcme"/>
          <w:rFonts w:ascii="Times New Roman" w:hAnsi="Times New Roman" w:cs="Times New Roman"/>
          <w:b/>
          <w:bCs w:val="0"/>
          <w:i/>
          <w:iCs w:val="0"/>
          <w:sz w:val="26"/>
        </w:rPr>
        <w:t>Az intézeti vezető ápoló feladata és hatásköre</w:t>
      </w:r>
      <w:bookmarkEnd w:id="26"/>
    </w:p>
    <w:p w14:paraId="4CE8C20D" w14:textId="77777777" w:rsidR="00A10C48" w:rsidRPr="006927F1" w:rsidRDefault="00654A55" w:rsidP="00A10C48">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sz w:val="26"/>
          <w:szCs w:val="26"/>
        </w:rPr>
        <w:t>Az intézeti vezető ápoló munkakör betöltése a mindenkor rá irányadó jogszabályok szerinti eljárásrend figyelembevételével történik.</w:t>
      </w:r>
      <w:r w:rsidR="00A10C48" w:rsidRPr="006927F1">
        <w:rPr>
          <w:rFonts w:ascii="Times New Roman" w:hAnsi="Times New Roman" w:cs="Times New Roman"/>
          <w:sz w:val="26"/>
          <w:szCs w:val="26"/>
        </w:rPr>
        <w:t xml:space="preserve"> </w:t>
      </w:r>
      <w:r w:rsidR="00A10C48" w:rsidRPr="006927F1">
        <w:rPr>
          <w:rFonts w:ascii="Times New Roman" w:hAnsi="Times New Roman" w:cs="Times New Roman"/>
          <w:iCs/>
          <w:sz w:val="26"/>
          <w:szCs w:val="26"/>
        </w:rPr>
        <w:t xml:space="preserve">Az intézeti vezető ápoló </w:t>
      </w:r>
      <w:r w:rsidR="00A10C48" w:rsidRPr="006927F1">
        <w:rPr>
          <w:rFonts w:ascii="Times New Roman" w:hAnsi="Times New Roman" w:cs="Times New Roman"/>
          <w:sz w:val="26"/>
          <w:szCs w:val="26"/>
        </w:rPr>
        <w:t xml:space="preserve">felett kinevezési és munkáltatói jogkört a főigazgató gyakorol. </w:t>
      </w:r>
    </w:p>
    <w:p w14:paraId="18693BED" w14:textId="77777777" w:rsidR="00C260D7" w:rsidRPr="006927F1" w:rsidRDefault="00C260D7" w:rsidP="00C8240B">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A Tiszaújváros Városi Rendelőintézetben, valamint a Fiziko- és Balneoterápiás Részlegben (a továbbiakban Részleg) ellátja az intézeti vezető ápolói feladatokat. A hatékony munkavégzés érdekében munkáját két helyettes segíti.</w:t>
      </w:r>
    </w:p>
    <w:p w14:paraId="182CA65A" w14:textId="77777777" w:rsidR="00C260D7" w:rsidRPr="006927F1" w:rsidRDefault="00C260D7" w:rsidP="00C8240B">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Irányítja a szakdolgozók, takarítónők, betegkísérők, központi steril kezelők, betegirányítók</w:t>
      </w:r>
      <w:r w:rsidRPr="006927F1">
        <w:rPr>
          <w:rFonts w:ascii="Times New Roman" w:hAnsi="Times New Roman" w:cs="Times New Roman"/>
          <w:b/>
          <w:i/>
          <w:iCs/>
          <w:sz w:val="26"/>
          <w:szCs w:val="26"/>
        </w:rPr>
        <w:t>,</w:t>
      </w:r>
      <w:r w:rsidRPr="006927F1">
        <w:rPr>
          <w:rFonts w:ascii="Times New Roman" w:hAnsi="Times New Roman" w:cs="Times New Roman"/>
          <w:iCs/>
          <w:sz w:val="26"/>
          <w:szCs w:val="26"/>
        </w:rPr>
        <w:t xml:space="preserve"> az esetmenedzseren keresztül az egynapos sebészeten dolgozók és a Részleg </w:t>
      </w:r>
      <w:r w:rsidR="00000F68" w:rsidRPr="006927F1">
        <w:rPr>
          <w:rFonts w:ascii="Times New Roman" w:hAnsi="Times New Roman" w:cs="Times New Roman"/>
          <w:iCs/>
          <w:sz w:val="26"/>
          <w:szCs w:val="26"/>
        </w:rPr>
        <w:t xml:space="preserve">vezető asszisztensén keresztül a Részleg dolgozónak </w:t>
      </w:r>
      <w:r w:rsidRPr="006927F1">
        <w:rPr>
          <w:rFonts w:ascii="Times New Roman" w:hAnsi="Times New Roman" w:cs="Times New Roman"/>
          <w:iCs/>
          <w:sz w:val="26"/>
          <w:szCs w:val="26"/>
        </w:rPr>
        <w:t>tevékenységét, és részt vesz a</w:t>
      </w:r>
      <w:r w:rsidR="00000F68" w:rsidRPr="006927F1">
        <w:rPr>
          <w:rFonts w:ascii="Times New Roman" w:hAnsi="Times New Roman" w:cs="Times New Roman"/>
          <w:iCs/>
          <w:sz w:val="26"/>
          <w:szCs w:val="26"/>
        </w:rPr>
        <w:t xml:space="preserve"> hozzá tartozó </w:t>
      </w:r>
      <w:r w:rsidRPr="006927F1">
        <w:rPr>
          <w:rFonts w:ascii="Times New Roman" w:hAnsi="Times New Roman" w:cs="Times New Roman"/>
          <w:iCs/>
          <w:sz w:val="26"/>
          <w:szCs w:val="26"/>
        </w:rPr>
        <w:t>dolgozókat érintő döntéshozatalban.</w:t>
      </w:r>
    </w:p>
    <w:p w14:paraId="03F68777" w14:textId="437D4972" w:rsidR="00C260D7" w:rsidRPr="006927F1" w:rsidRDefault="00C260D7" w:rsidP="00C8240B">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Szakmai, szervezeti és szervezési, valamint gazdálkodással kapcsolatos</w:t>
      </w:r>
      <w:r w:rsidRPr="006927F1">
        <w:rPr>
          <w:rFonts w:ascii="Times New Roman" w:hAnsi="Times New Roman" w:cs="Times New Roman"/>
          <w:i/>
          <w:iCs/>
          <w:sz w:val="26"/>
          <w:szCs w:val="26"/>
        </w:rPr>
        <w:t xml:space="preserve"> </w:t>
      </w:r>
      <w:r w:rsidRPr="006927F1">
        <w:rPr>
          <w:rFonts w:ascii="Times New Roman" w:hAnsi="Times New Roman" w:cs="Times New Roman"/>
          <w:iCs/>
          <w:sz w:val="26"/>
          <w:szCs w:val="26"/>
        </w:rPr>
        <w:t xml:space="preserve">kérdésekben együttműködik a főigazgatóval, </w:t>
      </w:r>
      <w:r w:rsidR="001A6A15">
        <w:rPr>
          <w:rFonts w:ascii="Times New Roman" w:hAnsi="Times New Roman" w:cs="Times New Roman"/>
          <w:iCs/>
          <w:sz w:val="26"/>
          <w:szCs w:val="26"/>
        </w:rPr>
        <w:t>orvosigazgató</w:t>
      </w:r>
      <w:r w:rsidRPr="006927F1">
        <w:rPr>
          <w:rFonts w:ascii="Times New Roman" w:hAnsi="Times New Roman" w:cs="Times New Roman"/>
          <w:iCs/>
          <w:sz w:val="26"/>
          <w:szCs w:val="26"/>
        </w:rPr>
        <w:t>val, a gazdasági igazgatóval.</w:t>
      </w:r>
    </w:p>
    <w:p w14:paraId="23B79F9F" w14:textId="77777777" w:rsidR="00C260D7" w:rsidRPr="006927F1" w:rsidRDefault="00C260D7" w:rsidP="00C8240B">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lastRenderedPageBreak/>
        <w:t>Közreműködik a betegek által bejelentett panaszok kivizsgálásában.</w:t>
      </w:r>
    </w:p>
    <w:p w14:paraId="567363DD" w14:textId="77777777" w:rsidR="00C260D7" w:rsidRPr="006927F1" w:rsidRDefault="00C260D7" w:rsidP="00C8240B">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Ellenőrzi</w:t>
      </w:r>
      <w:r w:rsidRPr="006927F1">
        <w:rPr>
          <w:rFonts w:ascii="Times New Roman" w:hAnsi="Times New Roman" w:cs="Times New Roman"/>
          <w:i/>
          <w:iCs/>
          <w:sz w:val="26"/>
          <w:szCs w:val="26"/>
        </w:rPr>
        <w:t xml:space="preserve"> </w:t>
      </w:r>
      <w:r w:rsidRPr="006927F1">
        <w:rPr>
          <w:rFonts w:ascii="Times New Roman" w:hAnsi="Times New Roman" w:cs="Times New Roman"/>
          <w:iCs/>
          <w:sz w:val="26"/>
          <w:szCs w:val="26"/>
        </w:rPr>
        <w:t>az intézeti házirendben foglalt rendelkezések végrehajtását</w:t>
      </w:r>
      <w:r w:rsidRPr="006927F1">
        <w:rPr>
          <w:rFonts w:ascii="Times New Roman" w:hAnsi="Times New Roman" w:cs="Times New Roman"/>
          <w:i/>
          <w:iCs/>
          <w:sz w:val="26"/>
          <w:szCs w:val="26"/>
        </w:rPr>
        <w:t>.</w:t>
      </w:r>
    </w:p>
    <w:p w14:paraId="23CAEB9B" w14:textId="77777777" w:rsidR="00C260D7" w:rsidRPr="006927F1" w:rsidRDefault="00C260D7" w:rsidP="00C8240B">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Biztosítja a szakdolgozók feladataira vonatkozó szabályok, előírások érvényesítését, ellenőrzi végrehajtásukat.</w:t>
      </w:r>
    </w:p>
    <w:p w14:paraId="3ABD5660" w14:textId="77777777" w:rsidR="00C260D7" w:rsidRPr="006927F1" w:rsidRDefault="00C260D7" w:rsidP="00C8240B">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Figyelemmel kíséri, feldolgozza, értékeli a Rendelőintézet és a Részleg betegforgalmi és működési mutatóit, elemzi ezek hatékonyságát.</w:t>
      </w:r>
    </w:p>
    <w:p w14:paraId="0CA77C24" w14:textId="77777777" w:rsidR="00C260D7" w:rsidRPr="006927F1" w:rsidRDefault="00C260D7" w:rsidP="00C8240B">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Elkészíti a szakdolgozók és egyéb alkalmazottak</w:t>
      </w:r>
      <w:r w:rsidRPr="006927F1">
        <w:rPr>
          <w:rFonts w:ascii="Times New Roman" w:hAnsi="Times New Roman" w:cs="Times New Roman"/>
          <w:i/>
          <w:iCs/>
          <w:sz w:val="26"/>
          <w:szCs w:val="26"/>
        </w:rPr>
        <w:t xml:space="preserve"> </w:t>
      </w:r>
      <w:r w:rsidRPr="006927F1">
        <w:rPr>
          <w:rFonts w:ascii="Times New Roman" w:hAnsi="Times New Roman" w:cs="Times New Roman"/>
          <w:iCs/>
          <w:sz w:val="26"/>
          <w:szCs w:val="26"/>
        </w:rPr>
        <w:t xml:space="preserve">munkaköri leírását. </w:t>
      </w:r>
    </w:p>
    <w:p w14:paraId="10522DB3" w14:textId="77777777" w:rsidR="00C260D7" w:rsidRPr="006927F1" w:rsidRDefault="00C260D7" w:rsidP="00C8240B">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Szervezi és koordinálja </w:t>
      </w:r>
      <w:r w:rsidR="00000F68" w:rsidRPr="006927F1">
        <w:rPr>
          <w:rFonts w:ascii="Times New Roman" w:hAnsi="Times New Roman" w:cs="Times New Roman"/>
          <w:iCs/>
          <w:sz w:val="26"/>
          <w:szCs w:val="26"/>
        </w:rPr>
        <w:t>a</w:t>
      </w:r>
      <w:r w:rsidRPr="006927F1">
        <w:rPr>
          <w:rFonts w:ascii="Times New Roman" w:hAnsi="Times New Roman" w:cs="Times New Roman"/>
          <w:iCs/>
          <w:sz w:val="26"/>
          <w:szCs w:val="26"/>
        </w:rPr>
        <w:t xml:space="preserve"> szakdolgozók továbbképzéseit, ezekről tételes nyilvántartást vezet, valamint a következő évre erre vonatkozóan költségbecslést készít.</w:t>
      </w:r>
      <w:r w:rsidR="008C291E" w:rsidRPr="006927F1">
        <w:rPr>
          <w:rFonts w:ascii="Times New Roman" w:hAnsi="Times New Roman" w:cs="Times New Roman"/>
          <w:iCs/>
          <w:sz w:val="26"/>
          <w:szCs w:val="26"/>
        </w:rPr>
        <w:t xml:space="preserve"> </w:t>
      </w:r>
    </w:p>
    <w:p w14:paraId="3BAFDD7B" w14:textId="77777777" w:rsidR="00000F68" w:rsidRPr="006927F1" w:rsidRDefault="00000F68" w:rsidP="00C8240B">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A szakdolgozók működési nyilvántartását figyelemmel kíséri, nyilvántartást vezet róla. A regisztrációs folyamatot koordinálja. </w:t>
      </w:r>
    </w:p>
    <w:p w14:paraId="64D08D06" w14:textId="77777777" w:rsidR="00000F68" w:rsidRPr="006927F1" w:rsidRDefault="00733B1C" w:rsidP="00C8240B">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A munkaköri alkalmassági</w:t>
      </w:r>
      <w:r w:rsidR="00000F68" w:rsidRPr="006927F1">
        <w:rPr>
          <w:rFonts w:ascii="Times New Roman" w:hAnsi="Times New Roman" w:cs="Times New Roman"/>
          <w:iCs/>
          <w:sz w:val="26"/>
          <w:szCs w:val="26"/>
        </w:rPr>
        <w:t xml:space="preserve"> vizsgálatok lejártát nyomon követi, lejárat előtt a vizsgálatot leszervezi, beutalókat megírja.</w:t>
      </w:r>
    </w:p>
    <w:p w14:paraId="2FBF1B1D" w14:textId="77777777" w:rsidR="00C260D7" w:rsidRPr="00A43188" w:rsidRDefault="00C260D7" w:rsidP="00C8240B">
      <w:pPr>
        <w:numPr>
          <w:ilvl w:val="0"/>
          <w:numId w:val="30"/>
        </w:numPr>
        <w:spacing w:line="360" w:lineRule="auto"/>
        <w:jc w:val="both"/>
        <w:rPr>
          <w:rFonts w:ascii="Times New Roman" w:hAnsi="Times New Roman" w:cs="Times New Roman"/>
          <w:iCs/>
          <w:strike/>
          <w:sz w:val="26"/>
          <w:szCs w:val="26"/>
          <w:highlight w:val="lightGray"/>
        </w:rPr>
      </w:pPr>
      <w:r w:rsidRPr="00A43188">
        <w:rPr>
          <w:rFonts w:ascii="Times New Roman" w:hAnsi="Times New Roman" w:cs="Times New Roman"/>
          <w:iCs/>
          <w:strike/>
          <w:sz w:val="26"/>
          <w:szCs w:val="26"/>
          <w:highlight w:val="lightGray"/>
        </w:rPr>
        <w:t xml:space="preserve">Koordinátor szerepet tölt be a </w:t>
      </w:r>
      <w:r w:rsidR="00FC6847" w:rsidRPr="00A43188">
        <w:rPr>
          <w:rFonts w:ascii="Times New Roman" w:hAnsi="Times New Roman" w:cs="Times New Roman"/>
          <w:iCs/>
          <w:strike/>
          <w:sz w:val="26"/>
          <w:szCs w:val="26"/>
          <w:highlight w:val="lightGray"/>
        </w:rPr>
        <w:t xml:space="preserve">csoportvezető </w:t>
      </w:r>
      <w:r w:rsidR="008C291E" w:rsidRPr="00A43188">
        <w:rPr>
          <w:rFonts w:ascii="Times New Roman" w:hAnsi="Times New Roman" w:cs="Times New Roman"/>
          <w:iCs/>
          <w:strike/>
          <w:sz w:val="26"/>
          <w:szCs w:val="26"/>
          <w:highlight w:val="lightGray"/>
        </w:rPr>
        <w:t xml:space="preserve">védőnőn keresztül </w:t>
      </w:r>
      <w:r w:rsidRPr="00A43188">
        <w:rPr>
          <w:rFonts w:ascii="Times New Roman" w:hAnsi="Times New Roman" w:cs="Times New Roman"/>
          <w:iCs/>
          <w:strike/>
          <w:sz w:val="26"/>
          <w:szCs w:val="26"/>
          <w:highlight w:val="lightGray"/>
        </w:rPr>
        <w:t>védőnői szolgálat és a Rendelőintézet között.</w:t>
      </w:r>
    </w:p>
    <w:p w14:paraId="517FEBA5" w14:textId="77777777" w:rsidR="00C260D7" w:rsidRPr="006927F1" w:rsidRDefault="00C260D7" w:rsidP="00C8240B">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A Rendelőintézetben és Részlegben</w:t>
      </w:r>
      <w:r w:rsidRPr="006927F1">
        <w:rPr>
          <w:rFonts w:ascii="Times New Roman" w:hAnsi="Times New Roman" w:cs="Times New Roman"/>
          <w:b/>
          <w:i/>
          <w:iCs/>
          <w:sz w:val="26"/>
          <w:szCs w:val="26"/>
        </w:rPr>
        <w:t xml:space="preserve"> </w:t>
      </w:r>
      <w:r w:rsidRPr="006927F1">
        <w:rPr>
          <w:rFonts w:ascii="Times New Roman" w:hAnsi="Times New Roman" w:cs="Times New Roman"/>
          <w:iCs/>
          <w:sz w:val="26"/>
          <w:szCs w:val="26"/>
        </w:rPr>
        <w:t>folyó gyakorlati oktatási tevékenységet felügyeli, koordinálja. Kapcsolatot tart a képző intézmények</w:t>
      </w:r>
      <w:r w:rsidRPr="006927F1">
        <w:rPr>
          <w:rFonts w:ascii="Times New Roman" w:hAnsi="Times New Roman" w:cs="Times New Roman"/>
          <w:i/>
          <w:iCs/>
          <w:sz w:val="26"/>
          <w:szCs w:val="26"/>
        </w:rPr>
        <w:t xml:space="preserve"> </w:t>
      </w:r>
      <w:r w:rsidRPr="006927F1">
        <w:rPr>
          <w:rFonts w:ascii="Times New Roman" w:hAnsi="Times New Roman" w:cs="Times New Roman"/>
          <w:iCs/>
          <w:sz w:val="26"/>
          <w:szCs w:val="26"/>
        </w:rPr>
        <w:t xml:space="preserve">képviselőivel. </w:t>
      </w:r>
    </w:p>
    <w:p w14:paraId="337FF70D" w14:textId="77777777" w:rsidR="00C260D7" w:rsidRPr="006927F1" w:rsidRDefault="00C260D7" w:rsidP="00C8240B">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Fizetős szolgáltatások (pl. menedzserszűrés) koordinálásában, szervezésében és társadalombiztosítással végzett kezelésektől elkülönített formában történő végzésére felügyel.</w:t>
      </w:r>
    </w:p>
    <w:p w14:paraId="4F358CF5" w14:textId="77777777" w:rsidR="00C260D7" w:rsidRPr="006927F1" w:rsidRDefault="00C260D7" w:rsidP="00C8240B">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Kapcsolatot tart a szakmai felügyelő szervekkel és más egészségügyi </w:t>
      </w:r>
      <w:r w:rsidR="001D19F0" w:rsidRPr="006927F1">
        <w:rPr>
          <w:rFonts w:ascii="Times New Roman" w:hAnsi="Times New Roman" w:cs="Times New Roman"/>
          <w:iCs/>
          <w:sz w:val="26"/>
          <w:szCs w:val="26"/>
        </w:rPr>
        <w:t>i</w:t>
      </w:r>
      <w:r w:rsidRPr="006927F1">
        <w:rPr>
          <w:rFonts w:ascii="Times New Roman" w:hAnsi="Times New Roman" w:cs="Times New Roman"/>
          <w:iCs/>
          <w:sz w:val="26"/>
          <w:szCs w:val="26"/>
        </w:rPr>
        <w:t>ntézmények szakdolgozói vezetőivel.</w:t>
      </w:r>
    </w:p>
    <w:p w14:paraId="546D67AC" w14:textId="77777777" w:rsidR="00A823FC" w:rsidRPr="006927F1" w:rsidRDefault="00A823FC" w:rsidP="00A823FC">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Az infekciókontroll szakemberrel</w:t>
      </w:r>
      <w:r w:rsidRPr="006927F1">
        <w:rPr>
          <w:rFonts w:ascii="Times New Roman" w:hAnsi="Times New Roman" w:cs="Times New Roman"/>
          <w:b/>
          <w:i/>
          <w:iCs/>
          <w:sz w:val="26"/>
          <w:szCs w:val="26"/>
        </w:rPr>
        <w:t xml:space="preserve"> </w:t>
      </w:r>
      <w:r w:rsidRPr="006927F1">
        <w:rPr>
          <w:rFonts w:ascii="Times New Roman" w:hAnsi="Times New Roman" w:cs="Times New Roman"/>
          <w:iCs/>
          <w:sz w:val="26"/>
          <w:szCs w:val="26"/>
        </w:rPr>
        <w:t>együttműködve elkészíti és aktualizálja az Infekciókontroll Kézikönyvet. Gondoskodik a jogszabályi előírásokban elrendelt infekció kontrollos és surveillance jelentési kötelezettségek végrehajtásáról. Folyamatosan felügyeli a Rendelőintézet és a Részleg higiénés állapotát.</w:t>
      </w:r>
    </w:p>
    <w:p w14:paraId="042F1511" w14:textId="77777777" w:rsidR="00C260D7" w:rsidRPr="006927F1" w:rsidRDefault="00C260D7" w:rsidP="00C8240B">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Ellenőrzési és beszámoltatási jogköre van szakdolgozói és higiénés területen.</w:t>
      </w:r>
    </w:p>
    <w:p w14:paraId="1D47F004" w14:textId="77777777" w:rsidR="00C260D7" w:rsidRPr="006927F1" w:rsidRDefault="00733B1C" w:rsidP="00C8240B">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Felügyeli és ellenőrzi a</w:t>
      </w:r>
      <w:r w:rsidR="00C260D7" w:rsidRPr="006927F1">
        <w:rPr>
          <w:rFonts w:ascii="Times New Roman" w:hAnsi="Times New Roman" w:cs="Times New Roman"/>
          <w:iCs/>
          <w:sz w:val="26"/>
          <w:szCs w:val="26"/>
        </w:rPr>
        <w:t xml:space="preserve"> Rendelőintézet</w:t>
      </w:r>
      <w:r w:rsidR="00C260D7" w:rsidRPr="006927F1">
        <w:rPr>
          <w:rFonts w:ascii="Times New Roman" w:hAnsi="Times New Roman" w:cs="Times New Roman"/>
          <w:b/>
          <w:i/>
          <w:iCs/>
          <w:sz w:val="26"/>
          <w:szCs w:val="26"/>
        </w:rPr>
        <w:t xml:space="preserve"> </w:t>
      </w:r>
      <w:r w:rsidR="00C260D7" w:rsidRPr="006927F1">
        <w:rPr>
          <w:rFonts w:ascii="Times New Roman" w:hAnsi="Times New Roman" w:cs="Times New Roman"/>
          <w:iCs/>
          <w:sz w:val="26"/>
          <w:szCs w:val="26"/>
        </w:rPr>
        <w:t>és a Részleg takarítási minőségét.</w:t>
      </w:r>
    </w:p>
    <w:p w14:paraId="6BCF7DD3" w14:textId="77777777" w:rsidR="00C260D7" w:rsidRPr="006927F1" w:rsidRDefault="00C260D7" w:rsidP="00C8240B">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Beosztott dolgozóira vonatkozóan szabadságok és távollétek engedélyezésére delegált munkáltatói jogkörrel rendelkezik.</w:t>
      </w:r>
      <w:r w:rsidR="0037749D" w:rsidRPr="006927F1">
        <w:rPr>
          <w:rFonts w:ascii="Times New Roman" w:hAnsi="Times New Roman" w:cs="Times New Roman"/>
          <w:iCs/>
          <w:sz w:val="26"/>
          <w:szCs w:val="26"/>
        </w:rPr>
        <w:t xml:space="preserve"> </w:t>
      </w:r>
      <w:r w:rsidR="006526B0" w:rsidRPr="006927F1">
        <w:rPr>
          <w:rFonts w:ascii="Times New Roman" w:hAnsi="Times New Roman" w:cs="Times New Roman"/>
          <w:iCs/>
          <w:sz w:val="26"/>
          <w:szCs w:val="26"/>
        </w:rPr>
        <w:t xml:space="preserve"> </w:t>
      </w:r>
    </w:p>
    <w:p w14:paraId="121B0696" w14:textId="77777777" w:rsidR="00733B1C" w:rsidRPr="006927F1" w:rsidRDefault="00C260D7" w:rsidP="00A823FC">
      <w:pPr>
        <w:numPr>
          <w:ilvl w:val="0"/>
          <w:numId w:val="3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lastRenderedPageBreak/>
        <w:t xml:space="preserve">Vezetői értekezleteken javaslattételi joga van. </w:t>
      </w:r>
    </w:p>
    <w:p w14:paraId="31D85094" w14:textId="77777777" w:rsidR="00C623C4" w:rsidRPr="006927F1" w:rsidRDefault="00C623C4" w:rsidP="00C8240B">
      <w:pPr>
        <w:pStyle w:val="Cmsor3"/>
        <w:numPr>
          <w:ilvl w:val="1"/>
          <w:numId w:val="32"/>
        </w:numPr>
        <w:ind w:left="426"/>
        <w:rPr>
          <w:rStyle w:val="Knyvcme"/>
          <w:rFonts w:ascii="Times New Roman" w:hAnsi="Times New Roman" w:cs="Times New Roman"/>
          <w:b/>
          <w:bCs w:val="0"/>
          <w:i/>
          <w:iCs w:val="0"/>
          <w:sz w:val="26"/>
        </w:rPr>
      </w:pPr>
      <w:r w:rsidRPr="006927F1">
        <w:rPr>
          <w:rStyle w:val="Knyvcme"/>
          <w:rFonts w:ascii="Times New Roman" w:hAnsi="Times New Roman" w:cs="Times New Roman"/>
          <w:b/>
          <w:bCs w:val="0"/>
          <w:i/>
          <w:iCs w:val="0"/>
          <w:sz w:val="26"/>
        </w:rPr>
        <w:t xml:space="preserve"> </w:t>
      </w:r>
      <w:bookmarkStart w:id="27" w:name="_Toc77596783"/>
      <w:r w:rsidRPr="006927F1">
        <w:rPr>
          <w:rStyle w:val="Knyvcme"/>
          <w:rFonts w:ascii="Times New Roman" w:hAnsi="Times New Roman" w:cs="Times New Roman"/>
          <w:b/>
          <w:bCs w:val="0"/>
          <w:i/>
          <w:iCs w:val="0"/>
          <w:sz w:val="26"/>
        </w:rPr>
        <w:t>Minőségügyi megbízott feladata és hatásköre</w:t>
      </w:r>
      <w:bookmarkEnd w:id="27"/>
    </w:p>
    <w:p w14:paraId="52981E6C" w14:textId="77777777" w:rsidR="00B8086B" w:rsidRPr="006927F1" w:rsidRDefault="00B8086B" w:rsidP="00C8240B">
      <w:pPr>
        <w:pStyle w:val="Listaszerbekezds"/>
        <w:numPr>
          <w:ilvl w:val="0"/>
          <w:numId w:val="34"/>
        </w:numPr>
        <w:tabs>
          <w:tab w:val="left" w:pos="966"/>
        </w:tabs>
        <w:spacing w:line="360" w:lineRule="auto"/>
        <w:ind w:left="426"/>
        <w:jc w:val="both"/>
        <w:rPr>
          <w:rFonts w:ascii="Times New Roman" w:hAnsi="Times New Roman" w:cs="Times New Roman"/>
          <w:iCs/>
          <w:sz w:val="26"/>
          <w:szCs w:val="26"/>
        </w:rPr>
      </w:pPr>
      <w:r w:rsidRPr="006927F1">
        <w:rPr>
          <w:rFonts w:ascii="Times New Roman" w:hAnsi="Times New Roman" w:cs="Times New Roman"/>
          <w:iCs/>
          <w:sz w:val="26"/>
          <w:szCs w:val="26"/>
        </w:rPr>
        <w:t>Határozatlan időre a főigazgató bízza meg.</w:t>
      </w:r>
    </w:p>
    <w:p w14:paraId="30D3FB37" w14:textId="77777777" w:rsidR="00B8086B" w:rsidRPr="006927F1" w:rsidRDefault="00B8086B" w:rsidP="00C8240B">
      <w:pPr>
        <w:pStyle w:val="Listaszerbekezds"/>
        <w:numPr>
          <w:ilvl w:val="0"/>
          <w:numId w:val="34"/>
        </w:numPr>
        <w:tabs>
          <w:tab w:val="left" w:pos="966"/>
        </w:tabs>
        <w:spacing w:line="360" w:lineRule="auto"/>
        <w:ind w:left="426"/>
        <w:jc w:val="both"/>
        <w:rPr>
          <w:rFonts w:ascii="Times New Roman" w:hAnsi="Times New Roman" w:cs="Times New Roman"/>
          <w:iCs/>
          <w:sz w:val="26"/>
          <w:szCs w:val="26"/>
        </w:rPr>
      </w:pPr>
      <w:r w:rsidRPr="006927F1">
        <w:rPr>
          <w:rFonts w:ascii="Times New Roman" w:hAnsi="Times New Roman" w:cs="Times New Roman"/>
          <w:sz w:val="26"/>
          <w:szCs w:val="26"/>
        </w:rPr>
        <w:t>A Tiszaújváros Városi Rendelőintézet minőségügyi rendszerének irányítója, aki rendelkezik a minőségügyi rendszer működtetéséhez szükséges joggal és hatáskörrel.</w:t>
      </w:r>
    </w:p>
    <w:p w14:paraId="4F59289F" w14:textId="77777777" w:rsidR="00B8086B" w:rsidRPr="006927F1" w:rsidRDefault="00B8086B" w:rsidP="00B8086B">
      <w:pPr>
        <w:pStyle w:val="Szvegtrzs2"/>
        <w:tabs>
          <w:tab w:val="left" w:pos="518"/>
        </w:tabs>
        <w:spacing w:before="240" w:line="360" w:lineRule="auto"/>
        <w:ind w:firstLine="4"/>
        <w:jc w:val="both"/>
        <w:rPr>
          <w:rFonts w:ascii="Times New Roman" w:hAnsi="Times New Roman" w:cs="Times New Roman"/>
          <w:b/>
          <w:sz w:val="26"/>
          <w:szCs w:val="26"/>
        </w:rPr>
      </w:pPr>
      <w:r w:rsidRPr="006927F1">
        <w:rPr>
          <w:rFonts w:ascii="Times New Roman" w:hAnsi="Times New Roman" w:cs="Times New Roman"/>
          <w:b/>
          <w:sz w:val="26"/>
          <w:szCs w:val="26"/>
        </w:rPr>
        <w:t>Fő feladatai:</w:t>
      </w:r>
    </w:p>
    <w:p w14:paraId="2A784C15" w14:textId="77777777" w:rsidR="00B8086B" w:rsidRPr="006927F1" w:rsidRDefault="00B8086B" w:rsidP="00C8240B">
      <w:pPr>
        <w:pStyle w:val="Szvegtrzs2"/>
        <w:numPr>
          <w:ilvl w:val="0"/>
          <w:numId w:val="35"/>
        </w:numPr>
        <w:spacing w:after="0"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Minőségügyi kérdésekben képviseli a Rendelőintézetet.</w:t>
      </w:r>
    </w:p>
    <w:p w14:paraId="640B7FD1" w14:textId="77777777" w:rsidR="00B8086B" w:rsidRPr="006927F1" w:rsidRDefault="00B8086B" w:rsidP="00C8240B">
      <w:pPr>
        <w:pStyle w:val="Szvegtrzs2"/>
        <w:numPr>
          <w:ilvl w:val="0"/>
          <w:numId w:val="35"/>
        </w:numPr>
        <w:spacing w:after="0"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Ellenőrzi és irányítja a minőségügyi rendszer működését, gondoskodik a rendszer megfelelő működtetéséről.</w:t>
      </w:r>
    </w:p>
    <w:p w14:paraId="28336BFD" w14:textId="77777777" w:rsidR="00B8086B" w:rsidRPr="006927F1" w:rsidRDefault="00B8086B" w:rsidP="00C8240B">
      <w:pPr>
        <w:pStyle w:val="Szvegtrzs2"/>
        <w:numPr>
          <w:ilvl w:val="0"/>
          <w:numId w:val="35"/>
        </w:numPr>
        <w:spacing w:after="0"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 xml:space="preserve">Felügyeli és irányítja a belső felülvizsgáló(k) </w:t>
      </w:r>
      <w:r w:rsidR="00170191" w:rsidRPr="006927F1">
        <w:rPr>
          <w:rFonts w:ascii="Times New Roman" w:hAnsi="Times New Roman" w:cs="Times New Roman"/>
          <w:sz w:val="26"/>
          <w:szCs w:val="26"/>
        </w:rPr>
        <w:t>és műsz</w:t>
      </w:r>
      <w:r w:rsidRPr="006927F1">
        <w:rPr>
          <w:rFonts w:ascii="Times New Roman" w:hAnsi="Times New Roman" w:cs="Times New Roman"/>
          <w:sz w:val="26"/>
          <w:szCs w:val="26"/>
        </w:rPr>
        <w:t>erfelügyelettel megbízott dolgozók szervezett, ütemterv szerinti tevékenységét.</w:t>
      </w:r>
    </w:p>
    <w:p w14:paraId="57C29470" w14:textId="77777777" w:rsidR="00B8086B" w:rsidRPr="006927F1" w:rsidRDefault="00B8086B" w:rsidP="00C8240B">
      <w:pPr>
        <w:pStyle w:val="Listaszerbekezds"/>
        <w:numPr>
          <w:ilvl w:val="0"/>
          <w:numId w:val="35"/>
        </w:numPr>
        <w:spacing w:line="360" w:lineRule="auto"/>
        <w:ind w:left="426"/>
        <w:jc w:val="both"/>
        <w:rPr>
          <w:rFonts w:ascii="Times New Roman" w:hAnsi="Times New Roman" w:cs="Times New Roman"/>
          <w:iCs/>
          <w:sz w:val="26"/>
          <w:szCs w:val="26"/>
        </w:rPr>
      </w:pPr>
      <w:r w:rsidRPr="006927F1">
        <w:rPr>
          <w:rFonts w:ascii="Times New Roman" w:hAnsi="Times New Roman" w:cs="Times New Roman"/>
          <w:iCs/>
          <w:sz w:val="26"/>
          <w:szCs w:val="26"/>
        </w:rPr>
        <w:t>Betegelégedettségi és dolgozói elégedettségi vizsgálatokat készít, elemzi azokat és az eredmények értékelése, valamint a felülvizsgálatok eredményei után vezetői értekezlet keretein belül beszámol a minőségügyi rendszer működéséről és javaslatokat tesz a szükséges változtatásokra vonatkozóan.</w:t>
      </w:r>
    </w:p>
    <w:p w14:paraId="5EC56A1F" w14:textId="77777777" w:rsidR="00B8086B" w:rsidRPr="006927F1" w:rsidRDefault="00B8086B" w:rsidP="00B8086B">
      <w:pPr>
        <w:spacing w:before="240" w:line="360" w:lineRule="auto"/>
        <w:ind w:left="142" w:hanging="142"/>
        <w:jc w:val="both"/>
        <w:rPr>
          <w:rFonts w:ascii="Times New Roman" w:hAnsi="Times New Roman" w:cs="Times New Roman"/>
          <w:iCs/>
          <w:strike/>
          <w:sz w:val="26"/>
          <w:szCs w:val="26"/>
        </w:rPr>
      </w:pPr>
      <w:r w:rsidRPr="006927F1">
        <w:rPr>
          <w:rFonts w:ascii="Times New Roman" w:hAnsi="Times New Roman" w:cs="Times New Roman"/>
          <w:iCs/>
          <w:sz w:val="26"/>
          <w:szCs w:val="26"/>
        </w:rPr>
        <w:t xml:space="preserve">Ezen feladatainak </w:t>
      </w:r>
      <w:r w:rsidR="004D318A" w:rsidRPr="006927F1">
        <w:rPr>
          <w:rFonts w:ascii="Times New Roman" w:hAnsi="Times New Roman" w:cs="Times New Roman"/>
          <w:iCs/>
          <w:sz w:val="26"/>
          <w:szCs w:val="26"/>
        </w:rPr>
        <w:t>asszisztensi</w:t>
      </w:r>
      <w:r w:rsidRPr="006927F1">
        <w:rPr>
          <w:rFonts w:ascii="Times New Roman" w:hAnsi="Times New Roman" w:cs="Times New Roman"/>
          <w:b/>
          <w:i/>
          <w:iCs/>
          <w:sz w:val="26"/>
          <w:szCs w:val="26"/>
        </w:rPr>
        <w:t xml:space="preserve"> </w:t>
      </w:r>
      <w:r w:rsidRPr="006927F1">
        <w:rPr>
          <w:rFonts w:ascii="Times New Roman" w:hAnsi="Times New Roman" w:cs="Times New Roman"/>
          <w:iCs/>
          <w:sz w:val="26"/>
          <w:szCs w:val="26"/>
        </w:rPr>
        <w:t>munkaköre mellett tesz eleget.</w:t>
      </w:r>
    </w:p>
    <w:p w14:paraId="56851482" w14:textId="77777777" w:rsidR="00B8086B" w:rsidRPr="006927F1" w:rsidRDefault="00B8086B" w:rsidP="00C8240B">
      <w:pPr>
        <w:numPr>
          <w:ilvl w:val="0"/>
          <w:numId w:val="36"/>
        </w:numPr>
        <w:spacing w:line="360" w:lineRule="auto"/>
        <w:ind w:left="426"/>
        <w:jc w:val="both"/>
        <w:rPr>
          <w:rFonts w:ascii="Times New Roman" w:hAnsi="Times New Roman" w:cs="Times New Roman"/>
          <w:iCs/>
          <w:sz w:val="26"/>
          <w:szCs w:val="26"/>
        </w:rPr>
      </w:pPr>
      <w:r w:rsidRPr="006927F1">
        <w:rPr>
          <w:rFonts w:ascii="Times New Roman" w:hAnsi="Times New Roman" w:cs="Times New Roman"/>
          <w:iCs/>
          <w:sz w:val="26"/>
          <w:szCs w:val="26"/>
        </w:rPr>
        <w:t>A minőségügyi rendszer területére vonatkozóan teljes</w:t>
      </w:r>
      <w:r w:rsidR="00170191" w:rsidRPr="006927F1">
        <w:rPr>
          <w:rFonts w:ascii="Times New Roman" w:hAnsi="Times New Roman" w:cs="Times New Roman"/>
          <w:iCs/>
          <w:sz w:val="26"/>
          <w:szCs w:val="26"/>
        </w:rPr>
        <w:t xml:space="preserve"> </w:t>
      </w:r>
      <w:r w:rsidRPr="006927F1">
        <w:rPr>
          <w:rFonts w:ascii="Times New Roman" w:hAnsi="Times New Roman" w:cs="Times New Roman"/>
          <w:iCs/>
          <w:sz w:val="26"/>
          <w:szCs w:val="26"/>
        </w:rPr>
        <w:t>körű ellenőrzési hatásköre van az ISO 9000:2015 szabvány előírásainak betartására vonatkozóan.</w:t>
      </w:r>
    </w:p>
    <w:p w14:paraId="4A70929F" w14:textId="77777777" w:rsidR="00B8086B" w:rsidRPr="006927F1" w:rsidRDefault="00B8086B" w:rsidP="00C8240B">
      <w:pPr>
        <w:numPr>
          <w:ilvl w:val="0"/>
          <w:numId w:val="36"/>
        </w:numPr>
        <w:spacing w:line="360" w:lineRule="auto"/>
        <w:ind w:left="426"/>
        <w:jc w:val="both"/>
        <w:rPr>
          <w:rFonts w:ascii="Times New Roman" w:hAnsi="Times New Roman" w:cs="Times New Roman"/>
          <w:iCs/>
          <w:sz w:val="26"/>
          <w:szCs w:val="26"/>
        </w:rPr>
      </w:pPr>
      <w:r w:rsidRPr="006927F1">
        <w:rPr>
          <w:rFonts w:ascii="Times New Roman" w:hAnsi="Times New Roman" w:cs="Times New Roman"/>
          <w:iCs/>
          <w:sz w:val="26"/>
          <w:szCs w:val="26"/>
        </w:rPr>
        <w:t>Figyelemmel kíséri a minőségügyi rendszer működési mutatóit</w:t>
      </w:r>
      <w:r w:rsidR="00170191" w:rsidRPr="006927F1">
        <w:rPr>
          <w:rFonts w:ascii="Times New Roman" w:hAnsi="Times New Roman" w:cs="Times New Roman"/>
          <w:iCs/>
          <w:sz w:val="26"/>
          <w:szCs w:val="26"/>
        </w:rPr>
        <w:t>,</w:t>
      </w:r>
      <w:r w:rsidRPr="006927F1">
        <w:rPr>
          <w:rFonts w:ascii="Times New Roman" w:hAnsi="Times New Roman" w:cs="Times New Roman"/>
          <w:iCs/>
          <w:sz w:val="26"/>
          <w:szCs w:val="26"/>
        </w:rPr>
        <w:t xml:space="preserve"> és ha szükséges, vagy a szabály</w:t>
      </w:r>
      <w:r w:rsidR="001D19F0" w:rsidRPr="006927F1">
        <w:rPr>
          <w:rFonts w:ascii="Times New Roman" w:hAnsi="Times New Roman" w:cs="Times New Roman"/>
          <w:iCs/>
          <w:sz w:val="26"/>
          <w:szCs w:val="26"/>
        </w:rPr>
        <w:t>o</w:t>
      </w:r>
      <w:r w:rsidRPr="006927F1">
        <w:rPr>
          <w:rFonts w:ascii="Times New Roman" w:hAnsi="Times New Roman" w:cs="Times New Roman"/>
          <w:iCs/>
          <w:sz w:val="26"/>
          <w:szCs w:val="26"/>
        </w:rPr>
        <w:t>zást igazítja a működéshez vagy intézkedik a szabály</w:t>
      </w:r>
      <w:r w:rsidR="001D19F0" w:rsidRPr="006927F1">
        <w:rPr>
          <w:rFonts w:ascii="Times New Roman" w:hAnsi="Times New Roman" w:cs="Times New Roman"/>
          <w:iCs/>
          <w:sz w:val="26"/>
          <w:szCs w:val="26"/>
        </w:rPr>
        <w:t>o</w:t>
      </w:r>
      <w:r w:rsidRPr="006927F1">
        <w:rPr>
          <w:rFonts w:ascii="Times New Roman" w:hAnsi="Times New Roman" w:cs="Times New Roman"/>
          <w:iCs/>
          <w:sz w:val="26"/>
          <w:szCs w:val="26"/>
        </w:rPr>
        <w:t>zásban foglaltak betartásáról.</w:t>
      </w:r>
    </w:p>
    <w:p w14:paraId="5BB5BDF8" w14:textId="7101BF30" w:rsidR="00B8086B" w:rsidRPr="006927F1" w:rsidRDefault="00B8086B" w:rsidP="00C8240B">
      <w:pPr>
        <w:numPr>
          <w:ilvl w:val="0"/>
          <w:numId w:val="36"/>
        </w:numPr>
        <w:spacing w:line="360" w:lineRule="auto"/>
        <w:ind w:left="426"/>
        <w:jc w:val="both"/>
        <w:rPr>
          <w:rFonts w:ascii="Times New Roman" w:hAnsi="Times New Roman" w:cs="Times New Roman"/>
          <w:iCs/>
          <w:sz w:val="26"/>
          <w:szCs w:val="26"/>
        </w:rPr>
      </w:pPr>
      <w:r w:rsidRPr="006927F1">
        <w:rPr>
          <w:rFonts w:ascii="Times New Roman" w:hAnsi="Times New Roman" w:cs="Times New Roman"/>
          <w:iCs/>
          <w:sz w:val="26"/>
          <w:szCs w:val="26"/>
        </w:rPr>
        <w:t>A g</w:t>
      </w:r>
      <w:r w:rsidR="00963A79">
        <w:rPr>
          <w:rFonts w:ascii="Times New Roman" w:hAnsi="Times New Roman" w:cs="Times New Roman"/>
          <w:iCs/>
          <w:sz w:val="26"/>
          <w:szCs w:val="26"/>
        </w:rPr>
        <w:t>azdasági igazgatóval értékeli a</w:t>
      </w:r>
      <w:r w:rsidRPr="006927F1">
        <w:rPr>
          <w:rFonts w:ascii="Times New Roman" w:hAnsi="Times New Roman" w:cs="Times New Roman"/>
          <w:iCs/>
          <w:sz w:val="26"/>
          <w:szCs w:val="26"/>
        </w:rPr>
        <w:t xml:space="preserve"> Rendelőintézet beszállítóit és alvállalkozóit. Ha szükséges javaslatot tesz beszállító/alvállalkozó cseréjére.</w:t>
      </w:r>
    </w:p>
    <w:p w14:paraId="6645B59F" w14:textId="77777777" w:rsidR="00D57509" w:rsidRDefault="00B8086B" w:rsidP="00A823FC">
      <w:pPr>
        <w:numPr>
          <w:ilvl w:val="0"/>
          <w:numId w:val="36"/>
        </w:numPr>
        <w:spacing w:line="360" w:lineRule="auto"/>
        <w:ind w:left="426"/>
        <w:jc w:val="both"/>
        <w:rPr>
          <w:rFonts w:ascii="Times New Roman" w:hAnsi="Times New Roman" w:cs="Times New Roman"/>
          <w:iCs/>
          <w:sz w:val="26"/>
          <w:szCs w:val="26"/>
        </w:rPr>
      </w:pPr>
      <w:r w:rsidRPr="006927F1">
        <w:rPr>
          <w:rFonts w:ascii="Times New Roman" w:hAnsi="Times New Roman" w:cs="Times New Roman"/>
          <w:iCs/>
          <w:sz w:val="26"/>
          <w:szCs w:val="26"/>
        </w:rPr>
        <w:t>Kapcsolatot tart a felügyeleti szervvel, időszakos és megújító auditok időpontját szervezi és egyezteti.</w:t>
      </w:r>
    </w:p>
    <w:p w14:paraId="5C5DADBE" w14:textId="77777777" w:rsidR="000206EE" w:rsidRDefault="000206EE" w:rsidP="000206EE">
      <w:pPr>
        <w:spacing w:line="360" w:lineRule="auto"/>
        <w:jc w:val="both"/>
        <w:rPr>
          <w:rFonts w:ascii="Times New Roman" w:hAnsi="Times New Roman" w:cs="Times New Roman"/>
          <w:iCs/>
          <w:sz w:val="26"/>
          <w:szCs w:val="26"/>
        </w:rPr>
      </w:pPr>
    </w:p>
    <w:p w14:paraId="713EF45F" w14:textId="77777777" w:rsidR="000206EE" w:rsidRDefault="000206EE" w:rsidP="000206EE">
      <w:pPr>
        <w:spacing w:line="360" w:lineRule="auto"/>
        <w:jc w:val="both"/>
        <w:rPr>
          <w:rFonts w:ascii="Times New Roman" w:hAnsi="Times New Roman" w:cs="Times New Roman"/>
          <w:iCs/>
          <w:sz w:val="26"/>
          <w:szCs w:val="26"/>
        </w:rPr>
      </w:pPr>
    </w:p>
    <w:p w14:paraId="1731E01E" w14:textId="77777777" w:rsidR="000206EE" w:rsidRPr="006927F1" w:rsidRDefault="000206EE" w:rsidP="000206EE">
      <w:pPr>
        <w:spacing w:line="360" w:lineRule="auto"/>
        <w:jc w:val="both"/>
        <w:rPr>
          <w:rFonts w:ascii="Times New Roman" w:hAnsi="Times New Roman" w:cs="Times New Roman"/>
          <w:iCs/>
          <w:sz w:val="26"/>
          <w:szCs w:val="26"/>
        </w:rPr>
      </w:pPr>
    </w:p>
    <w:p w14:paraId="1B558F7F" w14:textId="77777777" w:rsidR="00795BD4" w:rsidRPr="006927F1" w:rsidRDefault="00795BD4" w:rsidP="00C8240B">
      <w:pPr>
        <w:pStyle w:val="Cmsor3"/>
        <w:numPr>
          <w:ilvl w:val="1"/>
          <w:numId w:val="32"/>
        </w:numPr>
        <w:ind w:left="426"/>
        <w:rPr>
          <w:rStyle w:val="Knyvcme"/>
          <w:rFonts w:ascii="Times New Roman" w:hAnsi="Times New Roman" w:cs="Times New Roman"/>
          <w:b/>
          <w:bCs w:val="0"/>
          <w:i/>
          <w:iCs w:val="0"/>
          <w:sz w:val="26"/>
        </w:rPr>
      </w:pPr>
      <w:r w:rsidRPr="006927F1">
        <w:rPr>
          <w:rStyle w:val="Knyvcme"/>
          <w:rFonts w:ascii="Times New Roman" w:hAnsi="Times New Roman" w:cs="Times New Roman"/>
          <w:b/>
          <w:bCs w:val="0"/>
          <w:i/>
          <w:iCs w:val="0"/>
          <w:sz w:val="26"/>
        </w:rPr>
        <w:lastRenderedPageBreak/>
        <w:t xml:space="preserve"> </w:t>
      </w:r>
      <w:bookmarkStart w:id="28" w:name="_Toc77596784"/>
      <w:r w:rsidRPr="006927F1">
        <w:rPr>
          <w:rStyle w:val="Knyvcme"/>
          <w:rFonts w:ascii="Times New Roman" w:hAnsi="Times New Roman" w:cs="Times New Roman"/>
          <w:b/>
          <w:bCs w:val="0"/>
          <w:i/>
          <w:iCs w:val="0"/>
          <w:sz w:val="26"/>
        </w:rPr>
        <w:t>Részlegvezetők (intézeti vezető ápoló helyettesek) feladata és hatásköre</w:t>
      </w:r>
      <w:bookmarkEnd w:id="28"/>
    </w:p>
    <w:p w14:paraId="3C6EC2D8" w14:textId="77777777" w:rsidR="00441623" w:rsidRPr="006927F1" w:rsidRDefault="003C0C9E" w:rsidP="00172A57">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intézeti vezető ápoló két helyettese. Önálló feladatkörük mellett, az intézeti vezető ápoló távolléte esetén az egynapos sebészeti részleg vezetője a szakrendelő</w:t>
      </w:r>
      <w:r w:rsidR="00172A57" w:rsidRPr="006927F1">
        <w:rPr>
          <w:rFonts w:ascii="Times New Roman" w:hAnsi="Times New Roman" w:cs="Times New Roman"/>
          <w:sz w:val="26"/>
          <w:szCs w:val="26"/>
        </w:rPr>
        <w:t xml:space="preserve"> területén teljes</w:t>
      </w:r>
      <w:r w:rsidR="00FB1FF5" w:rsidRPr="006927F1">
        <w:rPr>
          <w:rFonts w:ascii="Times New Roman" w:hAnsi="Times New Roman" w:cs="Times New Roman"/>
          <w:sz w:val="26"/>
          <w:szCs w:val="26"/>
        </w:rPr>
        <w:t xml:space="preserve"> körű</w:t>
      </w:r>
      <w:r w:rsidR="00172A57" w:rsidRPr="006927F1">
        <w:rPr>
          <w:rFonts w:ascii="Times New Roman" w:hAnsi="Times New Roman" w:cs="Times New Roman"/>
          <w:sz w:val="26"/>
          <w:szCs w:val="26"/>
        </w:rPr>
        <w:t>en helyettesíti, míg a Fiziko- és Balneoterápiás részleg részlegvezető asszisztense a Részleg területén hel</w:t>
      </w:r>
      <w:r w:rsidR="00441623" w:rsidRPr="006927F1">
        <w:rPr>
          <w:rFonts w:ascii="Times New Roman" w:hAnsi="Times New Roman" w:cs="Times New Roman"/>
          <w:sz w:val="26"/>
          <w:szCs w:val="26"/>
        </w:rPr>
        <w:t>yettesíti teljes</w:t>
      </w:r>
      <w:r w:rsidR="00FB1FF5" w:rsidRPr="006927F1">
        <w:rPr>
          <w:rFonts w:ascii="Times New Roman" w:hAnsi="Times New Roman" w:cs="Times New Roman"/>
          <w:sz w:val="26"/>
          <w:szCs w:val="26"/>
        </w:rPr>
        <w:t xml:space="preserve"> </w:t>
      </w:r>
      <w:r w:rsidR="00441623" w:rsidRPr="006927F1">
        <w:rPr>
          <w:rFonts w:ascii="Times New Roman" w:hAnsi="Times New Roman" w:cs="Times New Roman"/>
          <w:sz w:val="26"/>
          <w:szCs w:val="26"/>
        </w:rPr>
        <w:t xml:space="preserve">körűen az intézeti vezető ápolót. </w:t>
      </w:r>
    </w:p>
    <w:p w14:paraId="0035ABCB" w14:textId="77777777" w:rsidR="00795BD4" w:rsidRPr="006927F1" w:rsidRDefault="00795BD4" w:rsidP="00C8240B">
      <w:pPr>
        <w:pStyle w:val="Cmsor4"/>
        <w:numPr>
          <w:ilvl w:val="2"/>
          <w:numId w:val="32"/>
        </w:numPr>
        <w:ind w:left="709"/>
        <w:rPr>
          <w:rFonts w:cs="Times New Roman"/>
          <w:sz w:val="26"/>
        </w:rPr>
      </w:pPr>
      <w:r w:rsidRPr="006927F1">
        <w:rPr>
          <w:rFonts w:cs="Times New Roman"/>
          <w:sz w:val="26"/>
        </w:rPr>
        <w:t xml:space="preserve">Egynapos sebészeti részleg vezetője – esetmenedzser </w:t>
      </w:r>
    </w:p>
    <w:p w14:paraId="260C3DA0" w14:textId="573B4FBC" w:rsidR="00795BD4" w:rsidRPr="006927F1" w:rsidRDefault="00EC544E" w:rsidP="00C8240B">
      <w:pPr>
        <w:pStyle w:val="Listaszerbekezds"/>
        <w:numPr>
          <w:ilvl w:val="0"/>
          <w:numId w:val="33"/>
        </w:numPr>
        <w:spacing w:line="360" w:lineRule="auto"/>
        <w:rPr>
          <w:rFonts w:ascii="Times New Roman" w:hAnsi="Times New Roman" w:cs="Times New Roman"/>
          <w:sz w:val="26"/>
          <w:szCs w:val="26"/>
        </w:rPr>
      </w:pPr>
      <w:r w:rsidRPr="006927F1">
        <w:rPr>
          <w:rFonts w:ascii="Times New Roman" w:hAnsi="Times New Roman" w:cs="Times New Roman"/>
          <w:sz w:val="26"/>
          <w:szCs w:val="26"/>
        </w:rPr>
        <w:t xml:space="preserve">Az </w:t>
      </w:r>
      <w:r w:rsidR="001A6A15">
        <w:rPr>
          <w:rFonts w:ascii="Times New Roman" w:hAnsi="Times New Roman" w:cs="Times New Roman"/>
          <w:sz w:val="26"/>
          <w:szCs w:val="26"/>
        </w:rPr>
        <w:t>orvosigazgató</w:t>
      </w:r>
      <w:r w:rsidRPr="006927F1">
        <w:rPr>
          <w:rFonts w:ascii="Times New Roman" w:hAnsi="Times New Roman" w:cs="Times New Roman"/>
          <w:sz w:val="26"/>
          <w:szCs w:val="26"/>
        </w:rPr>
        <w:t xml:space="preserve"> szakmai felügyelete mellett esetmenedzseri feladatokat lát el. </w:t>
      </w:r>
    </w:p>
    <w:p w14:paraId="3EA4E36A" w14:textId="77777777" w:rsidR="00EC544E" w:rsidRPr="006927F1" w:rsidRDefault="00EC544E" w:rsidP="00C8240B">
      <w:pPr>
        <w:pStyle w:val="Listaszerbekezds"/>
        <w:numPr>
          <w:ilvl w:val="0"/>
          <w:numId w:val="33"/>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 vállalkozó</w:t>
      </w:r>
      <w:r w:rsidR="00A823FC" w:rsidRPr="006927F1">
        <w:rPr>
          <w:rFonts w:ascii="Times New Roman" w:hAnsi="Times New Roman" w:cs="Times New Roman"/>
          <w:sz w:val="26"/>
          <w:szCs w:val="26"/>
        </w:rPr>
        <w:t xml:space="preserve"> és alkalmazott</w:t>
      </w:r>
      <w:r w:rsidRPr="006927F1">
        <w:rPr>
          <w:rFonts w:ascii="Times New Roman" w:hAnsi="Times New Roman" w:cs="Times New Roman"/>
          <w:sz w:val="26"/>
          <w:szCs w:val="26"/>
        </w:rPr>
        <w:t xml:space="preserve"> orvosokkal egyeztetve az intézet gazdasági érdekeit figyelembe véve műtéti rendet készít. </w:t>
      </w:r>
    </w:p>
    <w:p w14:paraId="56B53BE3" w14:textId="77777777" w:rsidR="007B62CD" w:rsidRPr="006927F1" w:rsidRDefault="007B62CD" w:rsidP="007B62CD">
      <w:pPr>
        <w:pStyle w:val="Listaszerbekezds"/>
        <w:numPr>
          <w:ilvl w:val="0"/>
          <w:numId w:val="33"/>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 xml:space="preserve">Az egynapos sebészeti ellátásra érkező betegekkel és az ellátásukban résztvevő szakorvosokkal, műtősnőkkel, szakasszisztensekkel kapcsolatot tart, munkájukat összehangolja és szervezi az ellátást. </w:t>
      </w:r>
    </w:p>
    <w:p w14:paraId="01C76044" w14:textId="77777777" w:rsidR="003129AF" w:rsidRPr="006927F1" w:rsidRDefault="003129AF" w:rsidP="00C8240B">
      <w:pPr>
        <w:pStyle w:val="Listaszerbekezds"/>
        <w:numPr>
          <w:ilvl w:val="0"/>
          <w:numId w:val="33"/>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 műtősnők, műtőssegéd és aneszteziológiai asszisztensek munkáját közvetlenül irányítja.</w:t>
      </w:r>
    </w:p>
    <w:p w14:paraId="58C4BA4A" w14:textId="77777777" w:rsidR="003129AF" w:rsidRDefault="003129AF" w:rsidP="00C8240B">
      <w:pPr>
        <w:pStyle w:val="Listaszerbekezds"/>
        <w:numPr>
          <w:ilvl w:val="0"/>
          <w:numId w:val="33"/>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Az intézeti vezető ápoló távollétében a Rendelőintézeti dolgozók vonatkozásában helyettesítését ellátja.</w:t>
      </w:r>
    </w:p>
    <w:p w14:paraId="0E2B7B76" w14:textId="77777777" w:rsidR="00795BD4" w:rsidRPr="006927F1" w:rsidRDefault="00795BD4" w:rsidP="00C8240B">
      <w:pPr>
        <w:pStyle w:val="Cmsor4"/>
        <w:numPr>
          <w:ilvl w:val="2"/>
          <w:numId w:val="32"/>
        </w:numPr>
        <w:ind w:left="709"/>
        <w:rPr>
          <w:rFonts w:cs="Times New Roman"/>
          <w:sz w:val="26"/>
        </w:rPr>
      </w:pPr>
      <w:r w:rsidRPr="006927F1">
        <w:rPr>
          <w:rFonts w:cs="Times New Roman"/>
          <w:sz w:val="26"/>
        </w:rPr>
        <w:t>Fizio- és Balneoterápiás részleg vezető asszisztense</w:t>
      </w:r>
    </w:p>
    <w:p w14:paraId="352C086D" w14:textId="77777777" w:rsidR="00000F68" w:rsidRPr="006927F1" w:rsidRDefault="00000F68" w:rsidP="00C8240B">
      <w:pPr>
        <w:numPr>
          <w:ilvl w:val="0"/>
          <w:numId w:val="3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Koordinátor szerepet tölt be a Részleg épületének tulajdonosával a TiszaSzolg 2004 Kft. megbízottjával a Részlegben felmerülő üzemeltetési problémák megoldása érdekében. Bármely működészavar vagy más felmerülő kérdés esetében beszámolási kötelezettsége van a Rendelőintézet</w:t>
      </w:r>
      <w:r w:rsidRPr="006927F1">
        <w:rPr>
          <w:rFonts w:ascii="Times New Roman" w:hAnsi="Times New Roman" w:cs="Times New Roman"/>
          <w:b/>
          <w:i/>
          <w:iCs/>
          <w:sz w:val="26"/>
          <w:szCs w:val="26"/>
        </w:rPr>
        <w:t xml:space="preserve"> </w:t>
      </w:r>
      <w:r w:rsidRPr="006927F1">
        <w:rPr>
          <w:rFonts w:ascii="Times New Roman" w:hAnsi="Times New Roman" w:cs="Times New Roman"/>
          <w:iCs/>
          <w:sz w:val="26"/>
          <w:szCs w:val="26"/>
        </w:rPr>
        <w:t>főigazgatója</w:t>
      </w:r>
      <w:r w:rsidRPr="006927F1">
        <w:rPr>
          <w:rFonts w:ascii="Times New Roman" w:hAnsi="Times New Roman" w:cs="Times New Roman"/>
          <w:i/>
          <w:iCs/>
          <w:sz w:val="26"/>
          <w:szCs w:val="26"/>
        </w:rPr>
        <w:t xml:space="preserve"> </w:t>
      </w:r>
      <w:r w:rsidRPr="006927F1">
        <w:rPr>
          <w:rFonts w:ascii="Times New Roman" w:hAnsi="Times New Roman" w:cs="Times New Roman"/>
          <w:iCs/>
          <w:sz w:val="26"/>
          <w:szCs w:val="26"/>
        </w:rPr>
        <w:t>felé.</w:t>
      </w:r>
    </w:p>
    <w:p w14:paraId="754C1E07" w14:textId="77777777" w:rsidR="00000F68" w:rsidRPr="006927F1" w:rsidRDefault="00000F68" w:rsidP="00C8240B">
      <w:pPr>
        <w:numPr>
          <w:ilvl w:val="0"/>
          <w:numId w:val="3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Szervezi és felügyeli a Részlegben esedékes karbantartásokat, a felmerülő beszerzési igényeket. </w:t>
      </w:r>
    </w:p>
    <w:p w14:paraId="0428E9FC" w14:textId="77777777" w:rsidR="00000F68" w:rsidRPr="006927F1" w:rsidRDefault="00000F68" w:rsidP="00C8240B">
      <w:pPr>
        <w:numPr>
          <w:ilvl w:val="0"/>
          <w:numId w:val="3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Kapcsolatot tart </w:t>
      </w:r>
      <w:r w:rsidR="00170191" w:rsidRPr="006927F1">
        <w:rPr>
          <w:rFonts w:ascii="Times New Roman" w:hAnsi="Times New Roman" w:cs="Times New Roman"/>
          <w:iCs/>
          <w:sz w:val="26"/>
          <w:szCs w:val="26"/>
        </w:rPr>
        <w:t xml:space="preserve">a gyógyúszás foglalkozást tartó szakemberrel </w:t>
      </w:r>
      <w:r w:rsidRPr="006927F1">
        <w:rPr>
          <w:rFonts w:ascii="Times New Roman" w:hAnsi="Times New Roman" w:cs="Times New Roman"/>
          <w:iCs/>
          <w:sz w:val="26"/>
          <w:szCs w:val="26"/>
        </w:rPr>
        <w:t>és felügyeli munkáját. Figyelemmel kíséri a dokumentáció megfelelőségét, és a kifizetés alapját képező elszámolást vezeti. A felmerülő kérdésekben koordináló szerepet tölt be.</w:t>
      </w:r>
    </w:p>
    <w:p w14:paraId="30A50A57" w14:textId="77777777" w:rsidR="00083D0C" w:rsidRPr="006927F1" w:rsidRDefault="00083D0C" w:rsidP="00C8240B">
      <w:pPr>
        <w:numPr>
          <w:ilvl w:val="0"/>
          <w:numId w:val="3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Felügyeli és ellenőrzi a Részleg takarítási minőségét.</w:t>
      </w:r>
    </w:p>
    <w:p w14:paraId="468A825F" w14:textId="77777777" w:rsidR="00AC1468" w:rsidRPr="006927F1" w:rsidRDefault="00AC1468" w:rsidP="00FB1FF5">
      <w:pPr>
        <w:pStyle w:val="Listaszerbekezds"/>
        <w:numPr>
          <w:ilvl w:val="0"/>
          <w:numId w:val="3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lastRenderedPageBreak/>
        <w:t>Az intézeti vezető ápoló távollétében a Részleg vonatkozásában teljes</w:t>
      </w:r>
      <w:r w:rsidR="00FB1FF5" w:rsidRPr="006927F1">
        <w:rPr>
          <w:rFonts w:ascii="Times New Roman" w:hAnsi="Times New Roman" w:cs="Times New Roman"/>
          <w:iCs/>
          <w:sz w:val="26"/>
          <w:szCs w:val="26"/>
        </w:rPr>
        <w:t xml:space="preserve"> körű </w:t>
      </w:r>
      <w:r w:rsidRPr="006927F1">
        <w:rPr>
          <w:rFonts w:ascii="Times New Roman" w:hAnsi="Times New Roman" w:cs="Times New Roman"/>
          <w:iCs/>
          <w:sz w:val="26"/>
          <w:szCs w:val="26"/>
        </w:rPr>
        <w:t>helyettesítését ellátja.</w:t>
      </w:r>
    </w:p>
    <w:p w14:paraId="4AB85D63" w14:textId="4770DE44" w:rsidR="00795BD4" w:rsidRPr="000B03EB" w:rsidRDefault="00795BD4" w:rsidP="00C8240B">
      <w:pPr>
        <w:pStyle w:val="Cmsor3"/>
        <w:numPr>
          <w:ilvl w:val="1"/>
          <w:numId w:val="32"/>
        </w:numPr>
        <w:ind w:left="426"/>
        <w:rPr>
          <w:rStyle w:val="Knyvcme"/>
          <w:rFonts w:ascii="Times New Roman" w:hAnsi="Times New Roman" w:cs="Times New Roman"/>
          <w:b/>
          <w:bCs w:val="0"/>
          <w:i/>
          <w:iCs w:val="0"/>
          <w:strike/>
          <w:sz w:val="26"/>
        </w:rPr>
      </w:pPr>
      <w:bookmarkStart w:id="29" w:name="_Toc77596785"/>
      <w:r w:rsidRPr="001036E2">
        <w:rPr>
          <w:rStyle w:val="Knyvcme"/>
          <w:rFonts w:ascii="Times New Roman" w:hAnsi="Times New Roman" w:cs="Times New Roman"/>
          <w:b/>
          <w:bCs w:val="0"/>
          <w:i/>
          <w:iCs w:val="0"/>
          <w:strike/>
          <w:sz w:val="26"/>
          <w:highlight w:val="lightGray"/>
        </w:rPr>
        <w:t>Csoportvezetők feladat és hatáskörei</w:t>
      </w:r>
      <w:bookmarkEnd w:id="29"/>
      <w:r w:rsidR="000B03EB" w:rsidRPr="000B03EB">
        <w:rPr>
          <w:rStyle w:val="Knyvcme"/>
          <w:rFonts w:ascii="Times New Roman" w:hAnsi="Times New Roman" w:cs="Times New Roman"/>
          <w:b/>
          <w:bCs w:val="0"/>
          <w:i/>
          <w:iCs w:val="0"/>
          <w:sz w:val="26"/>
        </w:rPr>
        <w:t xml:space="preserve"> </w:t>
      </w:r>
      <w:r w:rsidR="000B03EB" w:rsidRPr="001F748C">
        <w:rPr>
          <w:rStyle w:val="Knyvcme"/>
          <w:rFonts w:ascii="Times New Roman" w:hAnsi="Times New Roman" w:cs="Times New Roman"/>
          <w:b/>
          <w:bCs w:val="0"/>
          <w:i/>
          <w:iCs w:val="0"/>
          <w:sz w:val="26"/>
        </w:rPr>
        <w:t>Gondnok</w:t>
      </w:r>
      <w:r w:rsidR="001127A6" w:rsidRPr="001F748C">
        <w:rPr>
          <w:rStyle w:val="Knyvcme"/>
          <w:rFonts w:ascii="Times New Roman" w:hAnsi="Times New Roman" w:cs="Times New Roman"/>
          <w:b/>
          <w:bCs w:val="0"/>
          <w:i/>
          <w:iCs w:val="0"/>
          <w:sz w:val="26"/>
        </w:rPr>
        <w:t xml:space="preserve"> feladat- és hatáskörei</w:t>
      </w:r>
    </w:p>
    <w:p w14:paraId="1DE387DE" w14:textId="77777777" w:rsidR="00264603" w:rsidRPr="006927F1" w:rsidRDefault="00744F7F" w:rsidP="00744F7F">
      <w:pPr>
        <w:spacing w:line="360" w:lineRule="auto"/>
        <w:ind w:firstLine="0"/>
        <w:jc w:val="both"/>
        <w:rPr>
          <w:rFonts w:ascii="Times New Roman" w:hAnsi="Times New Roman" w:cs="Times New Roman"/>
          <w:sz w:val="26"/>
          <w:szCs w:val="26"/>
        </w:rPr>
      </w:pPr>
      <w:r w:rsidRPr="001036E2">
        <w:rPr>
          <w:rFonts w:ascii="Times New Roman" w:hAnsi="Times New Roman" w:cs="Times New Roman"/>
          <w:strike/>
          <w:sz w:val="26"/>
          <w:szCs w:val="26"/>
          <w:highlight w:val="lightGray"/>
        </w:rPr>
        <w:t>A csoportvezető védőnő közvetlenül az intézeti vezető ápoló munkáját segíti</w:t>
      </w:r>
      <w:r w:rsidRPr="000B03EB">
        <w:rPr>
          <w:rFonts w:ascii="Times New Roman" w:hAnsi="Times New Roman" w:cs="Times New Roman"/>
          <w:strike/>
          <w:sz w:val="26"/>
          <w:szCs w:val="26"/>
        </w:rPr>
        <w:t xml:space="preserve">. </w:t>
      </w:r>
      <w:r w:rsidRPr="006927F1">
        <w:rPr>
          <w:rFonts w:ascii="Times New Roman" w:hAnsi="Times New Roman" w:cs="Times New Roman"/>
          <w:sz w:val="26"/>
          <w:szCs w:val="26"/>
        </w:rPr>
        <w:t>A gondnok a nem szakdolgozói feladatokat ellátó csoport munkáját hangolja össze, segítve ezzel a gazdasági igazgató munkáját.</w:t>
      </w:r>
      <w:r w:rsidR="00B8086B" w:rsidRPr="006927F1">
        <w:rPr>
          <w:rFonts w:ascii="Times New Roman" w:hAnsi="Times New Roman" w:cs="Times New Roman"/>
          <w:sz w:val="26"/>
          <w:szCs w:val="26"/>
        </w:rPr>
        <w:t xml:space="preserve"> </w:t>
      </w:r>
    </w:p>
    <w:p w14:paraId="3CE00E84" w14:textId="567D4559" w:rsidR="00B8086B" w:rsidRPr="00502793" w:rsidRDefault="00502793" w:rsidP="00502793">
      <w:pPr>
        <w:tabs>
          <w:tab w:val="left" w:pos="426"/>
        </w:tabs>
        <w:spacing w:line="360" w:lineRule="auto"/>
        <w:ind w:firstLine="0"/>
        <w:jc w:val="both"/>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r>
      <w:r w:rsidR="00B8086B" w:rsidRPr="00502793">
        <w:rPr>
          <w:rFonts w:ascii="Times New Roman" w:hAnsi="Times New Roman" w:cs="Times New Roman"/>
          <w:sz w:val="26"/>
          <w:szCs w:val="26"/>
        </w:rPr>
        <w:t>Napi kapcsolatot tart</w:t>
      </w:r>
      <w:r w:rsidR="00B8086B" w:rsidRPr="00502793">
        <w:rPr>
          <w:rFonts w:ascii="Times New Roman" w:hAnsi="Times New Roman" w:cs="Times New Roman"/>
          <w:strike/>
          <w:sz w:val="26"/>
          <w:szCs w:val="26"/>
          <w:highlight w:val="lightGray"/>
        </w:rPr>
        <w:t>anak</w:t>
      </w:r>
      <w:r w:rsidR="00B8086B" w:rsidRPr="00502793">
        <w:rPr>
          <w:rFonts w:ascii="Times New Roman" w:hAnsi="Times New Roman" w:cs="Times New Roman"/>
          <w:sz w:val="26"/>
          <w:szCs w:val="26"/>
        </w:rPr>
        <w:t xml:space="preserve"> a </w:t>
      </w:r>
      <w:r w:rsidR="003C149B" w:rsidRPr="00502793">
        <w:rPr>
          <w:rFonts w:ascii="Times New Roman" w:hAnsi="Times New Roman" w:cs="Times New Roman"/>
          <w:sz w:val="26"/>
          <w:szCs w:val="26"/>
        </w:rPr>
        <w:t xml:space="preserve">közvetlen </w:t>
      </w:r>
      <w:r w:rsidR="003C149B" w:rsidRPr="00502793">
        <w:rPr>
          <w:rFonts w:ascii="Times New Roman" w:hAnsi="Times New Roman" w:cs="Times New Roman"/>
          <w:strike/>
          <w:sz w:val="26"/>
          <w:szCs w:val="26"/>
          <w:highlight w:val="lightGray"/>
        </w:rPr>
        <w:t>felettesükkel</w:t>
      </w:r>
      <w:r w:rsidR="000B03EB" w:rsidRPr="00502793">
        <w:rPr>
          <w:rFonts w:ascii="Times New Roman" w:hAnsi="Times New Roman" w:cs="Times New Roman"/>
          <w:strike/>
          <w:sz w:val="26"/>
          <w:szCs w:val="26"/>
          <w:highlight w:val="lightGray"/>
        </w:rPr>
        <w:t xml:space="preserve"> </w:t>
      </w:r>
      <w:r w:rsidR="000B03EB" w:rsidRPr="00502793">
        <w:rPr>
          <w:rFonts w:ascii="Times New Roman" w:hAnsi="Times New Roman" w:cs="Times New Roman"/>
          <w:b/>
          <w:i/>
          <w:sz w:val="26"/>
          <w:szCs w:val="26"/>
          <w:highlight w:val="lightGray"/>
        </w:rPr>
        <w:t>felettesével</w:t>
      </w:r>
      <w:r w:rsidR="00B8086B" w:rsidRPr="00502793">
        <w:rPr>
          <w:rFonts w:ascii="Times New Roman" w:hAnsi="Times New Roman" w:cs="Times New Roman"/>
          <w:b/>
          <w:i/>
          <w:sz w:val="26"/>
          <w:szCs w:val="26"/>
        </w:rPr>
        <w:t>,</w:t>
      </w:r>
      <w:r w:rsidR="00B8086B" w:rsidRPr="00502793">
        <w:rPr>
          <w:rFonts w:ascii="Times New Roman" w:hAnsi="Times New Roman" w:cs="Times New Roman"/>
          <w:sz w:val="26"/>
          <w:szCs w:val="26"/>
        </w:rPr>
        <w:t xml:space="preserve"> egyeztet</w:t>
      </w:r>
      <w:r w:rsidR="00B8086B" w:rsidRPr="00502793">
        <w:rPr>
          <w:rFonts w:ascii="Times New Roman" w:hAnsi="Times New Roman" w:cs="Times New Roman"/>
          <w:strike/>
          <w:sz w:val="26"/>
          <w:szCs w:val="26"/>
          <w:highlight w:val="lightGray"/>
        </w:rPr>
        <w:t>nek</w:t>
      </w:r>
      <w:r w:rsidR="00B8086B" w:rsidRPr="00502793">
        <w:rPr>
          <w:rFonts w:ascii="Times New Roman" w:hAnsi="Times New Roman" w:cs="Times New Roman"/>
          <w:sz w:val="26"/>
          <w:szCs w:val="26"/>
        </w:rPr>
        <w:t xml:space="preserve"> az esetlegesen felmerül</w:t>
      </w:r>
      <w:r w:rsidR="00264603" w:rsidRPr="00502793">
        <w:rPr>
          <w:rFonts w:ascii="Times New Roman" w:hAnsi="Times New Roman" w:cs="Times New Roman"/>
          <w:sz w:val="26"/>
          <w:szCs w:val="26"/>
        </w:rPr>
        <w:t>ő</w:t>
      </w:r>
      <w:r w:rsidR="00B8086B" w:rsidRPr="00502793">
        <w:rPr>
          <w:rFonts w:ascii="Times New Roman" w:hAnsi="Times New Roman" w:cs="Times New Roman"/>
          <w:sz w:val="26"/>
          <w:szCs w:val="26"/>
        </w:rPr>
        <w:t xml:space="preserve"> problémák megoldásában. </w:t>
      </w:r>
    </w:p>
    <w:p w14:paraId="7A99A0A3" w14:textId="40CA46F8" w:rsidR="003F0983" w:rsidRPr="00502793" w:rsidRDefault="00502793" w:rsidP="00502793">
      <w:pPr>
        <w:pStyle w:val="Listaszerbekezds"/>
        <w:spacing w:line="360" w:lineRule="auto"/>
        <w:ind w:left="426" w:hanging="426"/>
        <w:jc w:val="both"/>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r>
      <w:r w:rsidR="00264603" w:rsidRPr="00502793">
        <w:rPr>
          <w:rFonts w:ascii="Times New Roman" w:hAnsi="Times New Roman" w:cs="Times New Roman"/>
          <w:sz w:val="26"/>
          <w:szCs w:val="26"/>
        </w:rPr>
        <w:t xml:space="preserve">A </w:t>
      </w:r>
      <w:r w:rsidR="00264603" w:rsidRPr="00502793">
        <w:rPr>
          <w:rFonts w:ascii="Times New Roman" w:hAnsi="Times New Roman" w:cs="Times New Roman"/>
          <w:strike/>
          <w:sz w:val="26"/>
          <w:szCs w:val="26"/>
          <w:highlight w:val="lightGray"/>
        </w:rPr>
        <w:t>területükhöz</w:t>
      </w:r>
      <w:r w:rsidR="00264603" w:rsidRPr="00502793">
        <w:rPr>
          <w:rFonts w:ascii="Times New Roman" w:hAnsi="Times New Roman" w:cs="Times New Roman"/>
          <w:sz w:val="26"/>
          <w:szCs w:val="26"/>
          <w:highlight w:val="lightGray"/>
        </w:rPr>
        <w:t xml:space="preserve"> </w:t>
      </w:r>
      <w:r w:rsidR="000B03EB" w:rsidRPr="00502793">
        <w:rPr>
          <w:rFonts w:ascii="Times New Roman" w:hAnsi="Times New Roman" w:cs="Times New Roman"/>
          <w:b/>
          <w:i/>
          <w:sz w:val="26"/>
          <w:szCs w:val="26"/>
          <w:highlight w:val="lightGray"/>
        </w:rPr>
        <w:t>területéhez</w:t>
      </w:r>
      <w:r w:rsidR="000B03EB" w:rsidRPr="00502793">
        <w:rPr>
          <w:rFonts w:ascii="Times New Roman" w:hAnsi="Times New Roman" w:cs="Times New Roman"/>
          <w:color w:val="FF0000"/>
          <w:sz w:val="26"/>
          <w:szCs w:val="26"/>
        </w:rPr>
        <w:t xml:space="preserve"> </w:t>
      </w:r>
      <w:r w:rsidR="00264603" w:rsidRPr="00502793">
        <w:rPr>
          <w:rFonts w:ascii="Times New Roman" w:hAnsi="Times New Roman" w:cs="Times New Roman"/>
          <w:sz w:val="26"/>
          <w:szCs w:val="26"/>
        </w:rPr>
        <w:t>tartozó dolgozók munkájának koordinálása, felügyelete.</w:t>
      </w:r>
    </w:p>
    <w:p w14:paraId="11ADEA20" w14:textId="27DFF24B" w:rsidR="00795BD4" w:rsidRPr="001036E2" w:rsidRDefault="0034160D" w:rsidP="0034160D">
      <w:pPr>
        <w:pStyle w:val="Cmsor4"/>
        <w:rPr>
          <w:rFonts w:cs="Times New Roman"/>
          <w:strike/>
          <w:sz w:val="26"/>
          <w:highlight w:val="lightGray"/>
        </w:rPr>
      </w:pPr>
      <w:r>
        <w:rPr>
          <w:rFonts w:cs="Times New Roman"/>
          <w:strike/>
          <w:sz w:val="26"/>
          <w:highlight w:val="lightGray"/>
        </w:rPr>
        <w:t>2.7.1.</w:t>
      </w:r>
      <w:r w:rsidR="00795BD4" w:rsidRPr="001036E2">
        <w:rPr>
          <w:rFonts w:cs="Times New Roman"/>
          <w:strike/>
          <w:sz w:val="26"/>
          <w:highlight w:val="lightGray"/>
        </w:rPr>
        <w:t>Csoportvezető védőnő</w:t>
      </w:r>
    </w:p>
    <w:p w14:paraId="57FB7BDB" w14:textId="77777777" w:rsidR="00B8086B" w:rsidRPr="001036E2" w:rsidRDefault="00B8086B" w:rsidP="00C8240B">
      <w:pPr>
        <w:pStyle w:val="Szvegtrzs"/>
        <w:numPr>
          <w:ilvl w:val="0"/>
          <w:numId w:val="37"/>
        </w:numPr>
        <w:spacing w:line="360" w:lineRule="auto"/>
        <w:rPr>
          <w:strike/>
          <w:highlight w:val="lightGray"/>
        </w:rPr>
      </w:pPr>
      <w:r w:rsidRPr="001036E2">
        <w:rPr>
          <w:strike/>
          <w:highlight w:val="lightGray"/>
        </w:rPr>
        <w:t>Koordinálja a védőnők munkáját.</w:t>
      </w:r>
    </w:p>
    <w:p w14:paraId="65CB5D2B" w14:textId="77777777" w:rsidR="00B8086B" w:rsidRPr="001036E2" w:rsidRDefault="00B8086B" w:rsidP="00C8240B">
      <w:pPr>
        <w:pStyle w:val="Szvegtrzs"/>
        <w:numPr>
          <w:ilvl w:val="0"/>
          <w:numId w:val="37"/>
        </w:numPr>
        <w:spacing w:line="360" w:lineRule="auto"/>
        <w:rPr>
          <w:strike/>
          <w:highlight w:val="lightGray"/>
        </w:rPr>
      </w:pPr>
      <w:r w:rsidRPr="001036E2">
        <w:rPr>
          <w:strike/>
          <w:highlight w:val="lightGray"/>
        </w:rPr>
        <w:t>Naprakész kapcsolatot tart a területi</w:t>
      </w:r>
      <w:r w:rsidRPr="001036E2">
        <w:rPr>
          <w:i/>
          <w:strike/>
          <w:highlight w:val="lightGray"/>
        </w:rPr>
        <w:t xml:space="preserve"> </w:t>
      </w:r>
      <w:r w:rsidRPr="001036E2">
        <w:rPr>
          <w:strike/>
          <w:highlight w:val="lightGray"/>
        </w:rPr>
        <w:t>vezető védőnővel, az általa kapott utasításokat, szakmai elvárásokat figyelembe véve szervezi a csoport tevékenységét.</w:t>
      </w:r>
    </w:p>
    <w:p w14:paraId="45C227F1" w14:textId="77777777" w:rsidR="00B8086B" w:rsidRPr="001036E2" w:rsidRDefault="00B8086B" w:rsidP="00C8240B">
      <w:pPr>
        <w:pStyle w:val="Szvegtrzs"/>
        <w:numPr>
          <w:ilvl w:val="0"/>
          <w:numId w:val="37"/>
        </w:numPr>
        <w:spacing w:line="360" w:lineRule="auto"/>
        <w:rPr>
          <w:strike/>
          <w:highlight w:val="lightGray"/>
        </w:rPr>
      </w:pPr>
      <w:r w:rsidRPr="001036E2">
        <w:rPr>
          <w:strike/>
          <w:highlight w:val="lightGray"/>
        </w:rPr>
        <w:t>Közvetlen munkahelyi felettese a Rendelőintézet intézeti vezető ápolója.</w:t>
      </w:r>
    </w:p>
    <w:p w14:paraId="448322EA" w14:textId="77777777" w:rsidR="00B8086B" w:rsidRPr="001036E2" w:rsidRDefault="00B8086B" w:rsidP="00C8240B">
      <w:pPr>
        <w:pStyle w:val="Szvegtrzs"/>
        <w:numPr>
          <w:ilvl w:val="0"/>
          <w:numId w:val="37"/>
        </w:numPr>
        <w:spacing w:line="360" w:lineRule="auto"/>
        <w:rPr>
          <w:strike/>
          <w:highlight w:val="lightGray"/>
        </w:rPr>
      </w:pPr>
      <w:r w:rsidRPr="001036E2">
        <w:rPr>
          <w:strike/>
          <w:highlight w:val="lightGray"/>
        </w:rPr>
        <w:t>Szakmai tevékenységét egyrészről a gyermekorvosok felügyelik, másrészről szakmai és szervezési kérdésekben a területi vezető védőnő.</w:t>
      </w:r>
    </w:p>
    <w:p w14:paraId="75DF4717" w14:textId="49492E48" w:rsidR="00A92382" w:rsidRPr="001036E2" w:rsidRDefault="0034160D" w:rsidP="0034160D">
      <w:pPr>
        <w:pStyle w:val="Cmsor4"/>
        <w:rPr>
          <w:rFonts w:cs="Times New Roman"/>
          <w:strike/>
          <w:sz w:val="26"/>
          <w:highlight w:val="lightGray"/>
        </w:rPr>
      </w:pPr>
      <w:r>
        <w:rPr>
          <w:rFonts w:cs="Times New Roman"/>
          <w:strike/>
          <w:sz w:val="26"/>
          <w:highlight w:val="lightGray"/>
        </w:rPr>
        <w:t>2.7.2.</w:t>
      </w:r>
      <w:r w:rsidR="00A92382" w:rsidRPr="001036E2">
        <w:rPr>
          <w:rFonts w:cs="Times New Roman"/>
          <w:strike/>
          <w:sz w:val="26"/>
          <w:highlight w:val="lightGray"/>
        </w:rPr>
        <w:t>Gondnok</w:t>
      </w:r>
    </w:p>
    <w:p w14:paraId="11B746A1" w14:textId="0B86F7F6" w:rsidR="004965AB" w:rsidRDefault="001036E2" w:rsidP="001036E2">
      <w:pPr>
        <w:spacing w:line="360" w:lineRule="auto"/>
        <w:ind w:left="426" w:hanging="426"/>
        <w:jc w:val="both"/>
        <w:rPr>
          <w:rFonts w:ascii="Times New Roman" w:hAnsi="Times New Roman" w:cs="Times New Roman"/>
          <w:sz w:val="26"/>
          <w:szCs w:val="26"/>
        </w:rPr>
      </w:pPr>
      <w:r w:rsidRPr="001036E2">
        <w:rPr>
          <w:rFonts w:ascii="Times New Roman" w:hAnsi="Times New Roman" w:cs="Times New Roman"/>
          <w:sz w:val="26"/>
          <w:szCs w:val="26"/>
          <w:highlight w:val="lightGray"/>
        </w:rPr>
        <w:t>c.)</w:t>
      </w:r>
      <w:r>
        <w:rPr>
          <w:rFonts w:ascii="Times New Roman" w:hAnsi="Times New Roman" w:cs="Times New Roman"/>
          <w:sz w:val="26"/>
          <w:szCs w:val="26"/>
        </w:rPr>
        <w:tab/>
      </w:r>
      <w:r w:rsidR="00566AF6" w:rsidRPr="006927F1">
        <w:rPr>
          <w:rFonts w:ascii="Times New Roman" w:hAnsi="Times New Roman" w:cs="Times New Roman"/>
          <w:sz w:val="26"/>
          <w:szCs w:val="26"/>
        </w:rPr>
        <w:t>A karbantartó, a</w:t>
      </w:r>
      <w:r w:rsidR="00165CA6" w:rsidRPr="006927F1">
        <w:rPr>
          <w:rFonts w:ascii="Times New Roman" w:hAnsi="Times New Roman" w:cs="Times New Roman"/>
          <w:sz w:val="26"/>
          <w:szCs w:val="26"/>
        </w:rPr>
        <w:t xml:space="preserve"> gazdasági kisegítő-</w:t>
      </w:r>
      <w:r w:rsidR="00566AF6" w:rsidRPr="006927F1">
        <w:rPr>
          <w:rFonts w:ascii="Times New Roman" w:hAnsi="Times New Roman" w:cs="Times New Roman"/>
          <w:sz w:val="26"/>
          <w:szCs w:val="26"/>
        </w:rPr>
        <w:t xml:space="preserve"> kézbesítő, a telefonközpont kezelők és </w:t>
      </w:r>
      <w:r w:rsidR="00566AF6" w:rsidRPr="001036E2">
        <w:rPr>
          <w:rFonts w:ascii="Times New Roman" w:hAnsi="Times New Roman" w:cs="Times New Roman"/>
          <w:sz w:val="26"/>
          <w:szCs w:val="26"/>
        </w:rPr>
        <w:t>a</w:t>
      </w:r>
      <w:r w:rsidR="00566AF6" w:rsidRPr="001036E2">
        <w:rPr>
          <w:rFonts w:ascii="Times New Roman" w:hAnsi="Times New Roman" w:cs="Times New Roman"/>
          <w:strike/>
          <w:sz w:val="26"/>
          <w:szCs w:val="26"/>
          <w:highlight w:val="lightGray"/>
        </w:rPr>
        <w:t xml:space="preserve">z éjszakás </w:t>
      </w:r>
      <w:r w:rsidR="00566AF6" w:rsidRPr="00BA1974">
        <w:rPr>
          <w:rFonts w:ascii="Times New Roman" w:hAnsi="Times New Roman" w:cs="Times New Roman"/>
          <w:sz w:val="26"/>
          <w:szCs w:val="26"/>
        </w:rPr>
        <w:t>gépkocsivezető</w:t>
      </w:r>
      <w:r w:rsidR="00566AF6" w:rsidRPr="00BA1974">
        <w:rPr>
          <w:rFonts w:ascii="Times New Roman" w:hAnsi="Times New Roman" w:cs="Times New Roman"/>
          <w:strike/>
          <w:sz w:val="26"/>
          <w:szCs w:val="26"/>
          <w:highlight w:val="lightGray"/>
        </w:rPr>
        <w:t>k</w:t>
      </w:r>
      <w:r w:rsidR="00566AF6" w:rsidRPr="001F748C">
        <w:rPr>
          <w:rFonts w:ascii="Times New Roman" w:hAnsi="Times New Roman" w:cs="Times New Roman"/>
          <w:sz w:val="26"/>
          <w:szCs w:val="26"/>
        </w:rPr>
        <w:t xml:space="preserve"> munkáját szervezi.</w:t>
      </w:r>
      <w:r w:rsidR="00566AF6" w:rsidRPr="006927F1">
        <w:rPr>
          <w:rFonts w:ascii="Times New Roman" w:hAnsi="Times New Roman" w:cs="Times New Roman"/>
          <w:sz w:val="26"/>
          <w:szCs w:val="26"/>
        </w:rPr>
        <w:t xml:space="preserve"> Távollétüket és szabad</w:t>
      </w:r>
      <w:r w:rsidR="003C149B" w:rsidRPr="006927F1">
        <w:rPr>
          <w:rFonts w:ascii="Times New Roman" w:hAnsi="Times New Roman" w:cs="Times New Roman"/>
          <w:sz w:val="26"/>
          <w:szCs w:val="26"/>
        </w:rPr>
        <w:t>ságukat</w:t>
      </w:r>
      <w:r w:rsidR="00566AF6" w:rsidRPr="006927F1">
        <w:rPr>
          <w:rFonts w:ascii="Times New Roman" w:hAnsi="Times New Roman" w:cs="Times New Roman"/>
          <w:sz w:val="26"/>
          <w:szCs w:val="26"/>
        </w:rPr>
        <w:t xml:space="preserve"> engedélyezi, helyettesítésüket megszervezi. </w:t>
      </w:r>
      <w:r w:rsidR="00B81FCA" w:rsidRPr="006927F1">
        <w:rPr>
          <w:rFonts w:ascii="Times New Roman" w:hAnsi="Times New Roman" w:cs="Times New Roman"/>
          <w:sz w:val="26"/>
          <w:szCs w:val="26"/>
        </w:rPr>
        <w:t>Az intézet külső és belső állagát folyamatosan nyomon követi. A feltárt hiányosságok elhárítása érdekében intézkedik.</w:t>
      </w:r>
    </w:p>
    <w:p w14:paraId="3F1D38F9" w14:textId="644923D0" w:rsidR="00165CA6" w:rsidRPr="006927F1" w:rsidRDefault="0034160D" w:rsidP="00121299">
      <w:pPr>
        <w:pStyle w:val="Cmsor3"/>
        <w:rPr>
          <w:rStyle w:val="Knyvcme"/>
          <w:rFonts w:ascii="Times New Roman" w:hAnsi="Times New Roman" w:cs="Times New Roman"/>
          <w:b/>
          <w:bCs w:val="0"/>
          <w:i/>
          <w:iCs w:val="0"/>
          <w:sz w:val="26"/>
        </w:rPr>
      </w:pPr>
      <w:bookmarkStart w:id="30" w:name="_Toc77596786"/>
      <w:r>
        <w:rPr>
          <w:rStyle w:val="Knyvcme"/>
          <w:rFonts w:ascii="Times New Roman" w:hAnsi="Times New Roman" w:cs="Times New Roman"/>
          <w:b/>
          <w:bCs w:val="0"/>
          <w:i/>
          <w:iCs w:val="0"/>
          <w:sz w:val="26"/>
        </w:rPr>
        <w:t>2.8.</w:t>
      </w:r>
      <w:r w:rsidR="001036E2">
        <w:rPr>
          <w:rStyle w:val="Knyvcme"/>
          <w:rFonts w:ascii="Times New Roman" w:hAnsi="Times New Roman" w:cs="Times New Roman"/>
          <w:b/>
          <w:bCs w:val="0"/>
          <w:i/>
          <w:iCs w:val="0"/>
          <w:sz w:val="26"/>
        </w:rPr>
        <w:t xml:space="preserve"> </w:t>
      </w:r>
      <w:r w:rsidR="00165CA6" w:rsidRPr="006927F1">
        <w:rPr>
          <w:rStyle w:val="Knyvcme"/>
          <w:rFonts w:ascii="Times New Roman" w:hAnsi="Times New Roman" w:cs="Times New Roman"/>
          <w:b/>
          <w:bCs w:val="0"/>
          <w:i/>
          <w:iCs w:val="0"/>
          <w:sz w:val="26"/>
        </w:rPr>
        <w:t>Az intézmény vezetőinek helyettesítési eljárásrendje</w:t>
      </w:r>
      <w:bookmarkEnd w:id="30"/>
    </w:p>
    <w:p w14:paraId="5F1F81EB" w14:textId="77777777" w:rsidR="00165CA6" w:rsidRDefault="00165CA6" w:rsidP="00165CA6">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intézmény vezetőinek helyettesítési eljárásrendje a vezetők átmeneti vagy tartós akadályoztatása esetén (szabadság, keresőképtelenség, tartós távollét, stb.)</w:t>
      </w:r>
    </w:p>
    <w:p w14:paraId="53E35642" w14:textId="77777777" w:rsidR="001036E2" w:rsidRDefault="001036E2" w:rsidP="00165CA6">
      <w:pPr>
        <w:spacing w:line="360" w:lineRule="auto"/>
        <w:ind w:firstLine="0"/>
        <w:jc w:val="both"/>
        <w:rPr>
          <w:rFonts w:ascii="Times New Roman" w:hAnsi="Times New Roman" w:cs="Times New Roman"/>
          <w:sz w:val="26"/>
          <w:szCs w:val="26"/>
        </w:rPr>
      </w:pPr>
    </w:p>
    <w:p w14:paraId="7FB28C30" w14:textId="77777777" w:rsidR="000206EE" w:rsidRDefault="000206EE" w:rsidP="00165CA6">
      <w:pPr>
        <w:spacing w:line="360" w:lineRule="auto"/>
        <w:ind w:firstLine="0"/>
        <w:jc w:val="both"/>
        <w:rPr>
          <w:rFonts w:ascii="Times New Roman" w:hAnsi="Times New Roman" w:cs="Times New Roman"/>
          <w:sz w:val="26"/>
          <w:szCs w:val="26"/>
        </w:rPr>
      </w:pPr>
    </w:p>
    <w:p w14:paraId="5370FD2A" w14:textId="77777777" w:rsidR="001036E2" w:rsidRPr="006927F1" w:rsidRDefault="001036E2" w:rsidP="00165CA6">
      <w:pPr>
        <w:spacing w:line="360" w:lineRule="auto"/>
        <w:ind w:firstLine="0"/>
        <w:jc w:val="both"/>
        <w:rPr>
          <w:rFonts w:ascii="Times New Roman" w:hAnsi="Times New Roman" w:cs="Times New Roman"/>
          <w:sz w:val="26"/>
          <w:szCs w:val="26"/>
        </w:rPr>
      </w:pPr>
    </w:p>
    <w:tbl>
      <w:tblPr>
        <w:tblStyle w:val="Tblzategysze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3059"/>
        <w:gridCol w:w="3224"/>
      </w:tblGrid>
      <w:tr w:rsidR="00165CA6" w:rsidRPr="006927F1" w14:paraId="33BC9612" w14:textId="77777777" w:rsidTr="002E56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vMerge w:val="restart"/>
            <w:tcBorders>
              <w:top w:val="single" w:sz="12" w:space="0" w:color="auto"/>
              <w:left w:val="single" w:sz="12" w:space="0" w:color="auto"/>
            </w:tcBorders>
            <w:shd w:val="clear" w:color="auto" w:fill="auto"/>
            <w:vAlign w:val="center"/>
          </w:tcPr>
          <w:p w14:paraId="56C80FED" w14:textId="77777777" w:rsidR="00165CA6" w:rsidRPr="006927F1" w:rsidRDefault="00165CA6" w:rsidP="002E5655">
            <w:pPr>
              <w:spacing w:line="360" w:lineRule="auto"/>
              <w:ind w:firstLine="0"/>
              <w:jc w:val="center"/>
              <w:rPr>
                <w:rFonts w:ascii="Times New Roman" w:hAnsi="Times New Roman" w:cs="Times New Roman"/>
                <w:sz w:val="26"/>
                <w:szCs w:val="26"/>
              </w:rPr>
            </w:pPr>
            <w:r w:rsidRPr="006927F1">
              <w:rPr>
                <w:rFonts w:ascii="Times New Roman" w:hAnsi="Times New Roman" w:cs="Times New Roman"/>
                <w:sz w:val="26"/>
                <w:szCs w:val="26"/>
              </w:rPr>
              <w:lastRenderedPageBreak/>
              <w:t>Helyettesítendő személy</w:t>
            </w:r>
          </w:p>
        </w:tc>
        <w:tc>
          <w:tcPr>
            <w:tcW w:w="6410" w:type="dxa"/>
            <w:gridSpan w:val="2"/>
            <w:tcBorders>
              <w:top w:val="single" w:sz="12" w:space="0" w:color="auto"/>
              <w:right w:val="single" w:sz="12" w:space="0" w:color="auto"/>
            </w:tcBorders>
            <w:shd w:val="clear" w:color="auto" w:fill="auto"/>
          </w:tcPr>
          <w:p w14:paraId="5417E517" w14:textId="77777777" w:rsidR="00165CA6" w:rsidRPr="006927F1" w:rsidRDefault="00165CA6" w:rsidP="002E5655">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6927F1">
              <w:rPr>
                <w:rFonts w:ascii="Times New Roman" w:hAnsi="Times New Roman" w:cs="Times New Roman"/>
                <w:sz w:val="26"/>
                <w:szCs w:val="26"/>
              </w:rPr>
              <w:t>A helyettesítésre kijelölt személy</w:t>
            </w:r>
          </w:p>
        </w:tc>
      </w:tr>
      <w:tr w:rsidR="00165CA6" w:rsidRPr="006927F1" w14:paraId="3B6CF107" w14:textId="77777777" w:rsidTr="002E5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vMerge/>
            <w:tcBorders>
              <w:left w:val="single" w:sz="12" w:space="0" w:color="auto"/>
              <w:bottom w:val="single" w:sz="12" w:space="0" w:color="auto"/>
            </w:tcBorders>
            <w:shd w:val="clear" w:color="auto" w:fill="auto"/>
          </w:tcPr>
          <w:p w14:paraId="64D60DE6" w14:textId="77777777" w:rsidR="00165CA6" w:rsidRPr="006927F1" w:rsidRDefault="00165CA6" w:rsidP="002E5655">
            <w:pPr>
              <w:spacing w:line="360" w:lineRule="auto"/>
              <w:ind w:firstLine="0"/>
              <w:jc w:val="both"/>
              <w:rPr>
                <w:rFonts w:ascii="Times New Roman" w:hAnsi="Times New Roman" w:cs="Times New Roman"/>
                <w:b w:val="0"/>
                <w:sz w:val="26"/>
                <w:szCs w:val="26"/>
              </w:rPr>
            </w:pPr>
          </w:p>
        </w:tc>
        <w:tc>
          <w:tcPr>
            <w:tcW w:w="3118" w:type="dxa"/>
            <w:tcBorders>
              <w:bottom w:val="single" w:sz="12" w:space="0" w:color="auto"/>
            </w:tcBorders>
            <w:shd w:val="clear" w:color="auto" w:fill="auto"/>
          </w:tcPr>
          <w:p w14:paraId="02E016D6" w14:textId="77777777" w:rsidR="00165CA6" w:rsidRPr="006927F1" w:rsidRDefault="00165CA6" w:rsidP="002E5655">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6"/>
                <w:szCs w:val="26"/>
              </w:rPr>
            </w:pPr>
            <w:r w:rsidRPr="006927F1">
              <w:rPr>
                <w:rFonts w:ascii="Times New Roman" w:hAnsi="Times New Roman" w:cs="Times New Roman"/>
                <w:b/>
                <w:sz w:val="26"/>
                <w:szCs w:val="26"/>
              </w:rPr>
              <w:t>helyettesítés esetén</w:t>
            </w:r>
          </w:p>
        </w:tc>
        <w:tc>
          <w:tcPr>
            <w:tcW w:w="3292" w:type="dxa"/>
            <w:tcBorders>
              <w:bottom w:val="single" w:sz="12" w:space="0" w:color="auto"/>
              <w:right w:val="single" w:sz="12" w:space="0" w:color="auto"/>
            </w:tcBorders>
            <w:shd w:val="clear" w:color="auto" w:fill="auto"/>
          </w:tcPr>
          <w:p w14:paraId="69D8C0E5" w14:textId="77777777" w:rsidR="00165CA6" w:rsidRPr="006927F1" w:rsidRDefault="00165CA6" w:rsidP="002E5655">
            <w:pPr>
              <w:spacing w:line="36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6"/>
                <w:szCs w:val="26"/>
              </w:rPr>
            </w:pPr>
            <w:r w:rsidRPr="006927F1">
              <w:rPr>
                <w:rFonts w:ascii="Times New Roman" w:hAnsi="Times New Roman" w:cs="Times New Roman"/>
                <w:b/>
                <w:sz w:val="26"/>
                <w:szCs w:val="26"/>
              </w:rPr>
              <w:t>tartós távollét esetén</w:t>
            </w:r>
          </w:p>
        </w:tc>
      </w:tr>
      <w:tr w:rsidR="00165CA6" w:rsidRPr="006927F1" w14:paraId="2297E400" w14:textId="77777777" w:rsidTr="002E5655">
        <w:tc>
          <w:tcPr>
            <w:cnfStyle w:val="001000000000" w:firstRow="0" w:lastRow="0" w:firstColumn="1" w:lastColumn="0" w:oddVBand="0" w:evenVBand="0" w:oddHBand="0" w:evenHBand="0" w:firstRowFirstColumn="0" w:firstRowLastColumn="0" w:lastRowFirstColumn="0" w:lastRowLastColumn="0"/>
            <w:tcW w:w="2802" w:type="dxa"/>
            <w:tcBorders>
              <w:top w:val="single" w:sz="12" w:space="0" w:color="auto"/>
            </w:tcBorders>
            <w:shd w:val="clear" w:color="auto" w:fill="auto"/>
          </w:tcPr>
          <w:p w14:paraId="5D67703C" w14:textId="77777777" w:rsidR="00165CA6" w:rsidRPr="006927F1" w:rsidRDefault="00165CA6" w:rsidP="002E5655">
            <w:pPr>
              <w:spacing w:line="360" w:lineRule="auto"/>
              <w:ind w:firstLine="0"/>
              <w:jc w:val="both"/>
              <w:rPr>
                <w:rFonts w:ascii="Times New Roman" w:hAnsi="Times New Roman" w:cs="Times New Roman"/>
                <w:b w:val="0"/>
                <w:sz w:val="26"/>
                <w:szCs w:val="26"/>
              </w:rPr>
            </w:pPr>
            <w:r w:rsidRPr="006927F1">
              <w:rPr>
                <w:rFonts w:ascii="Times New Roman" w:hAnsi="Times New Roman" w:cs="Times New Roman"/>
                <w:b w:val="0"/>
                <w:sz w:val="26"/>
                <w:szCs w:val="26"/>
              </w:rPr>
              <w:t>Főigazgató</w:t>
            </w:r>
          </w:p>
        </w:tc>
        <w:tc>
          <w:tcPr>
            <w:tcW w:w="3118" w:type="dxa"/>
            <w:tcBorders>
              <w:top w:val="single" w:sz="12" w:space="0" w:color="auto"/>
            </w:tcBorders>
            <w:shd w:val="clear" w:color="auto" w:fill="auto"/>
          </w:tcPr>
          <w:p w14:paraId="64498DB4" w14:textId="4B535C43" w:rsidR="00165CA6" w:rsidRPr="006927F1" w:rsidRDefault="00165CA6" w:rsidP="002E5655">
            <w:pPr>
              <w:spacing w:line="360" w:lineRule="auto"/>
              <w:ind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6927F1">
              <w:rPr>
                <w:rFonts w:ascii="Times New Roman" w:hAnsi="Times New Roman" w:cs="Times New Roman"/>
                <w:sz w:val="26"/>
                <w:szCs w:val="26"/>
              </w:rPr>
              <w:t xml:space="preserve">Teljes jogkörrel az </w:t>
            </w:r>
            <w:r w:rsidR="001A6A15">
              <w:rPr>
                <w:rFonts w:ascii="Times New Roman" w:hAnsi="Times New Roman" w:cs="Times New Roman"/>
                <w:sz w:val="26"/>
                <w:szCs w:val="26"/>
              </w:rPr>
              <w:t>orvosigazgató</w:t>
            </w:r>
            <w:r w:rsidRPr="006927F1">
              <w:rPr>
                <w:rFonts w:ascii="Times New Roman" w:hAnsi="Times New Roman" w:cs="Times New Roman"/>
                <w:sz w:val="26"/>
                <w:szCs w:val="26"/>
              </w:rPr>
              <w:t xml:space="preserve"> </w:t>
            </w:r>
          </w:p>
        </w:tc>
        <w:tc>
          <w:tcPr>
            <w:tcW w:w="3292" w:type="dxa"/>
            <w:tcBorders>
              <w:top w:val="single" w:sz="12" w:space="0" w:color="auto"/>
            </w:tcBorders>
            <w:shd w:val="clear" w:color="auto" w:fill="auto"/>
          </w:tcPr>
          <w:p w14:paraId="74CE1F69" w14:textId="2A9ED1C4" w:rsidR="00165CA6" w:rsidRPr="006927F1" w:rsidRDefault="00165CA6" w:rsidP="002E5655">
            <w:pPr>
              <w:spacing w:line="360" w:lineRule="auto"/>
              <w:ind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6927F1">
              <w:rPr>
                <w:rFonts w:ascii="Times New Roman" w:hAnsi="Times New Roman" w:cs="Times New Roman"/>
                <w:sz w:val="26"/>
                <w:szCs w:val="26"/>
              </w:rPr>
              <w:t xml:space="preserve">Teljes jogkörrel az </w:t>
            </w:r>
            <w:r w:rsidR="001A6A15">
              <w:rPr>
                <w:rFonts w:ascii="Times New Roman" w:hAnsi="Times New Roman" w:cs="Times New Roman"/>
                <w:sz w:val="26"/>
                <w:szCs w:val="26"/>
              </w:rPr>
              <w:t>orvosigazgató</w:t>
            </w:r>
            <w:r w:rsidRPr="006927F1">
              <w:rPr>
                <w:rFonts w:ascii="Times New Roman" w:hAnsi="Times New Roman" w:cs="Times New Roman"/>
                <w:sz w:val="26"/>
                <w:szCs w:val="26"/>
              </w:rPr>
              <w:t xml:space="preserve"> </w:t>
            </w:r>
          </w:p>
        </w:tc>
      </w:tr>
      <w:tr w:rsidR="00165CA6" w:rsidRPr="006927F1" w14:paraId="090E2415" w14:textId="77777777" w:rsidTr="002E5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38129A5C" w14:textId="60A42AA7" w:rsidR="00165CA6" w:rsidRPr="006927F1" w:rsidRDefault="001A6A15" w:rsidP="002E5655">
            <w:pPr>
              <w:spacing w:line="360" w:lineRule="auto"/>
              <w:ind w:firstLine="0"/>
              <w:jc w:val="both"/>
              <w:rPr>
                <w:rFonts w:ascii="Times New Roman" w:hAnsi="Times New Roman" w:cs="Times New Roman"/>
                <w:b w:val="0"/>
                <w:sz w:val="26"/>
                <w:szCs w:val="26"/>
              </w:rPr>
            </w:pPr>
            <w:r>
              <w:rPr>
                <w:rFonts w:ascii="Times New Roman" w:hAnsi="Times New Roman" w:cs="Times New Roman"/>
                <w:b w:val="0"/>
                <w:sz w:val="26"/>
                <w:szCs w:val="26"/>
              </w:rPr>
              <w:t>Orvosigazgató</w:t>
            </w:r>
          </w:p>
        </w:tc>
        <w:tc>
          <w:tcPr>
            <w:tcW w:w="3118" w:type="dxa"/>
            <w:shd w:val="clear" w:color="auto" w:fill="auto"/>
          </w:tcPr>
          <w:p w14:paraId="3CB88467" w14:textId="77777777" w:rsidR="00165CA6" w:rsidRPr="006927F1" w:rsidRDefault="00824921" w:rsidP="002E5655">
            <w:pPr>
              <w:spacing w:line="360" w:lineRule="auto"/>
              <w:ind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Pr>
                <w:rFonts w:ascii="Times New Roman" w:hAnsi="Times New Roman" w:cs="Times New Roman"/>
                <w:sz w:val="26"/>
                <w:szCs w:val="26"/>
              </w:rPr>
              <w:t>F</w:t>
            </w:r>
            <w:r w:rsidR="00711314" w:rsidRPr="006927F1">
              <w:rPr>
                <w:rFonts w:ascii="Times New Roman" w:hAnsi="Times New Roman" w:cs="Times New Roman"/>
                <w:sz w:val="26"/>
                <w:szCs w:val="26"/>
              </w:rPr>
              <w:t>őigazgató</w:t>
            </w:r>
          </w:p>
        </w:tc>
        <w:tc>
          <w:tcPr>
            <w:tcW w:w="3292" w:type="dxa"/>
            <w:shd w:val="clear" w:color="auto" w:fill="auto"/>
          </w:tcPr>
          <w:p w14:paraId="0DBC3A1D" w14:textId="77777777" w:rsidR="00165CA6" w:rsidRPr="006927F1" w:rsidRDefault="00824921" w:rsidP="00711314">
            <w:pPr>
              <w:spacing w:line="360" w:lineRule="auto"/>
              <w:ind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Pr>
                <w:rFonts w:ascii="Times New Roman" w:hAnsi="Times New Roman" w:cs="Times New Roman"/>
                <w:sz w:val="26"/>
                <w:szCs w:val="26"/>
              </w:rPr>
              <w:t>F</w:t>
            </w:r>
            <w:r w:rsidR="00165CA6" w:rsidRPr="006927F1">
              <w:rPr>
                <w:rFonts w:ascii="Times New Roman" w:hAnsi="Times New Roman" w:cs="Times New Roman"/>
                <w:sz w:val="26"/>
                <w:szCs w:val="26"/>
              </w:rPr>
              <w:t xml:space="preserve">őigazgató </w:t>
            </w:r>
          </w:p>
        </w:tc>
      </w:tr>
      <w:tr w:rsidR="00165CA6" w:rsidRPr="006927F1" w14:paraId="55B7E8C7" w14:textId="77777777" w:rsidTr="002E5655">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7E8B0048" w14:textId="77777777" w:rsidR="00165CA6" w:rsidRPr="006927F1" w:rsidRDefault="00165CA6" w:rsidP="002E5655">
            <w:pPr>
              <w:spacing w:line="360" w:lineRule="auto"/>
              <w:ind w:firstLine="0"/>
              <w:jc w:val="both"/>
              <w:rPr>
                <w:rFonts w:ascii="Times New Roman" w:hAnsi="Times New Roman" w:cs="Times New Roman"/>
                <w:b w:val="0"/>
                <w:sz w:val="26"/>
                <w:szCs w:val="26"/>
              </w:rPr>
            </w:pPr>
            <w:r w:rsidRPr="006927F1">
              <w:rPr>
                <w:rFonts w:ascii="Times New Roman" w:hAnsi="Times New Roman" w:cs="Times New Roman"/>
                <w:b w:val="0"/>
                <w:sz w:val="26"/>
                <w:szCs w:val="26"/>
              </w:rPr>
              <w:t>Gazdasági igazgató</w:t>
            </w:r>
          </w:p>
        </w:tc>
        <w:tc>
          <w:tcPr>
            <w:tcW w:w="3118" w:type="dxa"/>
            <w:shd w:val="clear" w:color="auto" w:fill="auto"/>
          </w:tcPr>
          <w:p w14:paraId="3596D560" w14:textId="77777777" w:rsidR="00165CA6" w:rsidRPr="006927F1" w:rsidRDefault="00165CA6" w:rsidP="002E5655">
            <w:pPr>
              <w:spacing w:line="360" w:lineRule="auto"/>
              <w:ind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6927F1">
              <w:rPr>
                <w:rFonts w:ascii="Times New Roman" w:hAnsi="Times New Roman" w:cs="Times New Roman"/>
                <w:sz w:val="26"/>
                <w:szCs w:val="26"/>
              </w:rPr>
              <w:t>Könyvelő</w:t>
            </w:r>
          </w:p>
        </w:tc>
        <w:tc>
          <w:tcPr>
            <w:tcW w:w="3292" w:type="dxa"/>
            <w:shd w:val="clear" w:color="auto" w:fill="auto"/>
          </w:tcPr>
          <w:p w14:paraId="76848A3B" w14:textId="77777777" w:rsidR="00165CA6" w:rsidRPr="006927F1" w:rsidRDefault="00165CA6" w:rsidP="002E5655">
            <w:pPr>
              <w:spacing w:line="360" w:lineRule="auto"/>
              <w:ind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6927F1">
              <w:rPr>
                <w:rFonts w:ascii="Times New Roman" w:hAnsi="Times New Roman" w:cs="Times New Roman"/>
                <w:sz w:val="26"/>
                <w:szCs w:val="26"/>
              </w:rPr>
              <w:t>Könyvelő</w:t>
            </w:r>
          </w:p>
        </w:tc>
      </w:tr>
      <w:tr w:rsidR="00165CA6" w:rsidRPr="006927F1" w14:paraId="2213083B" w14:textId="77777777" w:rsidTr="002E5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0B69F123" w14:textId="77777777" w:rsidR="00165CA6" w:rsidRPr="006927F1" w:rsidRDefault="00165CA6" w:rsidP="002E5655">
            <w:pPr>
              <w:spacing w:line="360" w:lineRule="auto"/>
              <w:ind w:firstLine="0"/>
              <w:jc w:val="both"/>
              <w:rPr>
                <w:rFonts w:ascii="Times New Roman" w:hAnsi="Times New Roman" w:cs="Times New Roman"/>
                <w:b w:val="0"/>
                <w:sz w:val="26"/>
                <w:szCs w:val="26"/>
              </w:rPr>
            </w:pPr>
            <w:r w:rsidRPr="006927F1">
              <w:rPr>
                <w:rFonts w:ascii="Times New Roman" w:hAnsi="Times New Roman" w:cs="Times New Roman"/>
                <w:b w:val="0"/>
                <w:sz w:val="26"/>
                <w:szCs w:val="26"/>
              </w:rPr>
              <w:t>Intézeti vezető ápoló</w:t>
            </w:r>
          </w:p>
        </w:tc>
        <w:tc>
          <w:tcPr>
            <w:tcW w:w="3118" w:type="dxa"/>
            <w:shd w:val="clear" w:color="auto" w:fill="auto"/>
          </w:tcPr>
          <w:p w14:paraId="7A549331" w14:textId="77777777" w:rsidR="00165CA6" w:rsidRPr="006927F1" w:rsidRDefault="00165CA6" w:rsidP="002E5655">
            <w:pPr>
              <w:spacing w:line="360" w:lineRule="auto"/>
              <w:ind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6927F1">
              <w:rPr>
                <w:rFonts w:ascii="Times New Roman" w:hAnsi="Times New Roman" w:cs="Times New Roman"/>
                <w:sz w:val="26"/>
                <w:szCs w:val="26"/>
              </w:rPr>
              <w:t>A központi épületben az egynapos sebészet esetmenedzsere, a Részlegben a részlegvezető asszisztens.</w:t>
            </w:r>
          </w:p>
        </w:tc>
        <w:tc>
          <w:tcPr>
            <w:tcW w:w="3292" w:type="dxa"/>
            <w:shd w:val="clear" w:color="auto" w:fill="auto"/>
          </w:tcPr>
          <w:p w14:paraId="199FC9F2" w14:textId="77777777" w:rsidR="00165CA6" w:rsidRPr="006927F1" w:rsidRDefault="00165CA6" w:rsidP="002E5655">
            <w:pPr>
              <w:spacing w:line="360" w:lineRule="auto"/>
              <w:ind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6927F1">
              <w:rPr>
                <w:rFonts w:ascii="Times New Roman" w:hAnsi="Times New Roman" w:cs="Times New Roman"/>
                <w:sz w:val="26"/>
                <w:szCs w:val="26"/>
              </w:rPr>
              <w:t>A központi épületben az egynapos sebészet esetmenedzsere, a Részlegben a részlegvezető asszisztens.</w:t>
            </w:r>
          </w:p>
        </w:tc>
      </w:tr>
    </w:tbl>
    <w:p w14:paraId="4F2F8591" w14:textId="77777777" w:rsidR="00165CA6" w:rsidRDefault="00165CA6" w:rsidP="00566AF6">
      <w:pPr>
        <w:spacing w:line="360" w:lineRule="auto"/>
        <w:ind w:firstLine="0"/>
        <w:jc w:val="both"/>
        <w:rPr>
          <w:rFonts w:ascii="Times New Roman" w:hAnsi="Times New Roman" w:cs="Times New Roman"/>
          <w:sz w:val="26"/>
          <w:szCs w:val="26"/>
        </w:rPr>
      </w:pPr>
    </w:p>
    <w:p w14:paraId="4B2584CA" w14:textId="77777777" w:rsidR="00D77213" w:rsidRPr="006927F1" w:rsidRDefault="00D77213" w:rsidP="0034160D">
      <w:pPr>
        <w:pStyle w:val="Cmsor2"/>
        <w:numPr>
          <w:ilvl w:val="0"/>
          <w:numId w:val="26"/>
        </w:numPr>
        <w:rPr>
          <w:rFonts w:ascii="Times New Roman" w:hAnsi="Times New Roman" w:cs="Times New Roman"/>
          <w:sz w:val="26"/>
        </w:rPr>
      </w:pPr>
      <w:bookmarkStart w:id="31" w:name="_Toc77596787"/>
      <w:r w:rsidRPr="006927F1">
        <w:rPr>
          <w:rFonts w:ascii="Times New Roman" w:hAnsi="Times New Roman" w:cs="Times New Roman"/>
          <w:sz w:val="26"/>
        </w:rPr>
        <w:t>Az intézmény szervezeti egységeinek feladatai</w:t>
      </w:r>
      <w:bookmarkEnd w:id="31"/>
      <w:r w:rsidRPr="006927F1">
        <w:rPr>
          <w:rFonts w:ascii="Times New Roman" w:hAnsi="Times New Roman" w:cs="Times New Roman"/>
          <w:sz w:val="26"/>
        </w:rPr>
        <w:t xml:space="preserve"> </w:t>
      </w:r>
    </w:p>
    <w:p w14:paraId="7964188A" w14:textId="3BBAA403" w:rsidR="00D77213" w:rsidRPr="006927F1" w:rsidRDefault="00D77213" w:rsidP="00121299">
      <w:pPr>
        <w:pStyle w:val="Cmsor3"/>
        <w:numPr>
          <w:ilvl w:val="1"/>
          <w:numId w:val="98"/>
        </w:numPr>
        <w:ind w:left="709"/>
        <w:rPr>
          <w:rStyle w:val="Knyvcme"/>
          <w:rFonts w:ascii="Times New Roman" w:hAnsi="Times New Roman" w:cs="Times New Roman"/>
          <w:b/>
          <w:bCs w:val="0"/>
          <w:i/>
          <w:iCs w:val="0"/>
          <w:sz w:val="26"/>
        </w:rPr>
      </w:pPr>
      <w:r w:rsidRPr="006927F1">
        <w:rPr>
          <w:rStyle w:val="Knyvcme"/>
          <w:rFonts w:ascii="Times New Roman" w:hAnsi="Times New Roman" w:cs="Times New Roman"/>
          <w:b/>
          <w:bCs w:val="0"/>
          <w:i/>
          <w:iCs w:val="0"/>
          <w:sz w:val="26"/>
        </w:rPr>
        <w:t xml:space="preserve"> </w:t>
      </w:r>
      <w:bookmarkStart w:id="32" w:name="_Toc77596788"/>
      <w:r w:rsidRPr="006927F1">
        <w:rPr>
          <w:rStyle w:val="Knyvcme"/>
          <w:rFonts w:ascii="Times New Roman" w:hAnsi="Times New Roman" w:cs="Times New Roman"/>
          <w:b/>
          <w:bCs w:val="0"/>
          <w:i/>
          <w:iCs w:val="0"/>
          <w:sz w:val="26"/>
        </w:rPr>
        <w:t>Betegellátást végző egységek</w:t>
      </w:r>
      <w:bookmarkEnd w:id="32"/>
    </w:p>
    <w:p w14:paraId="100E5A33" w14:textId="77777777" w:rsidR="00163AA8" w:rsidRPr="006927F1" w:rsidRDefault="00163AA8" w:rsidP="00163AA8">
      <w:pPr>
        <w:pStyle w:val="Cmsor4"/>
        <w:tabs>
          <w:tab w:val="left" w:pos="708"/>
        </w:tabs>
        <w:spacing w:before="240"/>
        <w:rPr>
          <w:rFonts w:cs="Times New Roman"/>
          <w:sz w:val="26"/>
          <w:szCs w:val="26"/>
        </w:rPr>
      </w:pPr>
      <w:r w:rsidRPr="006927F1">
        <w:rPr>
          <w:rFonts w:cs="Times New Roman"/>
          <w:sz w:val="26"/>
          <w:szCs w:val="26"/>
        </w:rPr>
        <w:t>A./ Járóbeteg szakellátás</w:t>
      </w:r>
    </w:p>
    <w:p w14:paraId="11A717F1" w14:textId="77777777" w:rsidR="00163AA8" w:rsidRPr="006927F1" w:rsidRDefault="00163AA8" w:rsidP="00163AA8">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Járóbeteg szakellátás a betegek folyamatos ellátását, gondozását végző orvosi beutalásra vagy a beteg jelentkezése alapján. Szakorvos által végzett egyszeri, illetve alkalomszerű egészségügyi ellátás. </w:t>
      </w:r>
    </w:p>
    <w:p w14:paraId="524E41FB" w14:textId="77777777" w:rsidR="00163AA8" w:rsidRPr="006927F1" w:rsidRDefault="00163AA8" w:rsidP="00163AA8">
      <w:pPr>
        <w:pStyle w:val="Szvegtrzsbehzssal2"/>
        <w:spacing w:line="360" w:lineRule="auto"/>
        <w:ind w:left="0" w:firstLine="0"/>
        <w:rPr>
          <w:rFonts w:ascii="Times New Roman" w:hAnsi="Times New Roman" w:cs="Times New Roman"/>
          <w:sz w:val="26"/>
          <w:szCs w:val="26"/>
        </w:rPr>
      </w:pPr>
      <w:r w:rsidRPr="006927F1">
        <w:rPr>
          <w:rFonts w:ascii="Times New Roman" w:hAnsi="Times New Roman" w:cs="Times New Roman"/>
          <w:i/>
          <w:sz w:val="26"/>
          <w:szCs w:val="26"/>
        </w:rPr>
        <w:t>A járóbeteg szakellátás fő feladatai:</w:t>
      </w:r>
    </w:p>
    <w:p w14:paraId="1F461453" w14:textId="77777777" w:rsidR="00163AA8" w:rsidRPr="006927F1" w:rsidRDefault="00163AA8" w:rsidP="00C8240B">
      <w:pPr>
        <w:numPr>
          <w:ilvl w:val="0"/>
          <w:numId w:val="43"/>
        </w:numPr>
        <w:spacing w:line="360"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megelőző tevékenység,</w:t>
      </w:r>
    </w:p>
    <w:p w14:paraId="5E867B55" w14:textId="77777777" w:rsidR="00163AA8" w:rsidRPr="006927F1" w:rsidRDefault="00163AA8" w:rsidP="00C8240B">
      <w:pPr>
        <w:numPr>
          <w:ilvl w:val="0"/>
          <w:numId w:val="43"/>
        </w:numPr>
        <w:spacing w:line="360"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az egyes betegek gyógykezelése, szakorvosi gondozása,</w:t>
      </w:r>
    </w:p>
    <w:p w14:paraId="68365B25" w14:textId="77777777" w:rsidR="00163AA8" w:rsidRPr="006927F1" w:rsidRDefault="00163AA8" w:rsidP="00C8240B">
      <w:pPr>
        <w:numPr>
          <w:ilvl w:val="0"/>
          <w:numId w:val="43"/>
        </w:numPr>
        <w:spacing w:line="360"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szakorvosi konzíli</w:t>
      </w:r>
      <w:r w:rsidR="000A08BF" w:rsidRPr="006927F1">
        <w:rPr>
          <w:rFonts w:ascii="Times New Roman" w:hAnsi="Times New Roman" w:cs="Times New Roman"/>
          <w:sz w:val="26"/>
          <w:szCs w:val="26"/>
        </w:rPr>
        <w:t>umok elvégzése.</w:t>
      </w:r>
    </w:p>
    <w:p w14:paraId="08539088" w14:textId="77777777" w:rsidR="00163AA8" w:rsidRPr="006927F1" w:rsidRDefault="00163AA8" w:rsidP="00163AA8">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További vizsgálat céljából a betegek más szakrendelésre, szakambulanciára, fekvőbeteg gyógyintézetbe történő utalása.</w:t>
      </w:r>
    </w:p>
    <w:p w14:paraId="08DC6F13" w14:textId="77777777" w:rsidR="00C531E1" w:rsidRPr="006927F1" w:rsidRDefault="002C27F4" w:rsidP="002C27F4">
      <w:pPr>
        <w:tabs>
          <w:tab w:val="num" w:pos="709"/>
        </w:tabs>
        <w:spacing w:before="240" w:after="240" w:line="360" w:lineRule="auto"/>
        <w:ind w:firstLine="0"/>
        <w:jc w:val="both"/>
        <w:rPr>
          <w:rFonts w:ascii="Times New Roman" w:hAnsi="Times New Roman" w:cs="Times New Roman"/>
          <w:sz w:val="26"/>
          <w:szCs w:val="26"/>
        </w:rPr>
      </w:pPr>
      <w:r w:rsidRPr="006927F1">
        <w:rPr>
          <w:rFonts w:ascii="Times New Roman" w:hAnsi="Times New Roman" w:cs="Times New Roman"/>
          <w:b/>
          <w:sz w:val="26"/>
          <w:szCs w:val="26"/>
        </w:rPr>
        <w:t>Munkaidő</w:t>
      </w:r>
      <w:r w:rsidRPr="006927F1">
        <w:rPr>
          <w:rFonts w:ascii="Times New Roman" w:hAnsi="Times New Roman" w:cs="Times New Roman"/>
          <w:sz w:val="26"/>
          <w:szCs w:val="26"/>
        </w:rPr>
        <w:t>: vállalkozók esetében a munka törvénykönyve</w:t>
      </w:r>
      <w:r w:rsidR="00BE646A" w:rsidRPr="006927F1">
        <w:rPr>
          <w:rFonts w:ascii="Times New Roman" w:hAnsi="Times New Roman" w:cs="Times New Roman"/>
          <w:sz w:val="26"/>
          <w:szCs w:val="26"/>
        </w:rPr>
        <w:t>,</w:t>
      </w:r>
      <w:r w:rsidRPr="006927F1">
        <w:rPr>
          <w:rFonts w:ascii="Times New Roman" w:hAnsi="Times New Roman" w:cs="Times New Roman"/>
          <w:sz w:val="26"/>
          <w:szCs w:val="26"/>
        </w:rPr>
        <w:t xml:space="preserve"> egészségügyi szolgálati jogviszonyban álló dolgozók esetében 3 havi átlag munkaidőkerettel gazdálkodik, átlag napi 8 óra, átlag heti 40 óra az érvényben lévő jogszabályi előírásoknak megfelelően. </w:t>
      </w:r>
    </w:p>
    <w:p w14:paraId="0B9DF230" w14:textId="77777777" w:rsidR="00163AA8" w:rsidRPr="006927F1" w:rsidRDefault="00163AA8" w:rsidP="00C8240B">
      <w:pPr>
        <w:numPr>
          <w:ilvl w:val="0"/>
          <w:numId w:val="44"/>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lastRenderedPageBreak/>
        <w:t>Audiológia</w:t>
      </w:r>
    </w:p>
    <w:p w14:paraId="4560DD73" w14:textId="77777777" w:rsidR="00163AA8" w:rsidRPr="006927F1" w:rsidRDefault="009F6B06" w:rsidP="004E257C">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Halláskárosodás esetén annak alátámasztására, a károsodás mértékének meghatározására végzett diagnosztikai vizsgálat. A készült felvétel audiológiai szakvizsgával és jártassággal rendelkező szakorvos értékeli. A további teendők meghatározása és szükség esetén a beteg további vizsgálatra való küldése történik.</w:t>
      </w:r>
      <w:r w:rsidR="004E257C" w:rsidRPr="006927F1">
        <w:rPr>
          <w:rFonts w:ascii="Times New Roman" w:hAnsi="Times New Roman" w:cs="Times New Roman"/>
          <w:sz w:val="26"/>
          <w:szCs w:val="26"/>
        </w:rPr>
        <w:t xml:space="preserve"> A kiszűrt betegek részére igény szerint hallókészüléket ajánl, a készülékek javíttatást szervezi, beállítását végzi.</w:t>
      </w:r>
    </w:p>
    <w:p w14:paraId="301C5F97" w14:textId="77777777" w:rsidR="00163AA8" w:rsidRPr="006927F1" w:rsidRDefault="00163AA8" w:rsidP="00C8240B">
      <w:pPr>
        <w:numPr>
          <w:ilvl w:val="0"/>
          <w:numId w:val="44"/>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 xml:space="preserve">Belgyógyászat </w:t>
      </w:r>
    </w:p>
    <w:p w14:paraId="4B8C0363" w14:textId="77777777" w:rsidR="008C5D29" w:rsidRDefault="00163AA8" w:rsidP="00163AA8">
      <w:pPr>
        <w:pStyle w:val="Szvegtrzs2"/>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belgyógyász szakorvos ellátja a beutalt betegeket, speciális szakrendelésekre utal. A szakrendelés szakmailag felügyeli a belgyógyászati indikációjú</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infúziós kezelések kivitelezését.</w:t>
      </w:r>
    </w:p>
    <w:p w14:paraId="556ADD82" w14:textId="77777777" w:rsidR="004E257C" w:rsidRPr="006927F1" w:rsidRDefault="004E257C" w:rsidP="00C8240B">
      <w:pPr>
        <w:numPr>
          <w:ilvl w:val="0"/>
          <w:numId w:val="44"/>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 xml:space="preserve">Bőr- és nemibeteg gyógyászati szakrendelés és gondozó </w:t>
      </w:r>
    </w:p>
    <w:p w14:paraId="7FC09752" w14:textId="77777777" w:rsidR="002C27F4" w:rsidRPr="006927F1" w:rsidRDefault="002C27F4" w:rsidP="002C27F4">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Ellátja a betegek vizsgálatát, terápiás javaslatot ad. Speciális vizsgálatokat és kezeléseket végez, valamint a betegek egy meghatározott csoportjánál az adatvédelmi előírások szigorú betartása mellett szűrővizsgálatokat kezdeményez, kontaktkutatást végez és az országos nyilvántartási rendszerbe adatokat rögzít.</w:t>
      </w:r>
    </w:p>
    <w:p w14:paraId="1A7A0F7D" w14:textId="77777777" w:rsidR="004E257C" w:rsidRPr="006927F1" w:rsidRDefault="004E257C" w:rsidP="00C8240B">
      <w:pPr>
        <w:numPr>
          <w:ilvl w:val="0"/>
          <w:numId w:val="44"/>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Csecsemő és gyermekgyógyászat</w:t>
      </w:r>
    </w:p>
    <w:p w14:paraId="57B0FB10" w14:textId="77777777" w:rsidR="004E257C" w:rsidRPr="006927F1" w:rsidRDefault="003E4C44" w:rsidP="003E4C44">
      <w:pPr>
        <w:spacing w:after="240" w:line="360" w:lineRule="auto"/>
        <w:ind w:firstLine="0"/>
        <w:jc w:val="both"/>
        <w:rPr>
          <w:rFonts w:ascii="Times New Roman" w:hAnsi="Times New Roman" w:cs="Times New Roman"/>
          <w:b/>
          <w:sz w:val="26"/>
          <w:szCs w:val="26"/>
        </w:rPr>
      </w:pPr>
      <w:r w:rsidRPr="006927F1">
        <w:rPr>
          <w:rFonts w:ascii="Times New Roman" w:hAnsi="Times New Roman" w:cs="Times New Roman"/>
          <w:sz w:val="26"/>
          <w:szCs w:val="26"/>
        </w:rPr>
        <w:t xml:space="preserve">Házi gyermekorvosok beutalójával és előzetes időpont egyeztetéssel fogadja azokat a speciális panaszokkal rendelkező betegeket, akik kórházi ellátást nem igényelnek. </w:t>
      </w:r>
    </w:p>
    <w:p w14:paraId="3B9C67AF" w14:textId="77777777" w:rsidR="003E4C44" w:rsidRPr="006927F1" w:rsidRDefault="003E4C44" w:rsidP="00C8240B">
      <w:pPr>
        <w:numPr>
          <w:ilvl w:val="0"/>
          <w:numId w:val="44"/>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Diabetológia</w:t>
      </w:r>
    </w:p>
    <w:p w14:paraId="7A427A5D" w14:textId="77777777" w:rsidR="003E4C44" w:rsidRPr="006927F1" w:rsidRDefault="003E4C44" w:rsidP="003E4C44">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Beutaló alapján végzi a cukorbetegek gondozását.</w:t>
      </w:r>
      <w:r w:rsidR="00201E0D" w:rsidRPr="006927F1">
        <w:rPr>
          <w:rFonts w:ascii="Times New Roman" w:hAnsi="Times New Roman" w:cs="Times New Roman"/>
          <w:sz w:val="26"/>
          <w:szCs w:val="26"/>
        </w:rPr>
        <w:t xml:space="preserve"> Ellátja</w:t>
      </w:r>
      <w:r w:rsidRPr="006927F1">
        <w:rPr>
          <w:rFonts w:ascii="Times New Roman" w:hAnsi="Times New Roman" w:cs="Times New Roman"/>
          <w:b/>
          <w:i/>
          <w:sz w:val="26"/>
          <w:szCs w:val="26"/>
        </w:rPr>
        <w:t xml:space="preserve"> </w:t>
      </w:r>
      <w:r w:rsidR="00201E0D" w:rsidRPr="006927F1">
        <w:rPr>
          <w:rFonts w:ascii="Times New Roman" w:hAnsi="Times New Roman" w:cs="Times New Roman"/>
          <w:sz w:val="26"/>
          <w:szCs w:val="26"/>
        </w:rPr>
        <w:t>a</w:t>
      </w:r>
      <w:r w:rsidRPr="006927F1">
        <w:rPr>
          <w:rFonts w:ascii="Times New Roman" w:hAnsi="Times New Roman" w:cs="Times New Roman"/>
          <w:sz w:val="26"/>
          <w:szCs w:val="26"/>
        </w:rPr>
        <w:t>z inzulin terápiára szoruló betegek önterápiájának oktatását</w:t>
      </w:r>
      <w:r w:rsidR="00201E0D" w:rsidRPr="006927F1">
        <w:rPr>
          <w:rFonts w:ascii="Times New Roman" w:hAnsi="Times New Roman" w:cs="Times New Roman"/>
          <w:sz w:val="26"/>
          <w:szCs w:val="26"/>
        </w:rPr>
        <w:t>.</w:t>
      </w:r>
      <w:r w:rsidRPr="006927F1">
        <w:rPr>
          <w:rFonts w:ascii="Times New Roman" w:hAnsi="Times New Roman" w:cs="Times New Roman"/>
          <w:sz w:val="26"/>
          <w:szCs w:val="26"/>
        </w:rPr>
        <w:t xml:space="preserve"> Kalóriaszámítást végez, táplálkozási útmutatást ad, szükség esetén a rászorulókat a dietetikai rendelésre irányítja.</w:t>
      </w:r>
    </w:p>
    <w:p w14:paraId="635D4129" w14:textId="77777777" w:rsidR="003E4C44" w:rsidRPr="001F748C" w:rsidRDefault="003E4C44" w:rsidP="00C8240B">
      <w:pPr>
        <w:numPr>
          <w:ilvl w:val="0"/>
          <w:numId w:val="44"/>
        </w:numPr>
        <w:spacing w:line="360" w:lineRule="auto"/>
        <w:jc w:val="both"/>
        <w:rPr>
          <w:rFonts w:ascii="Times New Roman" w:hAnsi="Times New Roman" w:cs="Times New Roman"/>
          <w:b/>
          <w:sz w:val="26"/>
          <w:szCs w:val="26"/>
        </w:rPr>
      </w:pPr>
      <w:r w:rsidRPr="001F748C">
        <w:rPr>
          <w:rFonts w:ascii="Times New Roman" w:hAnsi="Times New Roman" w:cs="Times New Roman"/>
          <w:b/>
          <w:sz w:val="26"/>
          <w:szCs w:val="26"/>
        </w:rPr>
        <w:t>Dietetika</w:t>
      </w:r>
    </w:p>
    <w:p w14:paraId="0B99BA02" w14:textId="77777777" w:rsidR="003E4C44" w:rsidRDefault="003E4C44" w:rsidP="005549AC">
      <w:pPr>
        <w:spacing w:after="240" w:line="360" w:lineRule="auto"/>
        <w:ind w:firstLine="0"/>
        <w:jc w:val="both"/>
        <w:rPr>
          <w:rFonts w:ascii="Times New Roman" w:hAnsi="Times New Roman" w:cs="Times New Roman"/>
          <w:sz w:val="26"/>
          <w:szCs w:val="26"/>
        </w:rPr>
      </w:pPr>
      <w:r w:rsidRPr="001F748C">
        <w:rPr>
          <w:rFonts w:ascii="Times New Roman" w:hAnsi="Times New Roman" w:cs="Times New Roman"/>
          <w:sz w:val="26"/>
          <w:szCs w:val="26"/>
        </w:rPr>
        <w:t>Betegségtípusonkénti csoportbeosztás, illetve egyéni időrend szerint szakorvosi beu</w:t>
      </w:r>
      <w:r w:rsidR="00201E0D" w:rsidRPr="001F748C">
        <w:rPr>
          <w:rFonts w:ascii="Times New Roman" w:hAnsi="Times New Roman" w:cs="Times New Roman"/>
          <w:sz w:val="26"/>
          <w:szCs w:val="26"/>
        </w:rPr>
        <w:t xml:space="preserve">talóval érkező betegeket fogad, </w:t>
      </w:r>
      <w:r w:rsidRPr="001F748C">
        <w:rPr>
          <w:rFonts w:ascii="Times New Roman" w:hAnsi="Times New Roman" w:cs="Times New Roman"/>
          <w:sz w:val="26"/>
          <w:szCs w:val="26"/>
        </w:rPr>
        <w:t>táplálk</w:t>
      </w:r>
      <w:r w:rsidR="00926373" w:rsidRPr="001F748C">
        <w:rPr>
          <w:rFonts w:ascii="Times New Roman" w:hAnsi="Times New Roman" w:cs="Times New Roman"/>
          <w:sz w:val="26"/>
          <w:szCs w:val="26"/>
        </w:rPr>
        <w:t>ozási tanácsokat ad, szükség esetén ételkészítési technikákra is felhívja a figyelmüket.</w:t>
      </w:r>
    </w:p>
    <w:p w14:paraId="7FB91CEC" w14:textId="77777777" w:rsidR="000206EE" w:rsidRPr="001F748C" w:rsidRDefault="000206EE" w:rsidP="005549AC">
      <w:pPr>
        <w:spacing w:after="240" w:line="360" w:lineRule="auto"/>
        <w:ind w:firstLine="0"/>
        <w:jc w:val="both"/>
        <w:rPr>
          <w:rFonts w:ascii="Times New Roman" w:hAnsi="Times New Roman" w:cs="Times New Roman"/>
          <w:sz w:val="26"/>
          <w:szCs w:val="26"/>
        </w:rPr>
      </w:pPr>
    </w:p>
    <w:p w14:paraId="238198B9" w14:textId="77777777" w:rsidR="00926373" w:rsidRPr="006927F1" w:rsidRDefault="00926373" w:rsidP="00C8240B">
      <w:pPr>
        <w:numPr>
          <w:ilvl w:val="0"/>
          <w:numId w:val="44"/>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lastRenderedPageBreak/>
        <w:t>Endokrinológia</w:t>
      </w:r>
    </w:p>
    <w:p w14:paraId="3DCCBB50" w14:textId="38A30716" w:rsidR="00926373" w:rsidRPr="006927F1" w:rsidRDefault="00926373" w:rsidP="00DA0E0A">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belsőelválasztású mirigyek működésével foglalkozó tudományág. Ebben a szakágban jártas szakorvos fogadja azokat a betegeket</w:t>
      </w:r>
      <w:r w:rsidR="00CB4200">
        <w:rPr>
          <w:rFonts w:ascii="Times New Roman" w:hAnsi="Times New Roman" w:cs="Times New Roman"/>
          <w:sz w:val="26"/>
          <w:szCs w:val="26"/>
        </w:rPr>
        <w:t>,</w:t>
      </w:r>
      <w:r w:rsidRPr="006927F1">
        <w:rPr>
          <w:rFonts w:ascii="Times New Roman" w:hAnsi="Times New Roman" w:cs="Times New Roman"/>
          <w:sz w:val="26"/>
          <w:szCs w:val="26"/>
        </w:rPr>
        <w:t xml:space="preserve"> akik</w:t>
      </w:r>
      <w:r w:rsidR="002C27F4" w:rsidRPr="006927F1">
        <w:rPr>
          <w:rFonts w:ascii="Times New Roman" w:hAnsi="Times New Roman" w:cs="Times New Roman"/>
          <w:sz w:val="26"/>
          <w:szCs w:val="26"/>
        </w:rPr>
        <w:t>nek az</w:t>
      </w:r>
      <w:r w:rsidRPr="006927F1">
        <w:rPr>
          <w:rFonts w:ascii="Times New Roman" w:hAnsi="Times New Roman" w:cs="Times New Roman"/>
          <w:sz w:val="26"/>
          <w:szCs w:val="26"/>
        </w:rPr>
        <w:t xml:space="preserve"> előzetes belgyógyászati kivizsgálás</w:t>
      </w:r>
      <w:r w:rsidR="00DA0E0A" w:rsidRPr="006927F1">
        <w:rPr>
          <w:rFonts w:ascii="Times New Roman" w:hAnsi="Times New Roman" w:cs="Times New Roman"/>
          <w:sz w:val="26"/>
          <w:szCs w:val="26"/>
        </w:rPr>
        <w:t xml:space="preserve">a már megtörtént, illetve további kivizsgálásuk csak e rendelésen keresztül </w:t>
      </w:r>
      <w:r w:rsidR="002C27F4" w:rsidRPr="006927F1">
        <w:rPr>
          <w:rFonts w:ascii="Times New Roman" w:hAnsi="Times New Roman" w:cs="Times New Roman"/>
          <w:sz w:val="26"/>
          <w:szCs w:val="26"/>
        </w:rPr>
        <w:t>valósulhat</w:t>
      </w:r>
      <w:r w:rsidR="00DA0E0A" w:rsidRPr="006927F1">
        <w:rPr>
          <w:rFonts w:ascii="Times New Roman" w:hAnsi="Times New Roman" w:cs="Times New Roman"/>
          <w:sz w:val="26"/>
          <w:szCs w:val="26"/>
        </w:rPr>
        <w:t xml:space="preserve"> meg.</w:t>
      </w:r>
    </w:p>
    <w:p w14:paraId="723AB830" w14:textId="77777777" w:rsidR="00DA0E0A" w:rsidRPr="006927F1" w:rsidRDefault="00DA0E0A" w:rsidP="00C8240B">
      <w:pPr>
        <w:numPr>
          <w:ilvl w:val="0"/>
          <w:numId w:val="44"/>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Fül-orr-gégegyógyászat</w:t>
      </w:r>
    </w:p>
    <w:p w14:paraId="51B8F841" w14:textId="77777777" w:rsidR="00681193" w:rsidRPr="006927F1" w:rsidRDefault="00DA0E0A" w:rsidP="005549AC">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Felsőlégúti betegségekben szenvedő pácienseket fogad, vizsgál ki és kezel</w:t>
      </w:r>
      <w:r w:rsidR="00D70967" w:rsidRPr="006927F1">
        <w:rPr>
          <w:rFonts w:ascii="Times New Roman" w:hAnsi="Times New Roman" w:cs="Times New Roman"/>
          <w:sz w:val="26"/>
          <w:szCs w:val="26"/>
        </w:rPr>
        <w:t>,</w:t>
      </w:r>
      <w:r w:rsidRPr="006927F1">
        <w:rPr>
          <w:rFonts w:ascii="Times New Roman" w:hAnsi="Times New Roman" w:cs="Times New Roman"/>
          <w:sz w:val="26"/>
          <w:szCs w:val="26"/>
        </w:rPr>
        <w:t xml:space="preserve"> vagy szükség esetén küld további ellátás irányába. </w:t>
      </w:r>
    </w:p>
    <w:p w14:paraId="4018C854" w14:textId="77777777" w:rsidR="00DA0E0A" w:rsidRPr="006927F1" w:rsidRDefault="00DA0E0A" w:rsidP="00E05152">
      <w:pPr>
        <w:numPr>
          <w:ilvl w:val="0"/>
          <w:numId w:val="44"/>
        </w:numPr>
        <w:spacing w:before="240"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Kardiológia, kardiológiai ultrahang (echokardiográfia)</w:t>
      </w:r>
    </w:p>
    <w:p w14:paraId="11CA1BE1" w14:textId="77777777" w:rsidR="00BB3910" w:rsidRPr="006927F1" w:rsidRDefault="003321B4" w:rsidP="000573ED">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Szív és érrendszeri betegségben szenvedők </w:t>
      </w:r>
      <w:r w:rsidR="000573ED" w:rsidRPr="006927F1">
        <w:rPr>
          <w:rFonts w:ascii="Times New Roman" w:hAnsi="Times New Roman" w:cs="Times New Roman"/>
          <w:sz w:val="26"/>
          <w:szCs w:val="26"/>
        </w:rPr>
        <w:t xml:space="preserve">fizikális és eszközös </w:t>
      </w:r>
      <w:r w:rsidRPr="006927F1">
        <w:rPr>
          <w:rFonts w:ascii="Times New Roman" w:hAnsi="Times New Roman" w:cs="Times New Roman"/>
          <w:sz w:val="26"/>
          <w:szCs w:val="26"/>
        </w:rPr>
        <w:t>diagnosztizálását, gyógyítását és a krónikus betegek visszarendelését végzi. Az echokardiográfia esetében az ultrahangos diagnosztika eszközeivel</w:t>
      </w:r>
      <w:r w:rsidR="000573ED" w:rsidRPr="006927F1">
        <w:rPr>
          <w:rFonts w:ascii="Times New Roman" w:hAnsi="Times New Roman" w:cs="Times New Roman"/>
          <w:sz w:val="26"/>
          <w:szCs w:val="26"/>
        </w:rPr>
        <w:t xml:space="preserve"> törekszik a </w:t>
      </w:r>
      <w:r w:rsidR="00BB3910" w:rsidRPr="006927F1">
        <w:rPr>
          <w:rFonts w:ascii="Times New Roman" w:hAnsi="Times New Roman" w:cs="Times New Roman"/>
          <w:sz w:val="26"/>
          <w:szCs w:val="26"/>
        </w:rPr>
        <w:t>szív állapotának megismerésére.</w:t>
      </w:r>
    </w:p>
    <w:p w14:paraId="119C46A8" w14:textId="77777777" w:rsidR="000573ED" w:rsidRPr="006927F1" w:rsidRDefault="000573ED" w:rsidP="00C8240B">
      <w:pPr>
        <w:numPr>
          <w:ilvl w:val="0"/>
          <w:numId w:val="44"/>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Klinikai szakpszichológia, pszichológia, gyermekpszichológia</w:t>
      </w:r>
    </w:p>
    <w:p w14:paraId="334F4C2F" w14:textId="77777777" w:rsidR="000573ED" w:rsidRPr="006927F1" w:rsidRDefault="000573ED" w:rsidP="000573ED">
      <w:pPr>
        <w:pStyle w:val="Szvegtrzsbehzssal2"/>
        <w:spacing w:line="360"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A háziorvosok által beutalt betegeken kívül szoros munkakapcsolatban együttdolgozva a pszichiáter szakorvos(ok)kal ellátja az arra rászoruló lelki problémákkal küzdő betegeket. A gyermekpszichológusok a 18 év alatti gyermekek pszichológia ellátását végzi, a háziorvosok beutalásai alapján.</w:t>
      </w:r>
    </w:p>
    <w:p w14:paraId="042A86E9" w14:textId="77777777" w:rsidR="00CF586C" w:rsidRPr="006927F1" w:rsidRDefault="00CF586C" w:rsidP="00C8240B">
      <w:pPr>
        <w:numPr>
          <w:ilvl w:val="0"/>
          <w:numId w:val="44"/>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Labordiagnosztika</w:t>
      </w:r>
    </w:p>
    <w:p w14:paraId="6E865855" w14:textId="77777777" w:rsidR="00CF586C" w:rsidRDefault="00CF586C" w:rsidP="005549AC">
      <w:pPr>
        <w:pStyle w:val="Szvegtrzsbehzssal2"/>
        <w:spacing w:line="360"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A rendelőintézet ellátási területéről beérkező betegek, illetve minták laboratóriumi vizsgálatát végzi. Azokat a speciális vizsgálatokat igénylő mintákat, melyeket helyben nem tudn</w:t>
      </w:r>
      <w:r w:rsidR="00E96980" w:rsidRPr="006927F1">
        <w:rPr>
          <w:rFonts w:ascii="Times New Roman" w:hAnsi="Times New Roman" w:cs="Times New Roman"/>
          <w:sz w:val="26"/>
          <w:szCs w:val="26"/>
        </w:rPr>
        <w:t>a</w:t>
      </w:r>
      <w:r w:rsidRPr="006927F1">
        <w:rPr>
          <w:rFonts w:ascii="Times New Roman" w:hAnsi="Times New Roman" w:cs="Times New Roman"/>
          <w:sz w:val="26"/>
          <w:szCs w:val="26"/>
        </w:rPr>
        <w:t>k elvégezni</w:t>
      </w:r>
      <w:r w:rsidR="00AD469F" w:rsidRPr="006927F1">
        <w:rPr>
          <w:rFonts w:ascii="Times New Roman" w:hAnsi="Times New Roman" w:cs="Times New Roman"/>
          <w:sz w:val="26"/>
          <w:szCs w:val="26"/>
        </w:rPr>
        <w:t>,</w:t>
      </w:r>
      <w:r w:rsidRPr="006927F1">
        <w:rPr>
          <w:rFonts w:ascii="Times New Roman" w:hAnsi="Times New Roman" w:cs="Times New Roman"/>
          <w:sz w:val="26"/>
          <w:szCs w:val="26"/>
        </w:rPr>
        <w:t xml:space="preserve"> továbbítj</w:t>
      </w:r>
      <w:r w:rsidR="00A15A18" w:rsidRPr="006927F1">
        <w:rPr>
          <w:rFonts w:ascii="Times New Roman" w:hAnsi="Times New Roman" w:cs="Times New Roman"/>
          <w:sz w:val="26"/>
          <w:szCs w:val="26"/>
        </w:rPr>
        <w:t>ák</w:t>
      </w:r>
      <w:r w:rsidRPr="006927F1">
        <w:rPr>
          <w:rFonts w:ascii="Times New Roman" w:hAnsi="Times New Roman" w:cs="Times New Roman"/>
          <w:sz w:val="26"/>
          <w:szCs w:val="26"/>
        </w:rPr>
        <w:t xml:space="preserve"> az illetékes laboratórium felé.</w:t>
      </w:r>
    </w:p>
    <w:p w14:paraId="32F79DDB" w14:textId="77777777" w:rsidR="000573ED" w:rsidRPr="006927F1" w:rsidRDefault="000573ED" w:rsidP="00C8240B">
      <w:pPr>
        <w:numPr>
          <w:ilvl w:val="0"/>
          <w:numId w:val="44"/>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Neurológia</w:t>
      </w:r>
    </w:p>
    <w:p w14:paraId="606FA077" w14:textId="77777777" w:rsidR="00FD40B7" w:rsidRDefault="00FD40B7" w:rsidP="00FD40B7">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ideggyógyász orvos ellátja a beutalt járóbetegeket</w:t>
      </w:r>
      <w:r w:rsidR="0097744C" w:rsidRPr="006927F1">
        <w:rPr>
          <w:rFonts w:ascii="Times New Roman" w:hAnsi="Times New Roman" w:cs="Times New Roman"/>
          <w:sz w:val="26"/>
          <w:szCs w:val="26"/>
        </w:rPr>
        <w:t>. Szükség esetén további kivizsgálásokat kezdeményez.</w:t>
      </w:r>
      <w:r w:rsidR="0097744C"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A szakrendelés szakmailag felügyeli a neurológiai indikációjú infúziós kezelések kivitelezését.</w:t>
      </w:r>
    </w:p>
    <w:p w14:paraId="64B7D301" w14:textId="77777777" w:rsidR="000206EE" w:rsidRDefault="000206EE" w:rsidP="00FD40B7">
      <w:pPr>
        <w:spacing w:after="240" w:line="360" w:lineRule="auto"/>
        <w:ind w:firstLine="0"/>
        <w:jc w:val="both"/>
        <w:rPr>
          <w:rFonts w:ascii="Times New Roman" w:hAnsi="Times New Roman" w:cs="Times New Roman"/>
          <w:sz w:val="26"/>
          <w:szCs w:val="26"/>
        </w:rPr>
      </w:pPr>
    </w:p>
    <w:p w14:paraId="7B26A6E6" w14:textId="77777777" w:rsidR="000206EE" w:rsidRDefault="000206EE" w:rsidP="00FD40B7">
      <w:pPr>
        <w:spacing w:after="240" w:line="360" w:lineRule="auto"/>
        <w:ind w:firstLine="0"/>
        <w:jc w:val="both"/>
        <w:rPr>
          <w:rFonts w:ascii="Times New Roman" w:hAnsi="Times New Roman" w:cs="Times New Roman"/>
          <w:sz w:val="26"/>
          <w:szCs w:val="26"/>
        </w:rPr>
      </w:pPr>
    </w:p>
    <w:p w14:paraId="356BE121" w14:textId="77777777" w:rsidR="000573ED" w:rsidRPr="006927F1" w:rsidRDefault="000573ED" w:rsidP="00C8240B">
      <w:pPr>
        <w:numPr>
          <w:ilvl w:val="0"/>
          <w:numId w:val="44"/>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lastRenderedPageBreak/>
        <w:t>Onkológia</w:t>
      </w:r>
      <w:r w:rsidR="00FD40B7" w:rsidRPr="006927F1">
        <w:rPr>
          <w:rFonts w:ascii="Times New Roman" w:hAnsi="Times New Roman" w:cs="Times New Roman"/>
          <w:b/>
          <w:sz w:val="26"/>
          <w:szCs w:val="26"/>
        </w:rPr>
        <w:t xml:space="preserve"> szakellátás és gondozás</w:t>
      </w:r>
    </w:p>
    <w:p w14:paraId="06A8780C" w14:textId="77777777" w:rsidR="00FD40B7" w:rsidRPr="006927F1" w:rsidRDefault="00FD40B7" w:rsidP="00FD40B7">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Daganatos betegek kivizsgálása, diagnosztizálása, állapotváltozás nyomonkövetése a cél. A különböző stádiumú daganatos betegeket gondozza, szükség esetén újabb vizsgálatokat kér és kezeléseket indikál. </w:t>
      </w:r>
    </w:p>
    <w:p w14:paraId="08121BA9" w14:textId="77777777" w:rsidR="000573ED" w:rsidRPr="006927F1" w:rsidRDefault="000573ED" w:rsidP="00C8240B">
      <w:pPr>
        <w:numPr>
          <w:ilvl w:val="0"/>
          <w:numId w:val="44"/>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Ortopédia</w:t>
      </w:r>
    </w:p>
    <w:p w14:paraId="39BBD7D2" w14:textId="77777777" w:rsidR="00FD40B7" w:rsidRPr="006927F1" w:rsidRDefault="00FD40B7" w:rsidP="00FD40B7">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vázrendszer, a csontozat, az ízületek diagnosztikáját, kezelések indikációját végzi. Megelőző szűréseket is végez.</w:t>
      </w:r>
    </w:p>
    <w:p w14:paraId="76535A51" w14:textId="77777777" w:rsidR="000573ED" w:rsidRPr="006927F1" w:rsidRDefault="000573ED" w:rsidP="00C8240B">
      <w:pPr>
        <w:numPr>
          <w:ilvl w:val="0"/>
          <w:numId w:val="44"/>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Pszichiátria</w:t>
      </w:r>
      <w:r w:rsidR="00FD40B7" w:rsidRPr="006927F1">
        <w:rPr>
          <w:rFonts w:ascii="Times New Roman" w:hAnsi="Times New Roman" w:cs="Times New Roman"/>
          <w:b/>
          <w:sz w:val="26"/>
          <w:szCs w:val="26"/>
        </w:rPr>
        <w:t>i szakrendelés és gondozó</w:t>
      </w:r>
    </w:p>
    <w:p w14:paraId="4FC95F19" w14:textId="7D619815" w:rsidR="001036E2" w:rsidRDefault="00FD40B7" w:rsidP="00FD40B7">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Szakorvos végzi a betegek vizsgálatát, és gondozói tevékenységet is végez a betegek egy meghatározott csoportjánál. Gondozói tevékenység keretein belül a betegek családjával is kapcsolatot tart fenn, környezettanulmányt végez a szakgondozók bevonásával. A rendeléssel szorosan együttműködve a munkájukat segítik a </w:t>
      </w:r>
      <w:r w:rsidR="00F06C02" w:rsidRPr="006927F1">
        <w:rPr>
          <w:rFonts w:ascii="Times New Roman" w:hAnsi="Times New Roman" w:cs="Times New Roman"/>
          <w:sz w:val="26"/>
          <w:szCs w:val="26"/>
        </w:rPr>
        <w:t>klinikai szak</w:t>
      </w:r>
      <w:r w:rsidRPr="006927F1">
        <w:rPr>
          <w:rFonts w:ascii="Times New Roman" w:hAnsi="Times New Roman" w:cs="Times New Roman"/>
          <w:sz w:val="26"/>
          <w:szCs w:val="26"/>
        </w:rPr>
        <w:t>pszichológusok</w:t>
      </w:r>
      <w:r w:rsidR="001036E2">
        <w:rPr>
          <w:rFonts w:ascii="Times New Roman" w:hAnsi="Times New Roman" w:cs="Times New Roman"/>
          <w:sz w:val="26"/>
          <w:szCs w:val="26"/>
        </w:rPr>
        <w:t>.</w:t>
      </w:r>
    </w:p>
    <w:p w14:paraId="467BC64D" w14:textId="77777777" w:rsidR="00CF586C" w:rsidRPr="006927F1" w:rsidRDefault="00CF586C" w:rsidP="00C8240B">
      <w:pPr>
        <w:numPr>
          <w:ilvl w:val="0"/>
          <w:numId w:val="44"/>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Röntgen és általános ultrahang diagnosztika</w:t>
      </w:r>
    </w:p>
    <w:p w14:paraId="1573624C" w14:textId="77777777" w:rsidR="002A2884" w:rsidRPr="006927F1" w:rsidRDefault="00CF586C" w:rsidP="00FD40B7">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 radiológus szakorvos orvosi kérések alapján végzi a röntgen és ultrahang vizsgálatokat. A vizsgálatokból írásbeli morfológiai leletet, elegendő klinikai adat birtokában véleményt ad. Szükség esetén/igény szerint a digitális rtg. felvételekről CD lemezen másolatot ad a beteg részére. </w:t>
      </w:r>
    </w:p>
    <w:p w14:paraId="068ECDC9" w14:textId="77777777" w:rsidR="00163AA8" w:rsidRPr="006927F1" w:rsidRDefault="009F6B06" w:rsidP="00C8240B">
      <w:pPr>
        <w:numPr>
          <w:ilvl w:val="0"/>
          <w:numId w:val="44"/>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 xml:space="preserve">Sebészet és </w:t>
      </w:r>
      <w:r w:rsidR="00163AA8" w:rsidRPr="006927F1">
        <w:rPr>
          <w:rFonts w:ascii="Times New Roman" w:hAnsi="Times New Roman" w:cs="Times New Roman"/>
          <w:b/>
          <w:sz w:val="26"/>
          <w:szCs w:val="26"/>
        </w:rPr>
        <w:t>traumatológia</w:t>
      </w:r>
    </w:p>
    <w:p w14:paraId="2F795922" w14:textId="77777777" w:rsidR="00163AA8" w:rsidRDefault="009F6B06" w:rsidP="003E4C44">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 sebész illetve traumatológus szakvizsgával rendelkező </w:t>
      </w:r>
      <w:r w:rsidR="00163AA8" w:rsidRPr="006927F1">
        <w:rPr>
          <w:rFonts w:ascii="Times New Roman" w:hAnsi="Times New Roman" w:cs="Times New Roman"/>
          <w:sz w:val="26"/>
          <w:szCs w:val="26"/>
        </w:rPr>
        <w:t>szakorvos ellátja az általános sebészet</w:t>
      </w:r>
      <w:r w:rsidR="00E96980" w:rsidRPr="006927F1">
        <w:rPr>
          <w:rFonts w:ascii="Times New Roman" w:hAnsi="Times New Roman" w:cs="Times New Roman"/>
          <w:sz w:val="26"/>
          <w:szCs w:val="26"/>
        </w:rPr>
        <w:t>i,</w:t>
      </w:r>
      <w:r w:rsidR="00163AA8" w:rsidRPr="006927F1">
        <w:rPr>
          <w:rFonts w:ascii="Times New Roman" w:hAnsi="Times New Roman" w:cs="Times New Roman"/>
          <w:sz w:val="26"/>
          <w:szCs w:val="26"/>
        </w:rPr>
        <w:t xml:space="preserve"> </w:t>
      </w:r>
      <w:r w:rsidRPr="006927F1">
        <w:rPr>
          <w:rFonts w:ascii="Times New Roman" w:hAnsi="Times New Roman" w:cs="Times New Roman"/>
          <w:sz w:val="26"/>
          <w:szCs w:val="26"/>
        </w:rPr>
        <w:t xml:space="preserve">illetve sürgősségi indikációval érkező kórházi ellátást nem igénylő járó betegeket. </w:t>
      </w:r>
      <w:r w:rsidR="004E257C" w:rsidRPr="006927F1">
        <w:rPr>
          <w:rFonts w:ascii="Times New Roman" w:hAnsi="Times New Roman" w:cs="Times New Roman"/>
          <w:sz w:val="26"/>
          <w:szCs w:val="26"/>
        </w:rPr>
        <w:t>Szükség esetén kórházi megfigyelésre – ellátásra tovább küldi őket.</w:t>
      </w:r>
    </w:p>
    <w:p w14:paraId="5D5D4145" w14:textId="77777777" w:rsidR="000573ED" w:rsidRPr="006927F1" w:rsidRDefault="000573ED" w:rsidP="00C8240B">
      <w:pPr>
        <w:numPr>
          <w:ilvl w:val="0"/>
          <w:numId w:val="44"/>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Szemészet</w:t>
      </w:r>
    </w:p>
    <w:p w14:paraId="5D9DDEB0" w14:textId="77777777" w:rsidR="000573ED" w:rsidRDefault="000573ED" w:rsidP="000573ED">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szakorvos ellátja a felnőtt és gyermek járóbetegeket. Szakrendelői körülmények között elvégezhető ambuláns műtéteket végez. Az egynapos sebészet általános szemészetére szakmailag kiszűri, kivizsgálja és továbbküldi a betegeket ellátás céljából.</w:t>
      </w:r>
    </w:p>
    <w:p w14:paraId="14DDC815" w14:textId="77777777" w:rsidR="000206EE" w:rsidRPr="006927F1" w:rsidRDefault="000206EE" w:rsidP="000573ED">
      <w:pPr>
        <w:spacing w:after="240" w:line="360" w:lineRule="auto"/>
        <w:ind w:firstLine="0"/>
        <w:jc w:val="both"/>
        <w:rPr>
          <w:rFonts w:ascii="Times New Roman" w:hAnsi="Times New Roman" w:cs="Times New Roman"/>
          <w:sz w:val="26"/>
          <w:szCs w:val="26"/>
        </w:rPr>
      </w:pPr>
    </w:p>
    <w:p w14:paraId="0C74F1FD" w14:textId="77777777" w:rsidR="00163AA8" w:rsidRPr="006927F1" w:rsidRDefault="00163AA8" w:rsidP="00C8240B">
      <w:pPr>
        <w:numPr>
          <w:ilvl w:val="0"/>
          <w:numId w:val="44"/>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lastRenderedPageBreak/>
        <w:t>Szülészet-nőgyógyászat</w:t>
      </w:r>
      <w:r w:rsidR="000573ED" w:rsidRPr="006927F1">
        <w:rPr>
          <w:rFonts w:ascii="Times New Roman" w:hAnsi="Times New Roman" w:cs="Times New Roman"/>
          <w:b/>
          <w:sz w:val="26"/>
          <w:szCs w:val="26"/>
        </w:rPr>
        <w:t>, nőgyógyászati ultrahang</w:t>
      </w:r>
    </w:p>
    <w:p w14:paraId="7D742789" w14:textId="77777777" w:rsidR="00681193" w:rsidRPr="006927F1" w:rsidRDefault="00163AA8" w:rsidP="000573ED">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Szülész-nőgyógyász szakorvos járóbeteg ellátást, ennek keretén belül komplex nőgyógyászati rákszűrést végez. Szükség esetén a betegeket tovább irányítja magasabb progresszivitási szintű intézetekbe a definitív ellátás biztosítása érdekében. Meghatározott időben teljes körű terhes gondozó és tanácsadói</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feladatokat lát el.</w:t>
      </w:r>
      <w:r w:rsidR="000573ED" w:rsidRPr="006927F1">
        <w:rPr>
          <w:rFonts w:ascii="Times New Roman" w:hAnsi="Times New Roman" w:cs="Times New Roman"/>
          <w:sz w:val="26"/>
          <w:szCs w:val="26"/>
        </w:rPr>
        <w:t xml:space="preserve"> A n</w:t>
      </w:r>
      <w:r w:rsidR="00AD469F" w:rsidRPr="006927F1">
        <w:rPr>
          <w:rFonts w:ascii="Times New Roman" w:hAnsi="Times New Roman" w:cs="Times New Roman"/>
          <w:sz w:val="26"/>
          <w:szCs w:val="26"/>
        </w:rPr>
        <w:t>ő</w:t>
      </w:r>
      <w:r w:rsidR="000573ED" w:rsidRPr="006927F1">
        <w:rPr>
          <w:rFonts w:ascii="Times New Roman" w:hAnsi="Times New Roman" w:cs="Times New Roman"/>
          <w:sz w:val="26"/>
          <w:szCs w:val="26"/>
        </w:rPr>
        <w:t>gyógyászati ultrahangvizsgálat segítségével egyes nőgyógyászati elváltozások diagnosztizálása, valamint a várandósok gondozása, a magzatok állapotának figyelemmel kísérése történik.</w:t>
      </w:r>
    </w:p>
    <w:p w14:paraId="6C1DAE8C" w14:textId="77777777" w:rsidR="00CF586C" w:rsidRPr="006927F1" w:rsidRDefault="00CF586C" w:rsidP="00C8240B">
      <w:pPr>
        <w:numPr>
          <w:ilvl w:val="0"/>
          <w:numId w:val="44"/>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Tüdőgyógyászat, tüdőszűrés és tüdőgondozás</w:t>
      </w:r>
    </w:p>
    <w:p w14:paraId="49BE33C2" w14:textId="77777777" w:rsidR="008C5D29" w:rsidRDefault="00CF586C" w:rsidP="000573ED">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pulmonológia betegek számára nyújt teljes</w:t>
      </w:r>
      <w:r w:rsidR="00A636B6" w:rsidRPr="006927F1">
        <w:rPr>
          <w:rFonts w:ascii="Times New Roman" w:hAnsi="Times New Roman" w:cs="Times New Roman"/>
          <w:sz w:val="26"/>
          <w:szCs w:val="26"/>
        </w:rPr>
        <w:t xml:space="preserve"> </w:t>
      </w:r>
      <w:r w:rsidRPr="006927F1">
        <w:rPr>
          <w:rFonts w:ascii="Times New Roman" w:hAnsi="Times New Roman" w:cs="Times New Roman"/>
          <w:sz w:val="26"/>
          <w:szCs w:val="26"/>
        </w:rPr>
        <w:t>körű szakorvosi ellátást.</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Tüdőszűrés és gondozás keretein belül az ellátásra jelentkezők TBC szűrését végzi, a kiszűrt betegek gondozása a pulmonológiai szakrendelés keretein belül valósul meg. A környékünkön mobil szűrőbuszokkal kiszűrt, a területi ellátási kötelezettségünkhöz tartozó lakosok további gondozását, ellátását végzik.</w:t>
      </w:r>
    </w:p>
    <w:p w14:paraId="133BA660" w14:textId="77777777" w:rsidR="00CF586C" w:rsidRPr="006927F1" w:rsidRDefault="00CF586C" w:rsidP="00C8240B">
      <w:pPr>
        <w:numPr>
          <w:ilvl w:val="0"/>
          <w:numId w:val="44"/>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Urológia</w:t>
      </w:r>
    </w:p>
    <w:p w14:paraId="726A621A" w14:textId="77777777" w:rsidR="00CF586C" w:rsidRPr="006927F1" w:rsidRDefault="00CF586C" w:rsidP="000573ED">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húgyúti problémákkal jelentkező betegeket fogadja, vizsgálja ki, kezeli és szü</w:t>
      </w:r>
      <w:r w:rsidR="00A636B6" w:rsidRPr="006927F1">
        <w:rPr>
          <w:rFonts w:ascii="Times New Roman" w:hAnsi="Times New Roman" w:cs="Times New Roman"/>
          <w:sz w:val="26"/>
          <w:szCs w:val="26"/>
        </w:rPr>
        <w:t>ks</w:t>
      </w:r>
      <w:r w:rsidRPr="006927F1">
        <w:rPr>
          <w:rFonts w:ascii="Times New Roman" w:hAnsi="Times New Roman" w:cs="Times New Roman"/>
          <w:sz w:val="26"/>
          <w:szCs w:val="26"/>
        </w:rPr>
        <w:t xml:space="preserve">ég esetén állapotváltozásukat figyelemmel kíséri. </w:t>
      </w:r>
    </w:p>
    <w:p w14:paraId="7642663E" w14:textId="77777777" w:rsidR="00163AA8" w:rsidRPr="006927F1" w:rsidRDefault="00163AA8" w:rsidP="00CF586C">
      <w:pPr>
        <w:spacing w:line="360" w:lineRule="auto"/>
        <w:ind w:firstLine="0"/>
        <w:jc w:val="both"/>
        <w:rPr>
          <w:rFonts w:ascii="Times New Roman" w:hAnsi="Times New Roman" w:cs="Times New Roman"/>
          <w:b/>
          <w:sz w:val="26"/>
          <w:szCs w:val="26"/>
        </w:rPr>
      </w:pPr>
      <w:r w:rsidRPr="006927F1">
        <w:rPr>
          <w:rFonts w:ascii="Times New Roman" w:hAnsi="Times New Roman" w:cs="Times New Roman"/>
          <w:b/>
          <w:sz w:val="26"/>
          <w:szCs w:val="26"/>
        </w:rPr>
        <w:t>22.</w:t>
      </w:r>
      <w:r w:rsidRPr="006927F1">
        <w:rPr>
          <w:rFonts w:ascii="Times New Roman" w:hAnsi="Times New Roman" w:cs="Times New Roman"/>
          <w:b/>
          <w:i/>
          <w:sz w:val="26"/>
          <w:szCs w:val="26"/>
        </w:rPr>
        <w:t xml:space="preserve"> </w:t>
      </w:r>
      <w:r w:rsidRPr="006927F1">
        <w:rPr>
          <w:rFonts w:ascii="Times New Roman" w:hAnsi="Times New Roman" w:cs="Times New Roman"/>
          <w:b/>
          <w:sz w:val="26"/>
          <w:szCs w:val="26"/>
        </w:rPr>
        <w:t>Nappali kúraszerű ellátás – infúziós kezelések</w:t>
      </w:r>
    </w:p>
    <w:p w14:paraId="6C5960D1" w14:textId="77777777" w:rsidR="00163AA8" w:rsidRDefault="00163AA8" w:rsidP="00CF586C">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Ideggyógyászati, reumatológiai és belgyógyászati indikáció alapján beutalt betegek esetében a kezelések az érintett szakmák felügyelete mellett a Rendelőintézet Infúziós kezelőhelyeiben kerülnek kivitelezésre. Reumatológiai indikáció esetében a kezeléseket a Részlegen kivitelezik a reumatológus szakorvos közvetlen felügyelete mellett. </w:t>
      </w:r>
    </w:p>
    <w:p w14:paraId="3BE41B5A" w14:textId="77777777" w:rsidR="00163AA8" w:rsidRPr="006927F1" w:rsidRDefault="00163AA8" w:rsidP="00E05152">
      <w:pPr>
        <w:spacing w:before="240" w:line="360" w:lineRule="auto"/>
        <w:ind w:firstLine="0"/>
        <w:jc w:val="both"/>
        <w:rPr>
          <w:rFonts w:ascii="Times New Roman" w:hAnsi="Times New Roman" w:cs="Times New Roman"/>
          <w:b/>
          <w:sz w:val="26"/>
          <w:szCs w:val="26"/>
        </w:rPr>
      </w:pPr>
      <w:r w:rsidRPr="006927F1">
        <w:rPr>
          <w:rFonts w:ascii="Times New Roman" w:hAnsi="Times New Roman" w:cs="Times New Roman"/>
          <w:b/>
          <w:sz w:val="26"/>
          <w:szCs w:val="26"/>
        </w:rPr>
        <w:t>23.</w:t>
      </w:r>
      <w:r w:rsidRPr="006927F1">
        <w:rPr>
          <w:rFonts w:ascii="Times New Roman" w:hAnsi="Times New Roman" w:cs="Times New Roman"/>
          <w:b/>
          <w:i/>
          <w:sz w:val="26"/>
          <w:szCs w:val="26"/>
        </w:rPr>
        <w:t xml:space="preserve"> </w:t>
      </w:r>
      <w:r w:rsidRPr="006927F1">
        <w:rPr>
          <w:rFonts w:ascii="Times New Roman" w:hAnsi="Times New Roman" w:cs="Times New Roman"/>
          <w:b/>
          <w:sz w:val="26"/>
          <w:szCs w:val="26"/>
        </w:rPr>
        <w:t>Egynapos sebészeti ellátás</w:t>
      </w:r>
    </w:p>
    <w:p w14:paraId="38FA150D" w14:textId="77777777" w:rsidR="005549AC" w:rsidRPr="006927F1" w:rsidRDefault="005549AC" w:rsidP="005549AC">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beavatkozások kivitelezése a mindenkori jogi szabályozásoknak és szakmai elvárásoknak megfelelően történik. A betegek fogadása kizárólag szakorvosi beutalóval és kivizsgálás után történik. Esetmenedzser koordinálja a feladatokat.</w:t>
      </w:r>
    </w:p>
    <w:p w14:paraId="6D0666E4" w14:textId="77777777" w:rsidR="00163AA8" w:rsidRPr="006927F1" w:rsidRDefault="00163AA8" w:rsidP="005549AC">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Öt szakmában történnek</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egynapos sebészeti beavatkozások:</w:t>
      </w:r>
    </w:p>
    <w:p w14:paraId="29A62A7F" w14:textId="3B291558" w:rsidR="00163AA8" w:rsidRPr="00502793" w:rsidRDefault="00502793" w:rsidP="00502793">
      <w:pPr>
        <w:spacing w:line="360" w:lineRule="auto"/>
        <w:ind w:left="426" w:firstLine="0"/>
        <w:jc w:val="both"/>
        <w:rPr>
          <w:rFonts w:ascii="Times New Roman" w:hAnsi="Times New Roman" w:cs="Times New Roman"/>
          <w:sz w:val="26"/>
          <w:szCs w:val="26"/>
        </w:rPr>
      </w:pPr>
      <w:r w:rsidRPr="00502793">
        <w:rPr>
          <w:rFonts w:ascii="Times New Roman" w:hAnsi="Times New Roman" w:cs="Times New Roman"/>
          <w:sz w:val="26"/>
          <w:szCs w:val="26"/>
        </w:rPr>
        <w:t>1.</w:t>
      </w:r>
      <w:r>
        <w:rPr>
          <w:rFonts w:ascii="Times New Roman" w:hAnsi="Times New Roman" w:cs="Times New Roman"/>
          <w:sz w:val="26"/>
          <w:szCs w:val="26"/>
        </w:rPr>
        <w:t xml:space="preserve"> </w:t>
      </w:r>
      <w:r w:rsidR="00163AA8" w:rsidRPr="00502793">
        <w:rPr>
          <w:rFonts w:ascii="Times New Roman" w:hAnsi="Times New Roman" w:cs="Times New Roman"/>
          <w:sz w:val="26"/>
          <w:szCs w:val="26"/>
        </w:rPr>
        <w:t>általános szülészet – nőgyógyászat,</w:t>
      </w:r>
    </w:p>
    <w:p w14:paraId="66B912BD" w14:textId="457444F4" w:rsidR="00163AA8" w:rsidRPr="006927F1" w:rsidRDefault="00502793" w:rsidP="00502793">
      <w:pPr>
        <w:spacing w:line="360" w:lineRule="auto"/>
        <w:ind w:left="426" w:firstLine="0"/>
        <w:jc w:val="both"/>
        <w:rPr>
          <w:rFonts w:ascii="Times New Roman" w:hAnsi="Times New Roman" w:cs="Times New Roman"/>
          <w:sz w:val="26"/>
          <w:szCs w:val="26"/>
        </w:rPr>
      </w:pPr>
      <w:r>
        <w:rPr>
          <w:rFonts w:ascii="Times New Roman" w:hAnsi="Times New Roman" w:cs="Times New Roman"/>
          <w:sz w:val="26"/>
          <w:szCs w:val="26"/>
        </w:rPr>
        <w:t xml:space="preserve">2. </w:t>
      </w:r>
      <w:r w:rsidR="00163AA8" w:rsidRPr="006927F1">
        <w:rPr>
          <w:rFonts w:ascii="Times New Roman" w:hAnsi="Times New Roman" w:cs="Times New Roman"/>
          <w:sz w:val="26"/>
          <w:szCs w:val="26"/>
        </w:rPr>
        <w:t>általános sebészet,</w:t>
      </w:r>
    </w:p>
    <w:p w14:paraId="6510DD3C" w14:textId="6EDB88DE" w:rsidR="00163AA8" w:rsidRPr="006927F1" w:rsidRDefault="00502793" w:rsidP="00502793">
      <w:pPr>
        <w:spacing w:line="360" w:lineRule="auto"/>
        <w:ind w:left="426" w:firstLine="0"/>
        <w:jc w:val="both"/>
        <w:rPr>
          <w:rFonts w:ascii="Times New Roman" w:hAnsi="Times New Roman" w:cs="Times New Roman"/>
          <w:sz w:val="26"/>
          <w:szCs w:val="26"/>
        </w:rPr>
      </w:pPr>
      <w:r>
        <w:rPr>
          <w:rFonts w:ascii="Times New Roman" w:hAnsi="Times New Roman" w:cs="Times New Roman"/>
          <w:sz w:val="26"/>
          <w:szCs w:val="26"/>
        </w:rPr>
        <w:lastRenderedPageBreak/>
        <w:t xml:space="preserve">3. </w:t>
      </w:r>
      <w:r w:rsidR="00163AA8" w:rsidRPr="006927F1">
        <w:rPr>
          <w:rFonts w:ascii="Times New Roman" w:hAnsi="Times New Roman" w:cs="Times New Roman"/>
          <w:sz w:val="26"/>
          <w:szCs w:val="26"/>
        </w:rPr>
        <w:t>általános szemészet,</w:t>
      </w:r>
    </w:p>
    <w:p w14:paraId="53043B4F" w14:textId="18395E32" w:rsidR="00163AA8" w:rsidRPr="006927F1" w:rsidRDefault="00502793" w:rsidP="00502793">
      <w:pPr>
        <w:spacing w:line="360" w:lineRule="auto"/>
        <w:ind w:left="426" w:firstLine="0"/>
        <w:jc w:val="both"/>
        <w:rPr>
          <w:rFonts w:ascii="Times New Roman" w:hAnsi="Times New Roman" w:cs="Times New Roman"/>
          <w:sz w:val="26"/>
          <w:szCs w:val="26"/>
        </w:rPr>
      </w:pPr>
      <w:r>
        <w:rPr>
          <w:rFonts w:ascii="Times New Roman" w:hAnsi="Times New Roman" w:cs="Times New Roman"/>
          <w:sz w:val="26"/>
          <w:szCs w:val="26"/>
        </w:rPr>
        <w:t xml:space="preserve">4. </w:t>
      </w:r>
      <w:r w:rsidR="00163AA8" w:rsidRPr="006927F1">
        <w:rPr>
          <w:rFonts w:ascii="Times New Roman" w:hAnsi="Times New Roman" w:cs="Times New Roman"/>
          <w:sz w:val="26"/>
          <w:szCs w:val="26"/>
        </w:rPr>
        <w:t>általános urológia,</w:t>
      </w:r>
    </w:p>
    <w:p w14:paraId="646430D8" w14:textId="6BDF6161" w:rsidR="00A04FFF" w:rsidRDefault="00502793" w:rsidP="000206EE">
      <w:pPr>
        <w:spacing w:after="240" w:line="360" w:lineRule="auto"/>
        <w:ind w:left="426" w:firstLine="0"/>
        <w:jc w:val="both"/>
        <w:rPr>
          <w:rFonts w:ascii="Times New Roman" w:hAnsi="Times New Roman" w:cs="Times New Roman"/>
          <w:sz w:val="26"/>
          <w:szCs w:val="26"/>
        </w:rPr>
      </w:pPr>
      <w:r>
        <w:rPr>
          <w:rFonts w:ascii="Times New Roman" w:hAnsi="Times New Roman" w:cs="Times New Roman"/>
          <w:sz w:val="26"/>
          <w:szCs w:val="26"/>
        </w:rPr>
        <w:t xml:space="preserve">5. </w:t>
      </w:r>
      <w:r w:rsidR="00163AA8" w:rsidRPr="006927F1">
        <w:rPr>
          <w:rFonts w:ascii="Times New Roman" w:hAnsi="Times New Roman" w:cs="Times New Roman"/>
          <w:sz w:val="26"/>
          <w:szCs w:val="26"/>
        </w:rPr>
        <w:t>általános ortopédia.</w:t>
      </w:r>
    </w:p>
    <w:p w14:paraId="4F39BEF8" w14:textId="77777777" w:rsidR="00A04FFF" w:rsidRPr="006927F1" w:rsidRDefault="00A04FFF" w:rsidP="00A04FFF">
      <w:pPr>
        <w:pStyle w:val="Listaszerbekezds"/>
        <w:numPr>
          <w:ilvl w:val="0"/>
          <w:numId w:val="22"/>
        </w:numPr>
        <w:spacing w:line="360" w:lineRule="auto"/>
        <w:ind w:left="284" w:hanging="284"/>
        <w:jc w:val="both"/>
        <w:rPr>
          <w:rFonts w:ascii="Times New Roman" w:hAnsi="Times New Roman" w:cs="Times New Roman"/>
          <w:b/>
          <w:sz w:val="26"/>
          <w:szCs w:val="26"/>
        </w:rPr>
      </w:pPr>
      <w:r w:rsidRPr="006927F1">
        <w:rPr>
          <w:rFonts w:ascii="Times New Roman" w:hAnsi="Times New Roman" w:cs="Times New Roman"/>
          <w:b/>
          <w:sz w:val="26"/>
          <w:szCs w:val="26"/>
        </w:rPr>
        <w:t>Otthoni hospice szakápolás</w:t>
      </w:r>
    </w:p>
    <w:p w14:paraId="75600822" w14:textId="77777777" w:rsidR="00A04FFF" w:rsidRPr="006927F1" w:rsidRDefault="00A04FFF" w:rsidP="00A04FFF">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otthoni hospice szakápolás ellátást biztosít az olyan betegek számára, akik súlyos, gyógyíthatatlan betegségben szenvednek, és akiknél a halál rövidesen bekövetkezik. Az ellátás legfontosabb célja a fájdalmak és kínzó tünetek enyhítése, az életminőség javítása, a beteg és környezetének segítése, a kórházban töltött idő lerövidítése.</w:t>
      </w:r>
      <w:r w:rsidRPr="006927F1">
        <w:rPr>
          <w:rStyle w:val="Lbjegyzet-hivatkozs"/>
          <w:rFonts w:ascii="Times New Roman" w:hAnsi="Times New Roman" w:cs="Times New Roman"/>
          <w:sz w:val="26"/>
          <w:szCs w:val="26"/>
        </w:rPr>
        <w:footnoteReference w:id="4"/>
      </w:r>
    </w:p>
    <w:p w14:paraId="0024EA9B" w14:textId="77777777" w:rsidR="00A04FFF" w:rsidRPr="006927F1" w:rsidRDefault="00A04FFF" w:rsidP="00A04FFF">
      <w:pPr>
        <w:numPr>
          <w:ilvl w:val="0"/>
          <w:numId w:val="22"/>
        </w:numPr>
        <w:spacing w:before="240" w:line="360" w:lineRule="auto"/>
        <w:ind w:left="567" w:hanging="567"/>
        <w:jc w:val="both"/>
        <w:rPr>
          <w:rFonts w:ascii="Times New Roman" w:hAnsi="Times New Roman" w:cs="Times New Roman"/>
          <w:b/>
          <w:sz w:val="26"/>
          <w:szCs w:val="26"/>
        </w:rPr>
      </w:pPr>
      <w:r w:rsidRPr="006927F1">
        <w:rPr>
          <w:rFonts w:ascii="Times New Roman" w:hAnsi="Times New Roman" w:cs="Times New Roman"/>
          <w:b/>
          <w:sz w:val="26"/>
          <w:szCs w:val="26"/>
        </w:rPr>
        <w:t>Otthoni szakápolás</w:t>
      </w:r>
    </w:p>
    <w:p w14:paraId="2348DF4D" w14:textId="77777777" w:rsidR="00A04FFF" w:rsidRPr="006927F1" w:rsidRDefault="00A04FFF" w:rsidP="00A04FFF">
      <w:pPr>
        <w:spacing w:after="24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fekvőbeteg-gyógyintézeti ellátást kiváltó, otthoni, az egészségi állapot javítását, az egészség megőrzését és helyreállítását, a beteg állapotának stabilizálását, a betegségek megelőzését, a szenvedések enyhítését, a beteg környezetének az ápolási feladatokban történő felkészítését szolgáló ápolási, gondozási eljárások.</w:t>
      </w:r>
      <w:r w:rsidRPr="006927F1">
        <w:rPr>
          <w:rStyle w:val="Lbjegyzet-hivatkozs"/>
          <w:rFonts w:ascii="Times New Roman" w:hAnsi="Times New Roman" w:cs="Times New Roman"/>
          <w:iCs/>
          <w:sz w:val="26"/>
          <w:szCs w:val="26"/>
        </w:rPr>
        <w:footnoteReference w:id="5"/>
      </w:r>
    </w:p>
    <w:p w14:paraId="3DAB6025" w14:textId="77777777" w:rsidR="005549AC" w:rsidRPr="006927F1" w:rsidRDefault="005549AC" w:rsidP="005549AC">
      <w:pPr>
        <w:pStyle w:val="Cmsor4"/>
        <w:tabs>
          <w:tab w:val="left" w:pos="708"/>
        </w:tabs>
        <w:spacing w:before="240"/>
        <w:rPr>
          <w:rFonts w:cs="Times New Roman"/>
          <w:sz w:val="26"/>
          <w:szCs w:val="26"/>
        </w:rPr>
      </w:pPr>
      <w:r w:rsidRPr="006927F1">
        <w:rPr>
          <w:rFonts w:cs="Times New Roman"/>
          <w:sz w:val="26"/>
          <w:szCs w:val="26"/>
        </w:rPr>
        <w:t xml:space="preserve">B./ </w:t>
      </w:r>
      <w:r w:rsidR="003C5226" w:rsidRPr="006927F1">
        <w:rPr>
          <w:rFonts w:cs="Times New Roman"/>
          <w:sz w:val="26"/>
          <w:szCs w:val="26"/>
        </w:rPr>
        <w:t>Fiziko- és B</w:t>
      </w:r>
      <w:r w:rsidRPr="006927F1">
        <w:rPr>
          <w:rFonts w:cs="Times New Roman"/>
          <w:sz w:val="26"/>
          <w:szCs w:val="26"/>
        </w:rPr>
        <w:t>alneoterápiás Részleg</w:t>
      </w:r>
    </w:p>
    <w:p w14:paraId="72944521" w14:textId="77777777" w:rsidR="00983DB1" w:rsidRPr="006927F1" w:rsidRDefault="00983DB1" w:rsidP="00C8240B">
      <w:pPr>
        <w:numPr>
          <w:ilvl w:val="0"/>
          <w:numId w:val="46"/>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Reumatológia</w:t>
      </w:r>
    </w:p>
    <w:p w14:paraId="3D2CED16" w14:textId="77777777" w:rsidR="00983DB1" w:rsidRPr="006927F1" w:rsidRDefault="00983DB1" w:rsidP="00983DB1">
      <w:pPr>
        <w:pStyle w:val="Szvegtrzs2"/>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Mozgásszervi betegek szakellátását végzi. Intézi a szanatóriumi beutalásokat.</w:t>
      </w:r>
    </w:p>
    <w:p w14:paraId="7F90469F" w14:textId="77777777" w:rsidR="00E05152" w:rsidRPr="006927F1" w:rsidRDefault="00983DB1" w:rsidP="00983DB1">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költségvetési szerv külső telephelyeként működő Fiziko- és Balneoterápiás Részlegen a reumatológiai szakrendelés útján történik a krónikus reumatológiai betegségek kezelésének végzése. A szakrendelés szakmailag felügyeli a reumatológiai indikációjú infúziós kezelések kivitelezését</w:t>
      </w:r>
      <w:r w:rsidR="00E96980" w:rsidRPr="006927F1">
        <w:rPr>
          <w:rFonts w:ascii="Times New Roman" w:hAnsi="Times New Roman" w:cs="Times New Roman"/>
          <w:sz w:val="26"/>
          <w:szCs w:val="26"/>
        </w:rPr>
        <w:t>.</w:t>
      </w:r>
    </w:p>
    <w:p w14:paraId="5CF23599" w14:textId="77777777" w:rsidR="00CF586C" w:rsidRPr="006927F1" w:rsidRDefault="00CF586C" w:rsidP="00C8240B">
      <w:pPr>
        <w:numPr>
          <w:ilvl w:val="0"/>
          <w:numId w:val="46"/>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t>Mozgásszervi rehabilitáció</w:t>
      </w:r>
    </w:p>
    <w:p w14:paraId="52FF27E4" w14:textId="77777777" w:rsidR="00CF586C" w:rsidRDefault="00983DB1" w:rsidP="00CF586C">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Mozgásszervi betegek diagnosztizálása, kivizsgálása, ortopédiai, traumatológiai, neurológiai betegségek okozta funkcióromlás javítását szolgáló rehabilitációs kezelések</w:t>
      </w:r>
      <w:r w:rsidR="00CF586C" w:rsidRPr="006927F1">
        <w:rPr>
          <w:rFonts w:ascii="Times New Roman" w:hAnsi="Times New Roman" w:cs="Times New Roman"/>
          <w:sz w:val="26"/>
          <w:szCs w:val="26"/>
        </w:rPr>
        <w:t xml:space="preserve"> szükségességének beazonosítása és azok elrendelése </w:t>
      </w:r>
      <w:r w:rsidR="000308D5" w:rsidRPr="006927F1">
        <w:rPr>
          <w:rFonts w:ascii="Times New Roman" w:hAnsi="Times New Roman" w:cs="Times New Roman"/>
          <w:sz w:val="26"/>
          <w:szCs w:val="26"/>
        </w:rPr>
        <w:t xml:space="preserve">a </w:t>
      </w:r>
      <w:r w:rsidRPr="006927F1">
        <w:rPr>
          <w:rFonts w:ascii="Times New Roman" w:hAnsi="Times New Roman" w:cs="Times New Roman"/>
          <w:sz w:val="26"/>
          <w:szCs w:val="26"/>
        </w:rPr>
        <w:t>rehabilitációs tevékenység terapeuta bevonásával.</w:t>
      </w:r>
      <w:r w:rsidR="00CF586C" w:rsidRPr="006927F1">
        <w:rPr>
          <w:rFonts w:ascii="Times New Roman" w:hAnsi="Times New Roman" w:cs="Times New Roman"/>
          <w:sz w:val="26"/>
          <w:szCs w:val="26"/>
        </w:rPr>
        <w:t xml:space="preserve"> A </w:t>
      </w:r>
      <w:r w:rsidR="00F202F1" w:rsidRPr="006927F1">
        <w:rPr>
          <w:rFonts w:ascii="Times New Roman" w:hAnsi="Times New Roman" w:cs="Times New Roman"/>
          <w:sz w:val="26"/>
          <w:szCs w:val="26"/>
        </w:rPr>
        <w:t xml:space="preserve">Részlegen rendelkezésre álló </w:t>
      </w:r>
      <w:r w:rsidR="00CF586C" w:rsidRPr="006927F1">
        <w:rPr>
          <w:rFonts w:ascii="Times New Roman" w:hAnsi="Times New Roman" w:cs="Times New Roman"/>
          <w:sz w:val="26"/>
          <w:szCs w:val="26"/>
        </w:rPr>
        <w:t>kezelések palettájával a minél teljesebb</w:t>
      </w:r>
      <w:r w:rsidR="0092751C" w:rsidRPr="006927F1">
        <w:rPr>
          <w:rFonts w:ascii="Times New Roman" w:hAnsi="Times New Roman" w:cs="Times New Roman"/>
          <w:sz w:val="26"/>
          <w:szCs w:val="26"/>
        </w:rPr>
        <w:t xml:space="preserve"> </w:t>
      </w:r>
      <w:r w:rsidR="00CF586C" w:rsidRPr="006927F1">
        <w:rPr>
          <w:rFonts w:ascii="Times New Roman" w:hAnsi="Times New Roman" w:cs="Times New Roman"/>
          <w:sz w:val="26"/>
          <w:szCs w:val="26"/>
        </w:rPr>
        <w:t xml:space="preserve">körű rehabilitáció megvalósítása a cél. </w:t>
      </w:r>
    </w:p>
    <w:p w14:paraId="21AA3297" w14:textId="77777777" w:rsidR="00F202F1" w:rsidRPr="006927F1" w:rsidRDefault="00F202F1" w:rsidP="00C8240B">
      <w:pPr>
        <w:numPr>
          <w:ilvl w:val="0"/>
          <w:numId w:val="46"/>
        </w:numPr>
        <w:spacing w:line="360" w:lineRule="auto"/>
        <w:jc w:val="both"/>
        <w:rPr>
          <w:rFonts w:ascii="Times New Roman" w:hAnsi="Times New Roman" w:cs="Times New Roman"/>
          <w:b/>
          <w:sz w:val="26"/>
          <w:szCs w:val="26"/>
        </w:rPr>
      </w:pPr>
      <w:r w:rsidRPr="006927F1">
        <w:rPr>
          <w:rFonts w:ascii="Times New Roman" w:hAnsi="Times New Roman" w:cs="Times New Roman"/>
          <w:b/>
          <w:sz w:val="26"/>
          <w:szCs w:val="26"/>
        </w:rPr>
        <w:lastRenderedPageBreak/>
        <w:t>Fiziko- és balneoterápia</w:t>
      </w:r>
    </w:p>
    <w:p w14:paraId="19639FC0" w14:textId="77777777" w:rsidR="00F202F1" w:rsidRPr="006927F1" w:rsidRDefault="00F202F1" w:rsidP="00F202F1">
      <w:pPr>
        <w:tabs>
          <w:tab w:val="left" w:pos="720"/>
        </w:tabs>
        <w:spacing w:line="360" w:lineRule="auto"/>
        <w:ind w:firstLine="0"/>
        <w:jc w:val="both"/>
        <w:rPr>
          <w:rFonts w:ascii="Times New Roman" w:hAnsi="Times New Roman" w:cs="Times New Roman"/>
          <w:b/>
          <w:sz w:val="26"/>
          <w:szCs w:val="26"/>
        </w:rPr>
      </w:pPr>
      <w:r w:rsidRPr="006927F1">
        <w:rPr>
          <w:rFonts w:ascii="Times New Roman" w:hAnsi="Times New Roman" w:cs="Times New Roman"/>
          <w:sz w:val="26"/>
          <w:szCs w:val="26"/>
        </w:rPr>
        <w:t>A reumatológus és fizikoterápiás szakorvos által előírt, valamint intézményen kívüli beutalásra jogosult szakorvosok és háziorvosok által felírt kezeléseket végzi előzetes bejelentkezés és visszarendelés alapján.</w:t>
      </w:r>
    </w:p>
    <w:p w14:paraId="1DF45AE0" w14:textId="77777777" w:rsidR="00F202F1" w:rsidRPr="006927F1" w:rsidRDefault="00F202F1" w:rsidP="00F202F1">
      <w:pPr>
        <w:pStyle w:val="Szvegtrzs"/>
        <w:spacing w:line="360" w:lineRule="auto"/>
        <w:rPr>
          <w:iCs/>
          <w:szCs w:val="26"/>
        </w:rPr>
      </w:pPr>
      <w:r w:rsidRPr="006927F1">
        <w:rPr>
          <w:szCs w:val="26"/>
        </w:rPr>
        <w:t>A beteg ellátása részben térítésmentes kezelésekkel, részben önrészfizetési kötelezettséggel járó gyógyfürdő kezelésekkel történik.</w:t>
      </w:r>
      <w:r w:rsidRPr="006927F1">
        <w:rPr>
          <w:b/>
          <w:i/>
          <w:szCs w:val="26"/>
        </w:rPr>
        <w:t xml:space="preserve"> </w:t>
      </w:r>
    </w:p>
    <w:p w14:paraId="424EF9D9" w14:textId="77777777" w:rsidR="00F202F1" w:rsidRPr="006927F1" w:rsidRDefault="00F202F1" w:rsidP="00F202F1">
      <w:pPr>
        <w:pStyle w:val="Szvegtrzs"/>
        <w:spacing w:line="360" w:lineRule="auto"/>
        <w:rPr>
          <w:iCs/>
          <w:szCs w:val="26"/>
        </w:rPr>
      </w:pPr>
      <w:r w:rsidRPr="006927F1">
        <w:rPr>
          <w:iCs/>
          <w:szCs w:val="26"/>
        </w:rPr>
        <w:t>A fiziko- és balneoterápia szakrendelés keretében az alábbi gyógyfürdő ellátásokat nyújtja</w:t>
      </w:r>
      <w:r w:rsidRPr="006927F1">
        <w:rPr>
          <w:b/>
          <w:i/>
          <w:iCs/>
          <w:szCs w:val="26"/>
        </w:rPr>
        <w:t xml:space="preserve"> </w:t>
      </w:r>
      <w:r w:rsidRPr="006927F1">
        <w:rPr>
          <w:i/>
          <w:iCs/>
          <w:szCs w:val="26"/>
          <w:u w:val="single"/>
        </w:rPr>
        <w:t>önrészfizetési kötelezettséggel</w:t>
      </w:r>
      <w:r w:rsidRPr="006927F1">
        <w:rPr>
          <w:iCs/>
          <w:szCs w:val="26"/>
        </w:rPr>
        <w:t>:</w:t>
      </w:r>
    </w:p>
    <w:p w14:paraId="6AD3D5B1" w14:textId="77777777" w:rsidR="00F202F1" w:rsidRPr="006927F1" w:rsidRDefault="00F202F1" w:rsidP="00F202F1">
      <w:pPr>
        <w:spacing w:line="360" w:lineRule="auto"/>
        <w:ind w:firstLine="1134"/>
        <w:jc w:val="both"/>
        <w:rPr>
          <w:rFonts w:ascii="Times New Roman" w:hAnsi="Times New Roman" w:cs="Times New Roman"/>
          <w:sz w:val="26"/>
          <w:szCs w:val="26"/>
        </w:rPr>
      </w:pPr>
      <w:r w:rsidRPr="006927F1">
        <w:rPr>
          <w:rFonts w:ascii="Times New Roman" w:hAnsi="Times New Roman" w:cs="Times New Roman"/>
          <w:sz w:val="26"/>
          <w:szCs w:val="26"/>
        </w:rPr>
        <w:t>01 Gyógyvizes gyógymedence</w:t>
      </w:r>
    </w:p>
    <w:p w14:paraId="5BB9DBAA" w14:textId="77777777" w:rsidR="00F202F1" w:rsidRPr="006927F1" w:rsidRDefault="00F202F1" w:rsidP="00F202F1">
      <w:pPr>
        <w:spacing w:line="360" w:lineRule="auto"/>
        <w:ind w:firstLine="1134"/>
        <w:jc w:val="both"/>
        <w:rPr>
          <w:rFonts w:ascii="Times New Roman" w:hAnsi="Times New Roman" w:cs="Times New Roman"/>
          <w:sz w:val="26"/>
          <w:szCs w:val="26"/>
        </w:rPr>
      </w:pPr>
      <w:r w:rsidRPr="006927F1">
        <w:rPr>
          <w:rFonts w:ascii="Times New Roman" w:hAnsi="Times New Roman" w:cs="Times New Roman"/>
          <w:sz w:val="26"/>
          <w:szCs w:val="26"/>
        </w:rPr>
        <w:t>02 Gyógyvizes kádfürdő</w:t>
      </w:r>
    </w:p>
    <w:p w14:paraId="042CE60C" w14:textId="77777777" w:rsidR="00F202F1" w:rsidRPr="006927F1" w:rsidRDefault="00F202F1" w:rsidP="00F202F1">
      <w:pPr>
        <w:spacing w:line="360" w:lineRule="auto"/>
        <w:ind w:firstLine="1134"/>
        <w:jc w:val="both"/>
        <w:rPr>
          <w:rFonts w:ascii="Times New Roman" w:hAnsi="Times New Roman" w:cs="Times New Roman"/>
          <w:sz w:val="26"/>
          <w:szCs w:val="26"/>
        </w:rPr>
      </w:pPr>
      <w:r w:rsidRPr="006927F1">
        <w:rPr>
          <w:rFonts w:ascii="Times New Roman" w:hAnsi="Times New Roman" w:cs="Times New Roman"/>
          <w:sz w:val="26"/>
          <w:szCs w:val="26"/>
        </w:rPr>
        <w:t>03 Iszappakolás, iszapfürdő</w:t>
      </w:r>
    </w:p>
    <w:p w14:paraId="4982134E" w14:textId="77777777" w:rsidR="00F202F1" w:rsidRPr="006927F1" w:rsidRDefault="00F202F1" w:rsidP="00F202F1">
      <w:pPr>
        <w:spacing w:line="360" w:lineRule="auto"/>
        <w:ind w:firstLine="1134"/>
        <w:jc w:val="both"/>
        <w:rPr>
          <w:rFonts w:ascii="Times New Roman" w:hAnsi="Times New Roman" w:cs="Times New Roman"/>
          <w:sz w:val="26"/>
          <w:szCs w:val="26"/>
        </w:rPr>
      </w:pPr>
      <w:r w:rsidRPr="006927F1">
        <w:rPr>
          <w:rFonts w:ascii="Times New Roman" w:hAnsi="Times New Roman" w:cs="Times New Roman"/>
          <w:sz w:val="26"/>
          <w:szCs w:val="26"/>
        </w:rPr>
        <w:t>04 Súlyfürdő</w:t>
      </w:r>
    </w:p>
    <w:p w14:paraId="1E2B72FA" w14:textId="77777777" w:rsidR="00F202F1" w:rsidRPr="006927F1" w:rsidRDefault="00F202F1" w:rsidP="00F202F1">
      <w:pPr>
        <w:spacing w:line="360" w:lineRule="auto"/>
        <w:ind w:firstLine="1134"/>
        <w:jc w:val="both"/>
        <w:rPr>
          <w:rFonts w:ascii="Times New Roman" w:hAnsi="Times New Roman" w:cs="Times New Roman"/>
          <w:sz w:val="26"/>
          <w:szCs w:val="26"/>
        </w:rPr>
      </w:pPr>
      <w:r w:rsidRPr="006927F1">
        <w:rPr>
          <w:rFonts w:ascii="Times New Roman" w:hAnsi="Times New Roman" w:cs="Times New Roman"/>
          <w:sz w:val="26"/>
          <w:szCs w:val="26"/>
        </w:rPr>
        <w:t>05 Szénsavas fürdő</w:t>
      </w:r>
    </w:p>
    <w:p w14:paraId="03E699EB" w14:textId="77777777" w:rsidR="00F202F1" w:rsidRPr="006927F1" w:rsidRDefault="00F202F1" w:rsidP="00F202F1">
      <w:pPr>
        <w:spacing w:line="360" w:lineRule="auto"/>
        <w:ind w:firstLine="1134"/>
        <w:jc w:val="both"/>
        <w:rPr>
          <w:rFonts w:ascii="Times New Roman" w:hAnsi="Times New Roman" w:cs="Times New Roman"/>
          <w:sz w:val="26"/>
          <w:szCs w:val="26"/>
        </w:rPr>
      </w:pPr>
      <w:r w:rsidRPr="006927F1">
        <w:rPr>
          <w:rFonts w:ascii="Times New Roman" w:hAnsi="Times New Roman" w:cs="Times New Roman"/>
          <w:sz w:val="26"/>
          <w:szCs w:val="26"/>
        </w:rPr>
        <w:t>06 Orvosi gyógymasszázs</w:t>
      </w:r>
    </w:p>
    <w:p w14:paraId="40AB8F95" w14:textId="77777777" w:rsidR="00F202F1" w:rsidRPr="006927F1" w:rsidRDefault="00F202F1" w:rsidP="00F202F1">
      <w:pPr>
        <w:spacing w:line="360" w:lineRule="auto"/>
        <w:ind w:firstLine="1134"/>
        <w:jc w:val="both"/>
        <w:rPr>
          <w:rFonts w:ascii="Times New Roman" w:hAnsi="Times New Roman" w:cs="Times New Roman"/>
          <w:sz w:val="26"/>
          <w:szCs w:val="26"/>
        </w:rPr>
      </w:pPr>
      <w:r w:rsidRPr="006927F1">
        <w:rPr>
          <w:rFonts w:ascii="Times New Roman" w:hAnsi="Times New Roman" w:cs="Times New Roman"/>
          <w:sz w:val="26"/>
          <w:szCs w:val="26"/>
        </w:rPr>
        <w:t>07 Víz alatti vízsugármasszázs</w:t>
      </w:r>
    </w:p>
    <w:p w14:paraId="10B01E59" w14:textId="77777777" w:rsidR="00F202F1" w:rsidRPr="006927F1" w:rsidRDefault="00F202F1" w:rsidP="00F202F1">
      <w:pPr>
        <w:spacing w:line="360" w:lineRule="auto"/>
        <w:ind w:firstLine="1134"/>
        <w:jc w:val="both"/>
        <w:rPr>
          <w:rFonts w:ascii="Times New Roman" w:hAnsi="Times New Roman" w:cs="Times New Roman"/>
          <w:sz w:val="26"/>
          <w:szCs w:val="26"/>
        </w:rPr>
      </w:pPr>
      <w:r w:rsidRPr="006927F1">
        <w:rPr>
          <w:rFonts w:ascii="Times New Roman" w:hAnsi="Times New Roman" w:cs="Times New Roman"/>
          <w:sz w:val="26"/>
          <w:szCs w:val="26"/>
        </w:rPr>
        <w:t>08 Víz alatti csoportos gyógytorna</w:t>
      </w:r>
    </w:p>
    <w:p w14:paraId="4F89004B" w14:textId="77777777" w:rsidR="00F202F1" w:rsidRPr="006927F1" w:rsidRDefault="00F202F1" w:rsidP="00F202F1">
      <w:pPr>
        <w:spacing w:line="360" w:lineRule="auto"/>
        <w:ind w:firstLine="1134"/>
        <w:jc w:val="both"/>
        <w:rPr>
          <w:rFonts w:ascii="Times New Roman" w:hAnsi="Times New Roman" w:cs="Times New Roman"/>
          <w:sz w:val="26"/>
          <w:szCs w:val="26"/>
        </w:rPr>
      </w:pPr>
      <w:r w:rsidRPr="006927F1">
        <w:rPr>
          <w:rFonts w:ascii="Times New Roman" w:hAnsi="Times New Roman" w:cs="Times New Roman"/>
          <w:sz w:val="26"/>
          <w:szCs w:val="26"/>
        </w:rPr>
        <w:t>09 Komplex gyógyfürdőellátás</w:t>
      </w:r>
    </w:p>
    <w:p w14:paraId="55DD0D6B" w14:textId="77777777" w:rsidR="00040981" w:rsidRPr="006927F1" w:rsidRDefault="00711314" w:rsidP="00F202F1">
      <w:pPr>
        <w:spacing w:line="360" w:lineRule="auto"/>
        <w:ind w:firstLine="1134"/>
        <w:jc w:val="both"/>
        <w:rPr>
          <w:rFonts w:ascii="Times New Roman" w:hAnsi="Times New Roman" w:cs="Times New Roman"/>
          <w:i/>
          <w:sz w:val="26"/>
          <w:szCs w:val="26"/>
          <w:u w:val="single"/>
        </w:rPr>
      </w:pPr>
      <w:r w:rsidRPr="006927F1">
        <w:rPr>
          <w:rFonts w:ascii="Times New Roman" w:hAnsi="Times New Roman" w:cs="Times New Roman"/>
          <w:i/>
          <w:sz w:val="26"/>
          <w:szCs w:val="26"/>
          <w:u w:val="single"/>
        </w:rPr>
        <w:t>Önrész fizetési kötelezettség nélkül</w:t>
      </w:r>
    </w:p>
    <w:p w14:paraId="1C58A959" w14:textId="77777777" w:rsidR="00F202F1" w:rsidRPr="006927F1" w:rsidRDefault="00F202F1" w:rsidP="00F202F1">
      <w:pPr>
        <w:spacing w:line="360" w:lineRule="auto"/>
        <w:ind w:firstLine="1134"/>
        <w:jc w:val="both"/>
        <w:rPr>
          <w:rFonts w:ascii="Times New Roman" w:hAnsi="Times New Roman" w:cs="Times New Roman"/>
          <w:b/>
          <w:i/>
          <w:sz w:val="26"/>
          <w:szCs w:val="26"/>
        </w:rPr>
      </w:pPr>
      <w:r w:rsidRPr="006927F1">
        <w:rPr>
          <w:rFonts w:ascii="Times New Roman" w:hAnsi="Times New Roman" w:cs="Times New Roman"/>
          <w:sz w:val="26"/>
          <w:szCs w:val="26"/>
        </w:rPr>
        <w:t>10 Csoportos gyógyúszás 18 éves kor alatt</w:t>
      </w:r>
      <w:r w:rsidRPr="006927F1">
        <w:rPr>
          <w:rFonts w:ascii="Times New Roman" w:hAnsi="Times New Roman" w:cs="Times New Roman"/>
          <w:b/>
          <w:i/>
          <w:sz w:val="26"/>
          <w:szCs w:val="26"/>
        </w:rPr>
        <w:t xml:space="preserve"> </w:t>
      </w:r>
    </w:p>
    <w:p w14:paraId="10658F41" w14:textId="77777777" w:rsidR="00F202F1" w:rsidRPr="006927F1" w:rsidRDefault="00F202F1" w:rsidP="00F202F1">
      <w:pPr>
        <w:pStyle w:val="Szvegtrzs"/>
        <w:spacing w:line="360" w:lineRule="auto"/>
        <w:ind w:left="340"/>
        <w:rPr>
          <w:i/>
          <w:szCs w:val="26"/>
          <w:u w:val="single"/>
        </w:rPr>
      </w:pPr>
      <w:r w:rsidRPr="006927F1">
        <w:rPr>
          <w:i/>
          <w:szCs w:val="26"/>
          <w:u w:val="single"/>
        </w:rPr>
        <w:t>Térítési díj fizetése nélkül végzett kezelés típusok:</w:t>
      </w:r>
    </w:p>
    <w:p w14:paraId="233574E0" w14:textId="77777777" w:rsidR="00F202F1" w:rsidRPr="006927F1" w:rsidRDefault="00F202F1" w:rsidP="00F202F1">
      <w:pPr>
        <w:pStyle w:val="Szvegtrzs"/>
        <w:spacing w:line="360" w:lineRule="auto"/>
        <w:ind w:left="340"/>
        <w:rPr>
          <w:szCs w:val="26"/>
        </w:rPr>
      </w:pPr>
      <w:r w:rsidRPr="006927F1">
        <w:rPr>
          <w:szCs w:val="26"/>
        </w:rPr>
        <w:t>- elektroterápia</w:t>
      </w:r>
    </w:p>
    <w:p w14:paraId="54D17B0F" w14:textId="77777777" w:rsidR="00F202F1" w:rsidRPr="006927F1" w:rsidRDefault="00F202F1" w:rsidP="00F202F1">
      <w:pPr>
        <w:pStyle w:val="Szvegtrzs"/>
        <w:spacing w:line="360" w:lineRule="auto"/>
        <w:ind w:left="340"/>
        <w:rPr>
          <w:szCs w:val="26"/>
        </w:rPr>
      </w:pPr>
      <w:r w:rsidRPr="006927F1">
        <w:rPr>
          <w:szCs w:val="26"/>
        </w:rPr>
        <w:t xml:space="preserve">- magnetoterápia </w:t>
      </w:r>
    </w:p>
    <w:p w14:paraId="036AC572" w14:textId="77777777" w:rsidR="00F202F1" w:rsidRPr="006927F1" w:rsidRDefault="00F202F1" w:rsidP="00F202F1">
      <w:pPr>
        <w:pStyle w:val="Szvegtrzs"/>
        <w:spacing w:line="360" w:lineRule="auto"/>
        <w:ind w:left="340"/>
        <w:rPr>
          <w:szCs w:val="26"/>
        </w:rPr>
      </w:pPr>
      <w:r w:rsidRPr="006927F1">
        <w:rPr>
          <w:szCs w:val="26"/>
        </w:rPr>
        <w:t>- fototerápia</w:t>
      </w:r>
      <w:r w:rsidR="0092751C" w:rsidRPr="006927F1">
        <w:rPr>
          <w:szCs w:val="26"/>
        </w:rPr>
        <w:t xml:space="preserve"> </w:t>
      </w:r>
      <w:r w:rsidRPr="006927F1">
        <w:rPr>
          <w:szCs w:val="26"/>
        </w:rPr>
        <w:t>(pl.lézer)</w:t>
      </w:r>
    </w:p>
    <w:p w14:paraId="32255578" w14:textId="77777777" w:rsidR="00F202F1" w:rsidRPr="006927F1" w:rsidRDefault="00F202F1" w:rsidP="00F202F1">
      <w:pPr>
        <w:pStyle w:val="Szvegtrzs"/>
        <w:spacing w:line="360" w:lineRule="auto"/>
        <w:ind w:left="340"/>
        <w:rPr>
          <w:szCs w:val="26"/>
        </w:rPr>
      </w:pPr>
      <w:r w:rsidRPr="006927F1">
        <w:rPr>
          <w:szCs w:val="26"/>
        </w:rPr>
        <w:t>- ultrahang kezelések</w:t>
      </w:r>
    </w:p>
    <w:p w14:paraId="5D4CB921" w14:textId="77777777" w:rsidR="00F202F1" w:rsidRPr="006927F1" w:rsidRDefault="00F202F1" w:rsidP="00F202F1">
      <w:pPr>
        <w:pStyle w:val="Szvegtrzs"/>
        <w:spacing w:line="360" w:lineRule="auto"/>
        <w:ind w:left="340"/>
        <w:rPr>
          <w:szCs w:val="26"/>
        </w:rPr>
      </w:pPr>
      <w:r w:rsidRPr="006927F1">
        <w:rPr>
          <w:szCs w:val="26"/>
        </w:rPr>
        <w:t>- egyéni gyógytorna</w:t>
      </w:r>
    </w:p>
    <w:p w14:paraId="63670D57" w14:textId="77777777" w:rsidR="00F202F1" w:rsidRPr="006927F1" w:rsidRDefault="00F202F1" w:rsidP="00F202F1">
      <w:pPr>
        <w:pStyle w:val="Szvegtrzs"/>
        <w:spacing w:line="360" w:lineRule="auto"/>
        <w:ind w:left="340"/>
        <w:rPr>
          <w:szCs w:val="26"/>
        </w:rPr>
      </w:pPr>
      <w:r w:rsidRPr="006927F1">
        <w:rPr>
          <w:szCs w:val="26"/>
        </w:rPr>
        <w:t xml:space="preserve">- </w:t>
      </w:r>
      <w:r w:rsidR="003A285A" w:rsidRPr="006927F1">
        <w:rPr>
          <w:szCs w:val="26"/>
        </w:rPr>
        <w:t xml:space="preserve">tornatermi </w:t>
      </w:r>
      <w:r w:rsidRPr="006927F1">
        <w:rPr>
          <w:szCs w:val="26"/>
        </w:rPr>
        <w:t xml:space="preserve">csoportos </w:t>
      </w:r>
      <w:r w:rsidR="003A285A" w:rsidRPr="006927F1">
        <w:rPr>
          <w:szCs w:val="26"/>
        </w:rPr>
        <w:t>gyógy</w:t>
      </w:r>
      <w:r w:rsidRPr="006927F1">
        <w:rPr>
          <w:szCs w:val="26"/>
        </w:rPr>
        <w:t>tornák</w:t>
      </w:r>
    </w:p>
    <w:p w14:paraId="0377A118" w14:textId="77777777" w:rsidR="00F202F1" w:rsidRPr="006927F1" w:rsidRDefault="00F202F1" w:rsidP="00F202F1">
      <w:pPr>
        <w:pStyle w:val="Szvegtrzs"/>
        <w:spacing w:line="360" w:lineRule="auto"/>
        <w:ind w:left="340"/>
        <w:rPr>
          <w:szCs w:val="26"/>
        </w:rPr>
      </w:pPr>
      <w:r w:rsidRPr="006927F1">
        <w:rPr>
          <w:szCs w:val="26"/>
        </w:rPr>
        <w:t>- rekeszes és négyrekeszes galvánkezelések</w:t>
      </w:r>
    </w:p>
    <w:p w14:paraId="1F6BCB12" w14:textId="77777777" w:rsidR="00F202F1" w:rsidRPr="006927F1" w:rsidRDefault="00A60741" w:rsidP="00F202F1">
      <w:pPr>
        <w:pStyle w:val="Cmsor4"/>
        <w:tabs>
          <w:tab w:val="left" w:pos="708"/>
        </w:tabs>
        <w:spacing w:before="240"/>
        <w:rPr>
          <w:rFonts w:cs="Times New Roman"/>
          <w:sz w:val="26"/>
          <w:szCs w:val="26"/>
        </w:rPr>
      </w:pPr>
      <w:r w:rsidRPr="006927F1">
        <w:rPr>
          <w:rFonts w:cs="Times New Roman"/>
          <w:sz w:val="26"/>
          <w:szCs w:val="26"/>
        </w:rPr>
        <w:t>C</w:t>
      </w:r>
      <w:r w:rsidR="00F202F1" w:rsidRPr="006927F1">
        <w:rPr>
          <w:rFonts w:cs="Times New Roman"/>
          <w:sz w:val="26"/>
          <w:szCs w:val="26"/>
        </w:rPr>
        <w:t xml:space="preserve">./ </w:t>
      </w:r>
      <w:r w:rsidR="00681193" w:rsidRPr="006927F1">
        <w:rPr>
          <w:rFonts w:cs="Times New Roman"/>
          <w:sz w:val="26"/>
          <w:szCs w:val="26"/>
        </w:rPr>
        <w:t>Alapellátás</w:t>
      </w:r>
    </w:p>
    <w:p w14:paraId="055A319B" w14:textId="77777777" w:rsidR="00473957" w:rsidRPr="006927F1" w:rsidRDefault="00473957" w:rsidP="00473957">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Biztosítja a lakosság folyamatos egészségügyi ellátását. </w:t>
      </w:r>
    </w:p>
    <w:p w14:paraId="702DC665" w14:textId="77777777" w:rsidR="00473957" w:rsidRPr="006927F1" w:rsidRDefault="00473957" w:rsidP="00473957">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Az alapellátás célja: </w:t>
      </w:r>
    </w:p>
    <w:p w14:paraId="27210EA6" w14:textId="77777777" w:rsidR="00473957" w:rsidRPr="006927F1" w:rsidRDefault="00473957" w:rsidP="00C8240B">
      <w:pPr>
        <w:numPr>
          <w:ilvl w:val="0"/>
          <w:numId w:val="51"/>
        </w:numPr>
        <w:spacing w:line="360"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lastRenderedPageBreak/>
        <w:t xml:space="preserve">Az ellátott lakosság egészségi állapotának megőrzése, figyelemmel kísérése. </w:t>
      </w:r>
    </w:p>
    <w:p w14:paraId="3A3BB6D2" w14:textId="77777777" w:rsidR="00473957" w:rsidRPr="006927F1" w:rsidRDefault="00473957" w:rsidP="00C8240B">
      <w:pPr>
        <w:numPr>
          <w:ilvl w:val="0"/>
          <w:numId w:val="51"/>
        </w:numPr>
        <w:spacing w:line="360" w:lineRule="auto"/>
        <w:ind w:left="426" w:hanging="426"/>
        <w:jc w:val="both"/>
        <w:rPr>
          <w:rFonts w:ascii="Times New Roman" w:hAnsi="Times New Roman" w:cs="Times New Roman"/>
          <w:sz w:val="26"/>
          <w:szCs w:val="26"/>
        </w:rPr>
      </w:pPr>
      <w:r w:rsidRPr="006927F1">
        <w:rPr>
          <w:rFonts w:ascii="Times New Roman" w:hAnsi="Times New Roman" w:cs="Times New Roman"/>
          <w:sz w:val="26"/>
          <w:szCs w:val="26"/>
        </w:rPr>
        <w:t xml:space="preserve">Megfelelő kompetencia birtokában a betegek gyógykezelése, gondozása és rehabilitációja az adott terápiás és diagnosztikus háttér mellett. </w:t>
      </w:r>
    </w:p>
    <w:p w14:paraId="1FE158D4" w14:textId="77777777" w:rsidR="00473957" w:rsidRPr="006927F1" w:rsidRDefault="00473957" w:rsidP="00C8240B">
      <w:pPr>
        <w:numPr>
          <w:ilvl w:val="0"/>
          <w:numId w:val="51"/>
        </w:numPr>
        <w:spacing w:after="240" w:line="360"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Szükség esetén végzi a betegek szakorvoshoz történő irányítását és otthon történő ellátását.</w:t>
      </w:r>
    </w:p>
    <w:p w14:paraId="23197BE2" w14:textId="02976E08" w:rsidR="00A1493E" w:rsidRPr="00CC63DA" w:rsidRDefault="00AE6021" w:rsidP="00A1493E">
      <w:pPr>
        <w:pStyle w:val="Szvegtrzs"/>
        <w:spacing w:line="360" w:lineRule="auto"/>
        <w:rPr>
          <w:b/>
          <w:i/>
          <w:szCs w:val="26"/>
          <w:u w:val="single"/>
        </w:rPr>
      </w:pPr>
      <w:r w:rsidRPr="006E2FE7">
        <w:rPr>
          <w:b/>
          <w:i/>
          <w:szCs w:val="26"/>
          <w:highlight w:val="lightGray"/>
          <w:u w:val="single"/>
        </w:rPr>
        <w:t xml:space="preserve">C/I. </w:t>
      </w:r>
      <w:r w:rsidR="00A1493E" w:rsidRPr="006E2FE7">
        <w:rPr>
          <w:b/>
          <w:i/>
          <w:szCs w:val="26"/>
          <w:highlight w:val="lightGray"/>
          <w:u w:val="single"/>
        </w:rPr>
        <w:t xml:space="preserve">Az Önkormányzat megbízása alapján területi ellátási kötelezettséggel rendelkező </w:t>
      </w:r>
      <w:r w:rsidR="0092751C" w:rsidRPr="006E2FE7">
        <w:rPr>
          <w:b/>
          <w:i/>
          <w:szCs w:val="26"/>
          <w:highlight w:val="lightGray"/>
          <w:u w:val="single"/>
        </w:rPr>
        <w:t xml:space="preserve">egészségügyi szolgáltatók </w:t>
      </w:r>
      <w:r w:rsidR="00A1493E" w:rsidRPr="006E2FE7">
        <w:rPr>
          <w:b/>
          <w:i/>
          <w:szCs w:val="26"/>
          <w:highlight w:val="lightGray"/>
          <w:u w:val="single"/>
        </w:rPr>
        <w:t>által működtetett, a</w:t>
      </w:r>
      <w:r w:rsidR="00A15A18" w:rsidRPr="006E2FE7">
        <w:rPr>
          <w:b/>
          <w:i/>
          <w:szCs w:val="26"/>
          <w:highlight w:val="lightGray"/>
          <w:u w:val="single"/>
        </w:rPr>
        <w:t xml:space="preserve"> Rendelői</w:t>
      </w:r>
      <w:r w:rsidR="00A1493E" w:rsidRPr="006E2FE7">
        <w:rPr>
          <w:b/>
          <w:i/>
          <w:szCs w:val="26"/>
          <w:highlight w:val="lightGray"/>
          <w:u w:val="single"/>
        </w:rPr>
        <w:t>ntézet által felügyelt ellátások:</w:t>
      </w:r>
      <w:r w:rsidR="00A1493E" w:rsidRPr="00CC63DA">
        <w:rPr>
          <w:b/>
          <w:i/>
          <w:szCs w:val="26"/>
          <w:u w:val="single"/>
        </w:rPr>
        <w:t xml:space="preserve"> </w:t>
      </w:r>
    </w:p>
    <w:p w14:paraId="23B24FCA" w14:textId="76C21C6A" w:rsidR="00681193" w:rsidRPr="00EB2C21" w:rsidRDefault="00681193" w:rsidP="00121299">
      <w:pPr>
        <w:pStyle w:val="Listaszerbekezds"/>
        <w:numPr>
          <w:ilvl w:val="0"/>
          <w:numId w:val="97"/>
        </w:numPr>
        <w:spacing w:line="360" w:lineRule="auto"/>
        <w:ind w:left="284"/>
        <w:jc w:val="both"/>
        <w:rPr>
          <w:rFonts w:ascii="Times New Roman" w:hAnsi="Times New Roman" w:cs="Times New Roman"/>
          <w:b/>
          <w:sz w:val="26"/>
          <w:szCs w:val="26"/>
        </w:rPr>
      </w:pPr>
      <w:r w:rsidRPr="00EB2C21">
        <w:rPr>
          <w:rFonts w:ascii="Times New Roman" w:hAnsi="Times New Roman" w:cs="Times New Roman"/>
          <w:b/>
          <w:sz w:val="26"/>
          <w:szCs w:val="26"/>
        </w:rPr>
        <w:t>Házi gyermekorvosi ellátás</w:t>
      </w:r>
    </w:p>
    <w:p w14:paraId="0AABC530" w14:textId="77777777" w:rsidR="00042735" w:rsidRPr="006927F1" w:rsidRDefault="00042735" w:rsidP="003A17AC">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Az ellátást vállalkozó orvosok végzik. </w:t>
      </w:r>
      <w:r w:rsidR="00FD4059" w:rsidRPr="006927F1">
        <w:rPr>
          <w:rFonts w:ascii="Times New Roman" w:hAnsi="Times New Roman" w:cs="Times New Roman"/>
          <w:sz w:val="26"/>
          <w:szCs w:val="26"/>
        </w:rPr>
        <w:t xml:space="preserve">A folyamatos ellátás keretében </w:t>
      </w:r>
      <w:r w:rsidR="002E4A6C" w:rsidRPr="006927F1">
        <w:rPr>
          <w:rFonts w:ascii="Times New Roman" w:hAnsi="Times New Roman" w:cs="Times New Roman"/>
          <w:sz w:val="26"/>
          <w:szCs w:val="26"/>
        </w:rPr>
        <w:t xml:space="preserve">a heti rendelési idő minimum </w:t>
      </w:r>
      <w:r w:rsidR="00FD4059" w:rsidRPr="006927F1">
        <w:rPr>
          <w:rFonts w:ascii="Times New Roman" w:hAnsi="Times New Roman" w:cs="Times New Roman"/>
          <w:sz w:val="26"/>
          <w:szCs w:val="26"/>
        </w:rPr>
        <w:t>15 ór</w:t>
      </w:r>
      <w:r w:rsidR="002E4A6C" w:rsidRPr="006927F1">
        <w:rPr>
          <w:rFonts w:ascii="Times New Roman" w:hAnsi="Times New Roman" w:cs="Times New Roman"/>
          <w:sz w:val="26"/>
          <w:szCs w:val="26"/>
        </w:rPr>
        <w:t>a</w:t>
      </w:r>
      <w:r w:rsidR="00FD4059" w:rsidRPr="006927F1">
        <w:rPr>
          <w:rFonts w:ascii="Times New Roman" w:hAnsi="Times New Roman" w:cs="Times New Roman"/>
          <w:sz w:val="26"/>
          <w:szCs w:val="26"/>
        </w:rPr>
        <w:t>, de munkanapokon naponta legkevesebb 2 ór</w:t>
      </w:r>
      <w:r w:rsidR="002E4A6C" w:rsidRPr="006927F1">
        <w:rPr>
          <w:rFonts w:ascii="Times New Roman" w:hAnsi="Times New Roman" w:cs="Times New Roman"/>
          <w:sz w:val="26"/>
          <w:szCs w:val="26"/>
        </w:rPr>
        <w:t>a</w:t>
      </w:r>
      <w:r w:rsidR="00FD4059" w:rsidRPr="006927F1">
        <w:rPr>
          <w:rFonts w:ascii="Times New Roman" w:hAnsi="Times New Roman" w:cs="Times New Roman"/>
          <w:sz w:val="26"/>
          <w:szCs w:val="26"/>
        </w:rPr>
        <w:t>.</w:t>
      </w:r>
      <w:r w:rsidR="00FD4059" w:rsidRPr="006927F1">
        <w:rPr>
          <w:rFonts w:ascii="Times New Roman" w:hAnsi="Times New Roman" w:cs="Times New Roman"/>
        </w:rPr>
        <w:t xml:space="preserve"> </w:t>
      </w:r>
      <w:r w:rsidR="003A17AC" w:rsidRPr="006927F1">
        <w:rPr>
          <w:rFonts w:ascii="Times New Roman" w:hAnsi="Times New Roman" w:cs="Times New Roman"/>
          <w:sz w:val="26"/>
          <w:szCs w:val="26"/>
        </w:rPr>
        <w:t>A napi rendelési időn túl a központi ügyeleti e</w:t>
      </w:r>
      <w:r w:rsidR="00120AF0" w:rsidRPr="006927F1">
        <w:rPr>
          <w:rFonts w:ascii="Times New Roman" w:hAnsi="Times New Roman" w:cs="Times New Roman"/>
          <w:sz w:val="26"/>
          <w:szCs w:val="26"/>
        </w:rPr>
        <w:t xml:space="preserve">llátás megkezdéséig minden házi </w:t>
      </w:r>
      <w:r w:rsidR="003A17AC" w:rsidRPr="006927F1">
        <w:rPr>
          <w:rFonts w:ascii="Times New Roman" w:hAnsi="Times New Roman" w:cs="Times New Roman"/>
          <w:sz w:val="26"/>
          <w:szCs w:val="26"/>
        </w:rPr>
        <w:t xml:space="preserve">gyermekorvos köteles a praxisába tartozó betegek ellátásra készenlétet adni. </w:t>
      </w:r>
    </w:p>
    <w:p w14:paraId="7AB87CE1" w14:textId="77777777" w:rsidR="00042735" w:rsidRPr="006927F1" w:rsidRDefault="00042735" w:rsidP="00042735">
      <w:pPr>
        <w:spacing w:before="240" w:line="360" w:lineRule="auto"/>
        <w:ind w:firstLine="0"/>
        <w:rPr>
          <w:rFonts w:ascii="Times New Roman" w:hAnsi="Times New Roman" w:cs="Times New Roman"/>
          <w:sz w:val="26"/>
          <w:szCs w:val="26"/>
        </w:rPr>
      </w:pPr>
      <w:r w:rsidRPr="006927F1">
        <w:rPr>
          <w:rFonts w:ascii="Times New Roman" w:hAnsi="Times New Roman" w:cs="Times New Roman"/>
          <w:sz w:val="26"/>
          <w:szCs w:val="26"/>
        </w:rPr>
        <w:t>Feladatkör:</w:t>
      </w:r>
    </w:p>
    <w:p w14:paraId="129BB7A8" w14:textId="76FDE3D4" w:rsidR="006561FF" w:rsidRPr="006927F1" w:rsidRDefault="00042735" w:rsidP="00C8240B">
      <w:pPr>
        <w:numPr>
          <w:ilvl w:val="0"/>
          <w:numId w:val="53"/>
        </w:numPr>
        <w:tabs>
          <w:tab w:val="clear" w:pos="360"/>
          <w:tab w:val="num" w:pos="284"/>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 házi gyermekorvosok 8-</w:t>
      </w:r>
      <w:r w:rsidR="006E2FE7" w:rsidRPr="006E2FE7">
        <w:rPr>
          <w:rFonts w:ascii="Times New Roman" w:hAnsi="Times New Roman" w:cs="Times New Roman"/>
          <w:strike/>
          <w:sz w:val="26"/>
          <w:szCs w:val="26"/>
          <w:highlight w:val="lightGray"/>
        </w:rPr>
        <w:t xml:space="preserve">17 </w:t>
      </w:r>
      <w:r w:rsidR="001127A6" w:rsidRPr="006E2FE7">
        <w:rPr>
          <w:rFonts w:ascii="Times New Roman" w:hAnsi="Times New Roman" w:cs="Times New Roman"/>
          <w:b/>
          <w:i/>
          <w:sz w:val="26"/>
          <w:szCs w:val="26"/>
          <w:highlight w:val="lightGray"/>
        </w:rPr>
        <w:t>16</w:t>
      </w:r>
      <w:r w:rsidRPr="001F748C">
        <w:rPr>
          <w:rFonts w:ascii="Times New Roman" w:hAnsi="Times New Roman" w:cs="Times New Roman"/>
          <w:sz w:val="26"/>
          <w:szCs w:val="26"/>
        </w:rPr>
        <w:t xml:space="preserve"> </w:t>
      </w:r>
      <w:r w:rsidRPr="006927F1">
        <w:rPr>
          <w:rFonts w:ascii="Times New Roman" w:hAnsi="Times New Roman" w:cs="Times New Roman"/>
          <w:sz w:val="26"/>
          <w:szCs w:val="26"/>
        </w:rPr>
        <w:t>óráig kötelesek elérhető helyen tartózkodni ezzel biztosítva a „rendelkezésre állást”, illetve a készenléti szolgálatot</w:t>
      </w:r>
      <w:r w:rsidRPr="006927F1">
        <w:rPr>
          <w:rFonts w:ascii="Times New Roman" w:hAnsi="Times New Roman" w:cs="Times New Roman"/>
          <w:color w:val="FF00FF"/>
          <w:sz w:val="26"/>
          <w:szCs w:val="26"/>
        </w:rPr>
        <w:t xml:space="preserve">. </w:t>
      </w:r>
      <w:r w:rsidRPr="006927F1">
        <w:rPr>
          <w:rFonts w:ascii="Times New Roman" w:hAnsi="Times New Roman" w:cs="Times New Roman"/>
          <w:sz w:val="26"/>
          <w:szCs w:val="26"/>
        </w:rPr>
        <w:t xml:space="preserve">A rendelési idejüket egymással egyeztetve saját maguk határozzák meg </w:t>
      </w:r>
      <w:r w:rsidR="000308D5" w:rsidRPr="006927F1">
        <w:rPr>
          <w:rFonts w:ascii="Times New Roman" w:hAnsi="Times New Roman" w:cs="Times New Roman"/>
          <w:sz w:val="26"/>
          <w:szCs w:val="26"/>
        </w:rPr>
        <w:t xml:space="preserve">a </w:t>
      </w:r>
      <w:r w:rsidRPr="006927F1">
        <w:rPr>
          <w:rFonts w:ascii="Times New Roman" w:hAnsi="Times New Roman" w:cs="Times New Roman"/>
          <w:sz w:val="26"/>
          <w:szCs w:val="26"/>
        </w:rPr>
        <w:t>Rendelőintézet főigazgatójának bevonásával</w:t>
      </w:r>
      <w:r w:rsidR="000308D5" w:rsidRPr="006927F1">
        <w:rPr>
          <w:rFonts w:ascii="Times New Roman" w:hAnsi="Times New Roman" w:cs="Times New Roman"/>
          <w:sz w:val="26"/>
          <w:szCs w:val="26"/>
        </w:rPr>
        <w:t>,</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 xml:space="preserve">annak a figyelemben tartásával, hogy folyamatosan mindig </w:t>
      </w:r>
      <w:r w:rsidR="000308D5" w:rsidRPr="006927F1">
        <w:rPr>
          <w:rFonts w:ascii="Times New Roman" w:hAnsi="Times New Roman" w:cs="Times New Roman"/>
          <w:sz w:val="26"/>
          <w:szCs w:val="26"/>
        </w:rPr>
        <w:t>egy</w:t>
      </w:r>
      <w:r w:rsidRPr="006927F1">
        <w:rPr>
          <w:rFonts w:ascii="Times New Roman" w:hAnsi="Times New Roman" w:cs="Times New Roman"/>
          <w:sz w:val="26"/>
          <w:szCs w:val="26"/>
        </w:rPr>
        <w:t xml:space="preserve"> háziorvosnak kell Tiszaújváros Bethlen Gábor út 11-13. alatti épületegységében tartózkodnia. Péntek délután 1</w:t>
      </w:r>
      <w:r w:rsidR="00213CEB" w:rsidRPr="006927F1">
        <w:rPr>
          <w:rFonts w:ascii="Times New Roman" w:hAnsi="Times New Roman" w:cs="Times New Roman"/>
          <w:sz w:val="26"/>
          <w:szCs w:val="26"/>
        </w:rPr>
        <w:t>5</w:t>
      </w:r>
      <w:r w:rsidRPr="006927F1">
        <w:rPr>
          <w:rFonts w:ascii="Times New Roman" w:hAnsi="Times New Roman" w:cs="Times New Roman"/>
          <w:sz w:val="26"/>
          <w:szCs w:val="26"/>
        </w:rPr>
        <w:t xml:space="preserve"> –</w:t>
      </w:r>
      <w:r w:rsidR="006E2FE7" w:rsidRPr="006E2FE7">
        <w:rPr>
          <w:rFonts w:ascii="Times New Roman" w:hAnsi="Times New Roman" w:cs="Times New Roman"/>
          <w:strike/>
          <w:sz w:val="26"/>
          <w:szCs w:val="26"/>
          <w:highlight w:val="lightGray"/>
        </w:rPr>
        <w:t>17</w:t>
      </w:r>
      <w:r w:rsidRPr="006E2FE7">
        <w:rPr>
          <w:rFonts w:ascii="Times New Roman" w:hAnsi="Times New Roman" w:cs="Times New Roman"/>
          <w:sz w:val="26"/>
          <w:szCs w:val="26"/>
          <w:highlight w:val="lightGray"/>
        </w:rPr>
        <w:t xml:space="preserve"> </w:t>
      </w:r>
      <w:r w:rsidR="001127A6" w:rsidRPr="006E2FE7">
        <w:rPr>
          <w:rFonts w:ascii="Times New Roman" w:hAnsi="Times New Roman" w:cs="Times New Roman"/>
          <w:b/>
          <w:i/>
          <w:sz w:val="26"/>
          <w:szCs w:val="26"/>
          <w:highlight w:val="lightGray"/>
        </w:rPr>
        <w:t>16</w:t>
      </w:r>
      <w:r w:rsidRPr="001F748C">
        <w:rPr>
          <w:rFonts w:ascii="Times New Roman" w:hAnsi="Times New Roman" w:cs="Times New Roman"/>
          <w:sz w:val="26"/>
          <w:szCs w:val="26"/>
        </w:rPr>
        <w:t xml:space="preserve"> </w:t>
      </w:r>
      <w:r w:rsidRPr="006927F1">
        <w:rPr>
          <w:rFonts w:ascii="Times New Roman" w:hAnsi="Times New Roman" w:cs="Times New Roman"/>
          <w:sz w:val="26"/>
          <w:szCs w:val="26"/>
        </w:rPr>
        <w:t>óra közötti időszakban a folyamatosság biztosítása megerősített készenlét formájában történik, a tiszaújvárosi lakosok ellátásának érdekében. A megerősített készenléttől függetlenül minden háziorvos a saját praxisába tartozó biztosítottak számára köteles 8</w:t>
      </w:r>
      <w:r w:rsidRPr="001F748C">
        <w:rPr>
          <w:rFonts w:ascii="Times New Roman" w:hAnsi="Times New Roman" w:cs="Times New Roman"/>
          <w:sz w:val="26"/>
          <w:szCs w:val="26"/>
        </w:rPr>
        <w:t>-</w:t>
      </w:r>
      <w:r w:rsidR="006E2FE7" w:rsidRPr="006E2FE7">
        <w:rPr>
          <w:rFonts w:ascii="Times New Roman" w:hAnsi="Times New Roman" w:cs="Times New Roman"/>
          <w:strike/>
          <w:sz w:val="26"/>
          <w:szCs w:val="26"/>
          <w:highlight w:val="lightGray"/>
        </w:rPr>
        <w:t xml:space="preserve">17 </w:t>
      </w:r>
      <w:r w:rsidR="001127A6" w:rsidRPr="006E2FE7">
        <w:rPr>
          <w:rFonts w:ascii="Times New Roman" w:hAnsi="Times New Roman" w:cs="Times New Roman"/>
          <w:b/>
          <w:i/>
          <w:sz w:val="26"/>
          <w:szCs w:val="26"/>
          <w:highlight w:val="lightGray"/>
        </w:rPr>
        <w:t>16</w:t>
      </w:r>
      <w:r w:rsidRPr="001F748C">
        <w:rPr>
          <w:rFonts w:ascii="Times New Roman" w:hAnsi="Times New Roman" w:cs="Times New Roman"/>
          <w:sz w:val="26"/>
          <w:szCs w:val="26"/>
        </w:rPr>
        <w:t xml:space="preserve"> </w:t>
      </w:r>
      <w:r w:rsidRPr="006927F1">
        <w:rPr>
          <w:rFonts w:ascii="Times New Roman" w:hAnsi="Times New Roman" w:cs="Times New Roman"/>
          <w:sz w:val="26"/>
          <w:szCs w:val="26"/>
        </w:rPr>
        <w:t>óra között a rendelési idején túl is készenlét</w:t>
      </w:r>
      <w:r w:rsidR="000308D5" w:rsidRPr="006927F1">
        <w:rPr>
          <w:rFonts w:ascii="Times New Roman" w:hAnsi="Times New Roman" w:cs="Times New Roman"/>
          <w:sz w:val="26"/>
          <w:szCs w:val="26"/>
        </w:rPr>
        <w:t>tel</w:t>
      </w:r>
      <w:r w:rsidRPr="006927F1">
        <w:rPr>
          <w:rFonts w:ascii="Times New Roman" w:hAnsi="Times New Roman" w:cs="Times New Roman"/>
          <w:sz w:val="26"/>
          <w:szCs w:val="26"/>
        </w:rPr>
        <w:t xml:space="preserve"> rendelkezésre állni. </w:t>
      </w:r>
      <w:r w:rsidR="006561FF" w:rsidRPr="006927F1">
        <w:rPr>
          <w:rFonts w:ascii="Times New Roman" w:hAnsi="Times New Roman" w:cs="Times New Roman"/>
          <w:sz w:val="26"/>
          <w:szCs w:val="26"/>
        </w:rPr>
        <w:t>Az elérhetőségüket a rendelőjükben készenlétben álló körzeti ápolónő</w:t>
      </w:r>
      <w:r w:rsidR="00E70A5B" w:rsidRPr="006927F1">
        <w:rPr>
          <w:rFonts w:ascii="Times New Roman" w:hAnsi="Times New Roman" w:cs="Times New Roman"/>
          <w:sz w:val="26"/>
          <w:szCs w:val="26"/>
        </w:rPr>
        <w:t>vel</w:t>
      </w:r>
      <w:r w:rsidR="006561FF" w:rsidRPr="006927F1">
        <w:rPr>
          <w:rFonts w:ascii="Times New Roman" w:hAnsi="Times New Roman" w:cs="Times New Roman"/>
          <w:sz w:val="26"/>
          <w:szCs w:val="26"/>
        </w:rPr>
        <w:t xml:space="preserve">, vagy </w:t>
      </w:r>
      <w:r w:rsidR="000308D5" w:rsidRPr="006927F1">
        <w:rPr>
          <w:rFonts w:ascii="Times New Roman" w:hAnsi="Times New Roman" w:cs="Times New Roman"/>
          <w:sz w:val="26"/>
          <w:szCs w:val="26"/>
        </w:rPr>
        <w:t xml:space="preserve">saját </w:t>
      </w:r>
      <w:r w:rsidR="006561FF" w:rsidRPr="006927F1">
        <w:rPr>
          <w:rFonts w:ascii="Times New Roman" w:hAnsi="Times New Roman" w:cs="Times New Roman"/>
          <w:sz w:val="26"/>
          <w:szCs w:val="26"/>
        </w:rPr>
        <w:t>telefonos elérhetőség</w:t>
      </w:r>
      <w:r w:rsidR="00E70A5B" w:rsidRPr="006927F1">
        <w:rPr>
          <w:rFonts w:ascii="Times New Roman" w:hAnsi="Times New Roman" w:cs="Times New Roman"/>
          <w:sz w:val="26"/>
          <w:szCs w:val="26"/>
        </w:rPr>
        <w:t>ük</w:t>
      </w:r>
      <w:r w:rsidR="000308D5" w:rsidRPr="006927F1">
        <w:rPr>
          <w:rFonts w:ascii="Times New Roman" w:hAnsi="Times New Roman" w:cs="Times New Roman"/>
          <w:sz w:val="26"/>
          <w:szCs w:val="26"/>
        </w:rPr>
        <w:t xml:space="preserve"> biztosításával </w:t>
      </w:r>
      <w:r w:rsidR="00FD130A" w:rsidRPr="006927F1">
        <w:rPr>
          <w:rFonts w:ascii="Times New Roman" w:hAnsi="Times New Roman" w:cs="Times New Roman"/>
          <w:sz w:val="26"/>
          <w:szCs w:val="26"/>
        </w:rPr>
        <w:t>látják el</w:t>
      </w:r>
      <w:r w:rsidR="006561FF" w:rsidRPr="006927F1">
        <w:rPr>
          <w:rFonts w:ascii="Times New Roman" w:hAnsi="Times New Roman" w:cs="Times New Roman"/>
          <w:sz w:val="26"/>
          <w:szCs w:val="26"/>
        </w:rPr>
        <w:t>.</w:t>
      </w:r>
    </w:p>
    <w:p w14:paraId="7AE15B81" w14:textId="77777777" w:rsidR="00B3532E" w:rsidRPr="006927F1" w:rsidRDefault="00042735" w:rsidP="00B3532E">
      <w:pPr>
        <w:numPr>
          <w:ilvl w:val="0"/>
          <w:numId w:val="53"/>
        </w:numPr>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 megerősített készenléti beosztást mindig az ügyeleti elosztással egy</w:t>
      </w:r>
      <w:r w:rsidR="00B3532E" w:rsidRPr="006927F1">
        <w:rPr>
          <w:rFonts w:ascii="Times New Roman" w:hAnsi="Times New Roman" w:cs="Times New Roman"/>
          <w:sz w:val="26"/>
          <w:szCs w:val="26"/>
        </w:rPr>
        <w:t xml:space="preserve"> </w:t>
      </w:r>
      <w:r w:rsidRPr="006927F1">
        <w:rPr>
          <w:rFonts w:ascii="Times New Roman" w:hAnsi="Times New Roman" w:cs="Times New Roman"/>
          <w:sz w:val="26"/>
          <w:szCs w:val="26"/>
        </w:rPr>
        <w:t>időben készítik el és engedélyezésre</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 xml:space="preserve">a Rendelőintézet főigazgatójához eljuttatják. A megerősített </w:t>
      </w:r>
      <w:r w:rsidR="00B3532E" w:rsidRPr="006927F1">
        <w:rPr>
          <w:rFonts w:ascii="Times New Roman" w:hAnsi="Times New Roman" w:cs="Times New Roman"/>
          <w:sz w:val="26"/>
          <w:szCs w:val="26"/>
        </w:rPr>
        <w:t xml:space="preserve">készenlétet </w:t>
      </w:r>
      <w:r w:rsidRPr="006927F1">
        <w:rPr>
          <w:rFonts w:ascii="Times New Roman" w:hAnsi="Times New Roman" w:cs="Times New Roman"/>
          <w:sz w:val="26"/>
          <w:szCs w:val="26"/>
        </w:rPr>
        <w:t>saját rendelőjükben biztosítják</w:t>
      </w:r>
      <w:r w:rsidRPr="006927F1">
        <w:rPr>
          <w:rFonts w:ascii="Times New Roman" w:hAnsi="Times New Roman" w:cs="Times New Roman"/>
          <w:color w:val="FF00FF"/>
          <w:sz w:val="26"/>
          <w:szCs w:val="26"/>
        </w:rPr>
        <w:t xml:space="preserve">. </w:t>
      </w:r>
      <w:r w:rsidRPr="006927F1">
        <w:rPr>
          <w:rFonts w:ascii="Times New Roman" w:hAnsi="Times New Roman" w:cs="Times New Roman"/>
          <w:sz w:val="26"/>
          <w:szCs w:val="26"/>
        </w:rPr>
        <w:t xml:space="preserve">Egymás helyettesítését saját rendelőjükben is végezhetik a területileg illetékes egészségügyi államigazgatási szerv engedélyével. </w:t>
      </w:r>
    </w:p>
    <w:p w14:paraId="32805BE6" w14:textId="77777777" w:rsidR="00042735" w:rsidRPr="006927F1" w:rsidRDefault="00042735" w:rsidP="00B3532E">
      <w:pPr>
        <w:numPr>
          <w:ilvl w:val="0"/>
          <w:numId w:val="53"/>
        </w:numPr>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lastRenderedPageBreak/>
        <w:t>A bejelentkezett betegek rendelőben és lakáson történő ellátása.</w:t>
      </w:r>
    </w:p>
    <w:p w14:paraId="01526019" w14:textId="77777777" w:rsidR="00042735" w:rsidRPr="006927F1" w:rsidRDefault="00042735" w:rsidP="00C8240B">
      <w:pPr>
        <w:numPr>
          <w:ilvl w:val="0"/>
          <w:numId w:val="52"/>
        </w:numPr>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Kötelesek ellátásban részesíteni a nem náluk bejelentkezett, de a rendelésükön megjelenő sürgős (területen kívüli) betegeket is, valamint a város területén és a közutakon hirtelen rosszul lett betegeket lakossági vagy mentő hívásra, abban az esetben, ha a város területén nincs szabad mentőegység.</w:t>
      </w:r>
    </w:p>
    <w:p w14:paraId="503D54E1" w14:textId="77777777" w:rsidR="00042735" w:rsidRPr="006927F1" w:rsidRDefault="00042735" w:rsidP="00C8240B">
      <w:pPr>
        <w:numPr>
          <w:ilvl w:val="0"/>
          <w:numId w:val="52"/>
        </w:numPr>
        <w:spacing w:line="360"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Közegészségügyi, járványügyi feladatok ellátása.</w:t>
      </w:r>
    </w:p>
    <w:p w14:paraId="5BEE259D" w14:textId="77777777" w:rsidR="00042735" w:rsidRPr="006927F1" w:rsidRDefault="00042735" w:rsidP="00C8240B">
      <w:pPr>
        <w:numPr>
          <w:ilvl w:val="0"/>
          <w:numId w:val="52"/>
        </w:numPr>
        <w:spacing w:line="360"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Egészségnevelés.</w:t>
      </w:r>
    </w:p>
    <w:p w14:paraId="5A25D039" w14:textId="77777777" w:rsidR="00042735" w:rsidRPr="006927F1" w:rsidRDefault="00241F2A" w:rsidP="00C8240B">
      <w:pPr>
        <w:pStyle w:val="Listaszerbekezds"/>
        <w:numPr>
          <w:ilvl w:val="0"/>
          <w:numId w:val="52"/>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Prevenciós tevékenység</w:t>
      </w:r>
      <w:r w:rsidR="00042735" w:rsidRPr="006927F1">
        <w:rPr>
          <w:rFonts w:ascii="Times New Roman" w:hAnsi="Times New Roman" w:cs="Times New Roman"/>
          <w:sz w:val="26"/>
          <w:szCs w:val="26"/>
        </w:rPr>
        <w:t xml:space="preserve"> folytat</w:t>
      </w:r>
      <w:r w:rsidRPr="006927F1">
        <w:rPr>
          <w:rFonts w:ascii="Times New Roman" w:hAnsi="Times New Roman" w:cs="Times New Roman"/>
          <w:sz w:val="26"/>
          <w:szCs w:val="26"/>
        </w:rPr>
        <w:t>ása</w:t>
      </w:r>
      <w:r w:rsidR="00042735" w:rsidRPr="006927F1">
        <w:rPr>
          <w:rFonts w:ascii="Times New Roman" w:hAnsi="Times New Roman" w:cs="Times New Roman"/>
          <w:sz w:val="26"/>
          <w:szCs w:val="26"/>
        </w:rPr>
        <w:t xml:space="preserve"> a hatályos jogszabályi előírásoknak megfelelően.</w:t>
      </w:r>
    </w:p>
    <w:p w14:paraId="77B212E4" w14:textId="77777777" w:rsidR="00042735" w:rsidRPr="006927F1" w:rsidRDefault="00042735" w:rsidP="00C8240B">
      <w:pPr>
        <w:numPr>
          <w:ilvl w:val="0"/>
          <w:numId w:val="52"/>
        </w:numPr>
        <w:spacing w:line="360"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Központi ügyeletben való részvétel.</w:t>
      </w:r>
    </w:p>
    <w:p w14:paraId="058B9C28" w14:textId="77777777" w:rsidR="00042735" w:rsidRPr="006927F1" w:rsidRDefault="00042735" w:rsidP="00C8240B">
      <w:pPr>
        <w:numPr>
          <w:ilvl w:val="0"/>
          <w:numId w:val="52"/>
        </w:numPr>
        <w:spacing w:line="360"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Csecsemő és gyermek tanácsadások tartása.</w:t>
      </w:r>
    </w:p>
    <w:p w14:paraId="57F27097" w14:textId="77777777" w:rsidR="00042735" w:rsidRPr="006927F1" w:rsidRDefault="00042735" w:rsidP="00C8240B">
      <w:pPr>
        <w:pStyle w:val="Listaszerbekezds"/>
        <w:numPr>
          <w:ilvl w:val="0"/>
          <w:numId w:val="52"/>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Területükön lévő iskolákban, és óvodákban ellátás biztosítása (előírás szerint).</w:t>
      </w:r>
    </w:p>
    <w:p w14:paraId="0AD62454" w14:textId="77777777" w:rsidR="00042735" w:rsidRPr="006E2FE7" w:rsidRDefault="00042735" w:rsidP="00C8240B">
      <w:pPr>
        <w:pStyle w:val="Listaszerbekezds"/>
        <w:numPr>
          <w:ilvl w:val="0"/>
          <w:numId w:val="52"/>
        </w:numPr>
        <w:spacing w:line="360" w:lineRule="auto"/>
        <w:jc w:val="both"/>
        <w:rPr>
          <w:rFonts w:ascii="Times New Roman" w:hAnsi="Times New Roman" w:cs="Times New Roman"/>
          <w:sz w:val="26"/>
          <w:szCs w:val="26"/>
        </w:rPr>
      </w:pPr>
      <w:r w:rsidRPr="006E2FE7">
        <w:rPr>
          <w:rFonts w:ascii="Times New Roman" w:hAnsi="Times New Roman" w:cs="Times New Roman"/>
          <w:sz w:val="26"/>
          <w:szCs w:val="26"/>
        </w:rPr>
        <w:t xml:space="preserve">Mozgó Szakorvosi Szolgálat ellátása a környék falvaiban működő vegyes háziorvosi praxisokban. </w:t>
      </w:r>
    </w:p>
    <w:p w14:paraId="543C6B54" w14:textId="77777777" w:rsidR="00042735" w:rsidRPr="006927F1" w:rsidRDefault="00042735" w:rsidP="006561FF">
      <w:pPr>
        <w:pStyle w:val="Szvegtrzsbehzssal2"/>
        <w:spacing w:after="240" w:line="360" w:lineRule="auto"/>
        <w:ind w:left="0" w:firstLine="0"/>
        <w:jc w:val="both"/>
        <w:rPr>
          <w:rFonts w:ascii="Times New Roman" w:hAnsi="Times New Roman" w:cs="Times New Roman"/>
          <w:sz w:val="26"/>
        </w:rPr>
      </w:pPr>
      <w:r w:rsidRPr="006927F1">
        <w:rPr>
          <w:rFonts w:ascii="Times New Roman" w:hAnsi="Times New Roman" w:cs="Times New Roman"/>
          <w:sz w:val="26"/>
        </w:rPr>
        <w:t xml:space="preserve">Ezen előírásokat a </w:t>
      </w:r>
      <w:r w:rsidR="00E70A5B" w:rsidRPr="006927F1">
        <w:rPr>
          <w:rFonts w:ascii="Times New Roman" w:hAnsi="Times New Roman" w:cs="Times New Roman"/>
          <w:sz w:val="26"/>
        </w:rPr>
        <w:t>Rendelő</w:t>
      </w:r>
      <w:r w:rsidRPr="006927F1">
        <w:rPr>
          <w:rFonts w:ascii="Times New Roman" w:hAnsi="Times New Roman" w:cs="Times New Roman"/>
          <w:sz w:val="26"/>
        </w:rPr>
        <w:t>intézet az Önkormányzat megbízásából érvényesíti a vállalkozó házi gyermekorvosokkal szemben.</w:t>
      </w:r>
    </w:p>
    <w:p w14:paraId="2CEE53ED" w14:textId="7D25BCC4" w:rsidR="00681193" w:rsidRPr="00EB2C21" w:rsidRDefault="00681193" w:rsidP="00121299">
      <w:pPr>
        <w:pStyle w:val="Listaszerbekezds"/>
        <w:numPr>
          <w:ilvl w:val="0"/>
          <w:numId w:val="97"/>
        </w:numPr>
        <w:spacing w:line="360" w:lineRule="auto"/>
        <w:ind w:left="284" w:hanging="284"/>
        <w:jc w:val="both"/>
        <w:rPr>
          <w:rFonts w:ascii="Times New Roman" w:hAnsi="Times New Roman" w:cs="Times New Roman"/>
          <w:b/>
          <w:sz w:val="26"/>
          <w:szCs w:val="26"/>
        </w:rPr>
      </w:pPr>
      <w:r w:rsidRPr="00EB2C21">
        <w:rPr>
          <w:rFonts w:ascii="Times New Roman" w:hAnsi="Times New Roman" w:cs="Times New Roman"/>
          <w:b/>
          <w:sz w:val="26"/>
          <w:szCs w:val="26"/>
        </w:rPr>
        <w:t>Háziorvosi ellátás</w:t>
      </w:r>
    </w:p>
    <w:p w14:paraId="4E167FD7" w14:textId="5F2138EE" w:rsidR="00FD130A" w:rsidRPr="006927F1" w:rsidRDefault="00FD130A" w:rsidP="00B3532E">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Az ellátást vállalkozó orvosok végzik. </w:t>
      </w:r>
      <w:r w:rsidR="00666C61" w:rsidRPr="006927F1">
        <w:rPr>
          <w:rFonts w:ascii="Times New Roman" w:hAnsi="Times New Roman" w:cs="Times New Roman"/>
          <w:sz w:val="26"/>
          <w:szCs w:val="26"/>
        </w:rPr>
        <w:t>A folyamatos ellátás keretében a heti rendelési idő minimum 15 óra, de munkanapokon naponta legkevesebb 2 óra.</w:t>
      </w:r>
      <w:r w:rsidR="00666C61" w:rsidRPr="006927F1">
        <w:rPr>
          <w:rFonts w:ascii="Times New Roman" w:hAnsi="Times New Roman" w:cs="Times New Roman"/>
        </w:rPr>
        <w:t xml:space="preserve"> </w:t>
      </w:r>
      <w:r w:rsidRPr="006927F1">
        <w:rPr>
          <w:rFonts w:ascii="Times New Roman" w:hAnsi="Times New Roman" w:cs="Times New Roman"/>
          <w:sz w:val="26"/>
          <w:szCs w:val="26"/>
        </w:rPr>
        <w:t>A napi rendelési időn túl a központi ügyeleti ellátás megkezdéséig minden háziorvos köteles a praxisába tartozó betegek ellátás</w:t>
      </w:r>
      <w:r w:rsidR="008A4353" w:rsidRPr="006927F1">
        <w:rPr>
          <w:rFonts w:ascii="Times New Roman" w:hAnsi="Times New Roman" w:cs="Times New Roman"/>
          <w:sz w:val="26"/>
          <w:szCs w:val="26"/>
        </w:rPr>
        <w:t>á</w:t>
      </w:r>
      <w:r w:rsidRPr="006927F1">
        <w:rPr>
          <w:rFonts w:ascii="Times New Roman" w:hAnsi="Times New Roman" w:cs="Times New Roman"/>
          <w:sz w:val="26"/>
          <w:szCs w:val="26"/>
        </w:rPr>
        <w:t>ra készenlétet adni. A rendelési idejüket egymással egyeztetve saját maguk határozzák meg</w:t>
      </w:r>
      <w:r w:rsidR="008A4353" w:rsidRPr="006927F1">
        <w:rPr>
          <w:rFonts w:ascii="Times New Roman" w:hAnsi="Times New Roman" w:cs="Times New Roman"/>
          <w:sz w:val="26"/>
          <w:szCs w:val="26"/>
        </w:rPr>
        <w:t xml:space="preserve"> a</w:t>
      </w:r>
      <w:r w:rsidRPr="006927F1">
        <w:rPr>
          <w:rFonts w:ascii="Times New Roman" w:hAnsi="Times New Roman" w:cs="Times New Roman"/>
          <w:sz w:val="26"/>
          <w:szCs w:val="26"/>
        </w:rPr>
        <w:t xml:space="preserve"> Rendelőintézet főigazgatójának bevonásával</w:t>
      </w:r>
      <w:r w:rsidR="008A4353" w:rsidRPr="006927F1">
        <w:rPr>
          <w:rFonts w:ascii="Times New Roman" w:hAnsi="Times New Roman" w:cs="Times New Roman"/>
          <w:sz w:val="26"/>
          <w:szCs w:val="26"/>
        </w:rPr>
        <w:t>,</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annak a figyelemben tartásával, hogy folyamatosan mindig egy háziorvosnak kell a Tiszaújváros Bethlen Gábor út 11-13. alatti épületegységében tartózkodnia. Péntek délután 1</w:t>
      </w:r>
      <w:r w:rsidR="00CA6749" w:rsidRPr="006927F1">
        <w:rPr>
          <w:rFonts w:ascii="Times New Roman" w:hAnsi="Times New Roman" w:cs="Times New Roman"/>
          <w:sz w:val="26"/>
          <w:szCs w:val="26"/>
        </w:rPr>
        <w:t>5</w:t>
      </w:r>
      <w:r w:rsidRPr="006927F1">
        <w:rPr>
          <w:rFonts w:ascii="Times New Roman" w:hAnsi="Times New Roman" w:cs="Times New Roman"/>
          <w:sz w:val="26"/>
          <w:szCs w:val="26"/>
        </w:rPr>
        <w:t xml:space="preserve"> </w:t>
      </w:r>
      <w:r w:rsidR="001F748C" w:rsidRPr="006E2FE7">
        <w:rPr>
          <w:rFonts w:ascii="Times New Roman" w:hAnsi="Times New Roman" w:cs="Times New Roman"/>
          <w:sz w:val="26"/>
          <w:szCs w:val="26"/>
          <w:highlight w:val="lightGray"/>
        </w:rPr>
        <w:t>-</w:t>
      </w:r>
      <w:r w:rsidR="006E2FE7" w:rsidRPr="006E2FE7">
        <w:rPr>
          <w:rFonts w:ascii="Times New Roman" w:hAnsi="Times New Roman" w:cs="Times New Roman"/>
          <w:strike/>
          <w:sz w:val="26"/>
          <w:szCs w:val="26"/>
          <w:highlight w:val="lightGray"/>
        </w:rPr>
        <w:t xml:space="preserve">17 </w:t>
      </w:r>
      <w:r w:rsidR="00AE6021" w:rsidRPr="006E2FE7">
        <w:rPr>
          <w:rFonts w:ascii="Times New Roman" w:hAnsi="Times New Roman" w:cs="Times New Roman"/>
          <w:b/>
          <w:i/>
          <w:sz w:val="26"/>
          <w:szCs w:val="26"/>
          <w:highlight w:val="lightGray"/>
        </w:rPr>
        <w:t>16</w:t>
      </w:r>
      <w:r w:rsidRPr="006E2FE7">
        <w:rPr>
          <w:rFonts w:ascii="Times New Roman" w:hAnsi="Times New Roman" w:cs="Times New Roman"/>
          <w:b/>
          <w:i/>
          <w:sz w:val="26"/>
          <w:szCs w:val="26"/>
        </w:rPr>
        <w:t xml:space="preserve"> </w:t>
      </w:r>
      <w:r w:rsidRPr="006927F1">
        <w:rPr>
          <w:rFonts w:ascii="Times New Roman" w:hAnsi="Times New Roman" w:cs="Times New Roman"/>
          <w:sz w:val="26"/>
          <w:szCs w:val="26"/>
        </w:rPr>
        <w:t>óra közötti időszakban a folyamatosság biztosítása megerősített készenlét formájában történik, a tiszaújvárosi lakosok ellátásának érdekében. A megerősített készenléttől függetlenül minden háziorvos a saját praxisába tartozó bi</w:t>
      </w:r>
      <w:r w:rsidR="00AE6021">
        <w:rPr>
          <w:rFonts w:ascii="Times New Roman" w:hAnsi="Times New Roman" w:cs="Times New Roman"/>
          <w:sz w:val="26"/>
          <w:szCs w:val="26"/>
        </w:rPr>
        <w:t>ztosítottak számára köteles 8-</w:t>
      </w:r>
      <w:r w:rsidR="006E2FE7" w:rsidRPr="006E2FE7">
        <w:rPr>
          <w:rFonts w:ascii="Times New Roman" w:hAnsi="Times New Roman" w:cs="Times New Roman"/>
          <w:strike/>
          <w:sz w:val="26"/>
          <w:szCs w:val="26"/>
          <w:highlight w:val="lightGray"/>
        </w:rPr>
        <w:t>17</w:t>
      </w:r>
      <w:r w:rsidR="006E2FE7" w:rsidRPr="006E2FE7">
        <w:rPr>
          <w:rFonts w:ascii="Times New Roman" w:hAnsi="Times New Roman" w:cs="Times New Roman"/>
          <w:sz w:val="26"/>
          <w:szCs w:val="26"/>
          <w:highlight w:val="lightGray"/>
        </w:rPr>
        <w:t xml:space="preserve"> </w:t>
      </w:r>
      <w:r w:rsidR="00AE6021" w:rsidRPr="006E2FE7">
        <w:rPr>
          <w:rFonts w:ascii="Times New Roman" w:hAnsi="Times New Roman" w:cs="Times New Roman"/>
          <w:b/>
          <w:i/>
          <w:sz w:val="26"/>
          <w:szCs w:val="26"/>
          <w:highlight w:val="lightGray"/>
        </w:rPr>
        <w:t>16</w:t>
      </w:r>
      <w:r w:rsidRPr="001F748C">
        <w:rPr>
          <w:rFonts w:ascii="Times New Roman" w:hAnsi="Times New Roman" w:cs="Times New Roman"/>
          <w:sz w:val="26"/>
          <w:szCs w:val="26"/>
        </w:rPr>
        <w:t xml:space="preserve"> </w:t>
      </w:r>
      <w:r w:rsidRPr="006927F1">
        <w:rPr>
          <w:rFonts w:ascii="Times New Roman" w:hAnsi="Times New Roman" w:cs="Times New Roman"/>
          <w:sz w:val="26"/>
          <w:szCs w:val="26"/>
        </w:rPr>
        <w:t>óra között a rendelési idején túl is készenlét</w:t>
      </w:r>
      <w:r w:rsidR="008A4353" w:rsidRPr="006927F1">
        <w:rPr>
          <w:rFonts w:ascii="Times New Roman" w:hAnsi="Times New Roman" w:cs="Times New Roman"/>
          <w:sz w:val="26"/>
          <w:szCs w:val="26"/>
        </w:rPr>
        <w:t>tel</w:t>
      </w:r>
      <w:r w:rsidRPr="006927F1">
        <w:rPr>
          <w:rFonts w:ascii="Times New Roman" w:hAnsi="Times New Roman" w:cs="Times New Roman"/>
          <w:sz w:val="26"/>
          <w:szCs w:val="26"/>
        </w:rPr>
        <w:t xml:space="preserve"> rendelkezésre állni. Az elérhetőségüket a rendelőjükben készenlétben álló körzeti ápolónő</w:t>
      </w:r>
      <w:r w:rsidR="008A4353" w:rsidRPr="006927F1">
        <w:rPr>
          <w:rFonts w:ascii="Times New Roman" w:hAnsi="Times New Roman" w:cs="Times New Roman"/>
          <w:sz w:val="26"/>
          <w:szCs w:val="26"/>
        </w:rPr>
        <w:t>vel</w:t>
      </w:r>
      <w:r w:rsidRPr="006927F1">
        <w:rPr>
          <w:rFonts w:ascii="Times New Roman" w:hAnsi="Times New Roman" w:cs="Times New Roman"/>
          <w:sz w:val="26"/>
          <w:szCs w:val="26"/>
        </w:rPr>
        <w:t xml:space="preserve">, vagy </w:t>
      </w:r>
      <w:r w:rsidR="008A4353" w:rsidRPr="006927F1">
        <w:rPr>
          <w:rFonts w:ascii="Times New Roman" w:hAnsi="Times New Roman" w:cs="Times New Roman"/>
          <w:sz w:val="26"/>
          <w:szCs w:val="26"/>
        </w:rPr>
        <w:t xml:space="preserve">saját </w:t>
      </w:r>
      <w:r w:rsidRPr="006927F1">
        <w:rPr>
          <w:rFonts w:ascii="Times New Roman" w:hAnsi="Times New Roman" w:cs="Times New Roman"/>
          <w:sz w:val="26"/>
          <w:szCs w:val="26"/>
        </w:rPr>
        <w:t>telefonos elérhetőség</w:t>
      </w:r>
      <w:r w:rsidR="008A4353" w:rsidRPr="006927F1">
        <w:rPr>
          <w:rFonts w:ascii="Times New Roman" w:hAnsi="Times New Roman" w:cs="Times New Roman"/>
          <w:sz w:val="26"/>
          <w:szCs w:val="26"/>
        </w:rPr>
        <w:t>ük</w:t>
      </w:r>
      <w:r w:rsidRPr="006927F1">
        <w:rPr>
          <w:rFonts w:ascii="Times New Roman" w:hAnsi="Times New Roman" w:cs="Times New Roman"/>
          <w:sz w:val="26"/>
          <w:szCs w:val="26"/>
        </w:rPr>
        <w:t xml:space="preserve"> biztosításával látják el.</w:t>
      </w:r>
    </w:p>
    <w:p w14:paraId="503345A7" w14:textId="77777777" w:rsidR="00FD130A" w:rsidRPr="006927F1" w:rsidRDefault="00FD130A" w:rsidP="002A2884">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megerősített készenléti beosztást mindig az ügyeleti elosztással egy</w:t>
      </w:r>
      <w:r w:rsidR="00B3532E" w:rsidRPr="006927F1">
        <w:rPr>
          <w:rFonts w:ascii="Times New Roman" w:hAnsi="Times New Roman" w:cs="Times New Roman"/>
          <w:sz w:val="26"/>
          <w:szCs w:val="26"/>
        </w:rPr>
        <w:t xml:space="preserve"> </w:t>
      </w:r>
      <w:r w:rsidRPr="006927F1">
        <w:rPr>
          <w:rFonts w:ascii="Times New Roman" w:hAnsi="Times New Roman" w:cs="Times New Roman"/>
          <w:sz w:val="26"/>
          <w:szCs w:val="26"/>
        </w:rPr>
        <w:t xml:space="preserve">időben készítik el és engedélyezésre a Rendelőintézet főigazgatójához eljuttatják. A megerősített </w:t>
      </w:r>
      <w:r w:rsidR="00B3532E" w:rsidRPr="006927F1">
        <w:rPr>
          <w:rFonts w:ascii="Times New Roman" w:hAnsi="Times New Roman" w:cs="Times New Roman"/>
          <w:sz w:val="26"/>
          <w:szCs w:val="26"/>
        </w:rPr>
        <w:lastRenderedPageBreak/>
        <w:t xml:space="preserve">készenlétet </w:t>
      </w:r>
      <w:r w:rsidRPr="006927F1">
        <w:rPr>
          <w:rFonts w:ascii="Times New Roman" w:hAnsi="Times New Roman" w:cs="Times New Roman"/>
          <w:sz w:val="26"/>
          <w:szCs w:val="26"/>
        </w:rPr>
        <w:t>saját rendelőjükben biztosítják (kivéve a Tiszaszederkényi városrészben praktizáló háziorvost, aki a megerősített készenlétét a III. háziorvosi rendelőben biztosítja).</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Egymás helyettesítését saját rendelőjükben is végezhetik a területileg illetékes egészségügyi államigazgatási szerv engedélyével (kivétel az Tisza-parti városrész</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háziorvosi rendelője, ahol a helyettesítés hetente legalább két alkalommal történik).</w:t>
      </w:r>
    </w:p>
    <w:p w14:paraId="5A03FCBF" w14:textId="77777777" w:rsidR="00FD130A" w:rsidRPr="006927F1" w:rsidRDefault="00FD130A" w:rsidP="00FD130A">
      <w:pPr>
        <w:spacing w:line="360" w:lineRule="auto"/>
        <w:ind w:left="142" w:hanging="142"/>
        <w:jc w:val="both"/>
        <w:rPr>
          <w:rFonts w:ascii="Times New Roman" w:hAnsi="Times New Roman" w:cs="Times New Roman"/>
          <w:sz w:val="26"/>
          <w:szCs w:val="26"/>
        </w:rPr>
      </w:pPr>
      <w:r w:rsidRPr="006927F1">
        <w:rPr>
          <w:rFonts w:ascii="Times New Roman" w:hAnsi="Times New Roman" w:cs="Times New Roman"/>
          <w:sz w:val="26"/>
          <w:szCs w:val="26"/>
        </w:rPr>
        <w:t>Feladatkör:</w:t>
      </w:r>
    </w:p>
    <w:p w14:paraId="6604067F" w14:textId="77777777" w:rsidR="00FD130A" w:rsidRPr="006927F1" w:rsidRDefault="00FD130A" w:rsidP="00C8240B">
      <w:pPr>
        <w:numPr>
          <w:ilvl w:val="0"/>
          <w:numId w:val="52"/>
        </w:numPr>
        <w:spacing w:line="360" w:lineRule="auto"/>
        <w:ind w:left="142" w:hanging="142"/>
        <w:jc w:val="both"/>
        <w:rPr>
          <w:rFonts w:ascii="Times New Roman" w:hAnsi="Times New Roman" w:cs="Times New Roman"/>
          <w:sz w:val="26"/>
          <w:szCs w:val="26"/>
        </w:rPr>
      </w:pPr>
      <w:r w:rsidRPr="006927F1">
        <w:rPr>
          <w:rFonts w:ascii="Times New Roman" w:hAnsi="Times New Roman" w:cs="Times New Roman"/>
          <w:sz w:val="26"/>
          <w:szCs w:val="26"/>
        </w:rPr>
        <w:t>A bejelentkezett betegek rendelőben és lakáson történő ellátása.</w:t>
      </w:r>
    </w:p>
    <w:p w14:paraId="437A318B" w14:textId="77777777" w:rsidR="00FD130A" w:rsidRPr="006927F1" w:rsidRDefault="00FD130A" w:rsidP="00C8240B">
      <w:pPr>
        <w:numPr>
          <w:ilvl w:val="0"/>
          <w:numId w:val="52"/>
        </w:numPr>
        <w:spacing w:line="360" w:lineRule="auto"/>
        <w:ind w:left="142" w:hanging="142"/>
        <w:jc w:val="both"/>
        <w:rPr>
          <w:rFonts w:ascii="Times New Roman" w:hAnsi="Times New Roman" w:cs="Times New Roman"/>
          <w:sz w:val="26"/>
          <w:szCs w:val="26"/>
        </w:rPr>
      </w:pPr>
      <w:r w:rsidRPr="006927F1">
        <w:rPr>
          <w:rFonts w:ascii="Times New Roman" w:hAnsi="Times New Roman" w:cs="Times New Roman"/>
          <w:sz w:val="26"/>
          <w:szCs w:val="26"/>
        </w:rPr>
        <w:t>Kötelesek ellátásban részesíteni a nem náluk bejelentkezett, de a rendelésükön megjelenő sürgős (területen kívüli) betegeket is, valamint a város területén és a közutakon hirtelen rosszul lett betegeket lakossági vagy mentő hívásra, abban az esetben, ha a város területén nincs szabad mentőegység.</w:t>
      </w:r>
    </w:p>
    <w:p w14:paraId="41CB818E" w14:textId="77777777" w:rsidR="00FD130A" w:rsidRPr="006927F1" w:rsidRDefault="00FD130A" w:rsidP="00C8240B">
      <w:pPr>
        <w:numPr>
          <w:ilvl w:val="0"/>
          <w:numId w:val="52"/>
        </w:numPr>
        <w:spacing w:line="360" w:lineRule="auto"/>
        <w:ind w:left="142" w:hanging="142"/>
        <w:jc w:val="both"/>
        <w:rPr>
          <w:rFonts w:ascii="Times New Roman" w:hAnsi="Times New Roman" w:cs="Times New Roman"/>
          <w:sz w:val="26"/>
          <w:szCs w:val="26"/>
        </w:rPr>
      </w:pPr>
      <w:r w:rsidRPr="006927F1">
        <w:rPr>
          <w:rFonts w:ascii="Times New Roman" w:hAnsi="Times New Roman" w:cs="Times New Roman"/>
          <w:sz w:val="26"/>
          <w:szCs w:val="26"/>
        </w:rPr>
        <w:t>Közegészségügyi, járványügyi feladatok ellátása.</w:t>
      </w:r>
    </w:p>
    <w:p w14:paraId="3735F92E" w14:textId="77777777" w:rsidR="00FD130A" w:rsidRPr="006927F1" w:rsidRDefault="00FD130A" w:rsidP="00C8240B">
      <w:pPr>
        <w:numPr>
          <w:ilvl w:val="0"/>
          <w:numId w:val="52"/>
        </w:numPr>
        <w:spacing w:line="360" w:lineRule="auto"/>
        <w:ind w:left="142" w:hanging="142"/>
        <w:jc w:val="both"/>
        <w:rPr>
          <w:rFonts w:ascii="Times New Roman" w:hAnsi="Times New Roman" w:cs="Times New Roman"/>
          <w:sz w:val="26"/>
          <w:szCs w:val="26"/>
        </w:rPr>
      </w:pPr>
      <w:r w:rsidRPr="006927F1">
        <w:rPr>
          <w:rFonts w:ascii="Times New Roman" w:hAnsi="Times New Roman" w:cs="Times New Roman"/>
          <w:sz w:val="26"/>
          <w:szCs w:val="26"/>
        </w:rPr>
        <w:t>Egészségnevelés.</w:t>
      </w:r>
    </w:p>
    <w:p w14:paraId="2CA53653" w14:textId="77777777" w:rsidR="00FD130A" w:rsidRPr="006927F1" w:rsidRDefault="000F519F" w:rsidP="00C8240B">
      <w:pPr>
        <w:numPr>
          <w:ilvl w:val="0"/>
          <w:numId w:val="52"/>
        </w:numPr>
        <w:tabs>
          <w:tab w:val="clear" w:pos="360"/>
        </w:tabs>
        <w:spacing w:line="360" w:lineRule="auto"/>
        <w:ind w:left="142" w:hanging="142"/>
        <w:jc w:val="both"/>
        <w:rPr>
          <w:rFonts w:ascii="Times New Roman" w:hAnsi="Times New Roman" w:cs="Times New Roman"/>
          <w:sz w:val="26"/>
          <w:szCs w:val="26"/>
        </w:rPr>
      </w:pPr>
      <w:r w:rsidRPr="006927F1">
        <w:rPr>
          <w:rFonts w:ascii="Times New Roman" w:hAnsi="Times New Roman" w:cs="Times New Roman"/>
          <w:sz w:val="26"/>
          <w:szCs w:val="26"/>
        </w:rPr>
        <w:t>Prevenciós tevékenység</w:t>
      </w:r>
      <w:r w:rsidR="00FD130A" w:rsidRPr="006927F1">
        <w:rPr>
          <w:rFonts w:ascii="Times New Roman" w:hAnsi="Times New Roman" w:cs="Times New Roman"/>
          <w:sz w:val="26"/>
          <w:szCs w:val="26"/>
        </w:rPr>
        <w:t xml:space="preserve"> folytat</w:t>
      </w:r>
      <w:r w:rsidRPr="006927F1">
        <w:rPr>
          <w:rFonts w:ascii="Times New Roman" w:hAnsi="Times New Roman" w:cs="Times New Roman"/>
          <w:sz w:val="26"/>
          <w:szCs w:val="26"/>
        </w:rPr>
        <w:t>ása</w:t>
      </w:r>
      <w:r w:rsidR="00FD130A" w:rsidRPr="006927F1">
        <w:rPr>
          <w:rFonts w:ascii="Times New Roman" w:hAnsi="Times New Roman" w:cs="Times New Roman"/>
          <w:sz w:val="26"/>
          <w:szCs w:val="26"/>
        </w:rPr>
        <w:t xml:space="preserve"> a hatályos jogszabályi előírásoknak megfelelően.</w:t>
      </w:r>
    </w:p>
    <w:p w14:paraId="5921D51C" w14:textId="77777777" w:rsidR="00FD130A" w:rsidRPr="006927F1" w:rsidRDefault="00FD130A" w:rsidP="00C8240B">
      <w:pPr>
        <w:numPr>
          <w:ilvl w:val="0"/>
          <w:numId w:val="52"/>
        </w:numPr>
        <w:spacing w:line="360" w:lineRule="auto"/>
        <w:ind w:left="142" w:hanging="142"/>
        <w:jc w:val="both"/>
        <w:rPr>
          <w:rFonts w:ascii="Times New Roman" w:hAnsi="Times New Roman" w:cs="Times New Roman"/>
          <w:sz w:val="26"/>
          <w:szCs w:val="26"/>
        </w:rPr>
      </w:pPr>
      <w:r w:rsidRPr="006927F1">
        <w:rPr>
          <w:rFonts w:ascii="Times New Roman" w:hAnsi="Times New Roman" w:cs="Times New Roman"/>
          <w:sz w:val="26"/>
          <w:szCs w:val="26"/>
        </w:rPr>
        <w:t>Központi ügyeletben való részvétel.</w:t>
      </w:r>
    </w:p>
    <w:p w14:paraId="01F96D8A" w14:textId="77777777" w:rsidR="00FD130A" w:rsidRDefault="00FD130A" w:rsidP="008C5D29">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Ezen előírásokat a </w:t>
      </w:r>
      <w:r w:rsidR="000A0705" w:rsidRPr="006927F1">
        <w:rPr>
          <w:rFonts w:ascii="Times New Roman" w:hAnsi="Times New Roman" w:cs="Times New Roman"/>
          <w:sz w:val="26"/>
          <w:szCs w:val="26"/>
        </w:rPr>
        <w:t>Rendelő</w:t>
      </w:r>
      <w:r w:rsidRPr="006927F1">
        <w:rPr>
          <w:rFonts w:ascii="Times New Roman" w:hAnsi="Times New Roman" w:cs="Times New Roman"/>
          <w:sz w:val="26"/>
          <w:szCs w:val="26"/>
        </w:rPr>
        <w:t>intézet az Önkormányzat megbízásából érvényesíti a vállalkozó felnőtt háziorvosokkal szemben.</w:t>
      </w:r>
    </w:p>
    <w:p w14:paraId="58EBFCDB" w14:textId="77777777" w:rsidR="00681193" w:rsidRPr="006927F1" w:rsidRDefault="00681193" w:rsidP="00121299">
      <w:pPr>
        <w:numPr>
          <w:ilvl w:val="0"/>
          <w:numId w:val="97"/>
        </w:numPr>
        <w:spacing w:line="360" w:lineRule="auto"/>
        <w:ind w:hanging="578"/>
        <w:jc w:val="both"/>
        <w:rPr>
          <w:rFonts w:ascii="Times New Roman" w:hAnsi="Times New Roman" w:cs="Times New Roman"/>
          <w:b/>
          <w:sz w:val="26"/>
          <w:szCs w:val="26"/>
        </w:rPr>
      </w:pPr>
      <w:r w:rsidRPr="006927F1">
        <w:rPr>
          <w:rFonts w:ascii="Times New Roman" w:hAnsi="Times New Roman" w:cs="Times New Roman"/>
          <w:b/>
          <w:sz w:val="26"/>
          <w:szCs w:val="26"/>
        </w:rPr>
        <w:t>Fogászati ellátás</w:t>
      </w:r>
    </w:p>
    <w:p w14:paraId="70504077" w14:textId="77777777" w:rsidR="00F94604" w:rsidRPr="006927F1" w:rsidRDefault="00F94604" w:rsidP="00C8240B">
      <w:pPr>
        <w:numPr>
          <w:ilvl w:val="0"/>
          <w:numId w:val="54"/>
        </w:numPr>
        <w:spacing w:line="360" w:lineRule="auto"/>
        <w:ind w:left="284" w:hanging="283"/>
        <w:jc w:val="both"/>
        <w:rPr>
          <w:rFonts w:ascii="Times New Roman" w:hAnsi="Times New Roman" w:cs="Times New Roman"/>
          <w:sz w:val="26"/>
          <w:szCs w:val="26"/>
        </w:rPr>
      </w:pPr>
      <w:r w:rsidRPr="006927F1">
        <w:rPr>
          <w:rFonts w:ascii="Times New Roman" w:hAnsi="Times New Roman" w:cs="Times New Roman"/>
          <w:sz w:val="26"/>
          <w:szCs w:val="26"/>
        </w:rPr>
        <w:t>Működési engedélyben foglaltak szerint</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 xml:space="preserve">fogadja az ellátandó területről érkező betegeket (a fogászati körzetek kiterjednek Sajószöged, Sajóörös, Nagycsécs, Tiszapalkonya, Oszlár községekre is). </w:t>
      </w:r>
    </w:p>
    <w:p w14:paraId="51C5FD15" w14:textId="77777777" w:rsidR="00F94604" w:rsidRPr="006927F1" w:rsidRDefault="00F94604" w:rsidP="00C8240B">
      <w:pPr>
        <w:numPr>
          <w:ilvl w:val="0"/>
          <w:numId w:val="54"/>
        </w:numPr>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Az ellátás keretén belül sürgősségi ellátás és fogmegtartó kezelés esetében a jogszabályi előírásoknak megfelelően térítésmentes, míg a többi esetben térítésköteles szolgáltatást nyújt.</w:t>
      </w:r>
    </w:p>
    <w:p w14:paraId="338ADF2E" w14:textId="77777777" w:rsidR="00F94604" w:rsidRPr="006927F1" w:rsidRDefault="00F94604" w:rsidP="000A0705">
      <w:pPr>
        <w:spacing w:line="360" w:lineRule="auto"/>
        <w:ind w:left="3261" w:hanging="2977"/>
        <w:jc w:val="both"/>
        <w:rPr>
          <w:rFonts w:ascii="Times New Roman" w:hAnsi="Times New Roman" w:cs="Times New Roman"/>
          <w:sz w:val="26"/>
          <w:szCs w:val="26"/>
        </w:rPr>
      </w:pPr>
      <w:r w:rsidRPr="006927F1">
        <w:rPr>
          <w:rFonts w:ascii="Times New Roman" w:hAnsi="Times New Roman" w:cs="Times New Roman"/>
          <w:sz w:val="26"/>
          <w:szCs w:val="26"/>
        </w:rPr>
        <w:t>Felnőtt fogászati</w:t>
      </w:r>
      <w:r w:rsidR="000F519F" w:rsidRPr="006927F1">
        <w:rPr>
          <w:rFonts w:ascii="Times New Roman" w:hAnsi="Times New Roman" w:cs="Times New Roman"/>
          <w:sz w:val="26"/>
          <w:szCs w:val="26"/>
        </w:rPr>
        <w:t xml:space="preserve"> ellátás: - a fogászati ellátás rendelési ide</w:t>
      </w:r>
      <w:r w:rsidRPr="006927F1">
        <w:rPr>
          <w:rFonts w:ascii="Times New Roman" w:hAnsi="Times New Roman" w:cs="Times New Roman"/>
          <w:sz w:val="26"/>
          <w:szCs w:val="26"/>
        </w:rPr>
        <w:t>jében előjegyzett és ambuláns betegek ellátása történik</w:t>
      </w:r>
    </w:p>
    <w:p w14:paraId="71A0A54D" w14:textId="77777777" w:rsidR="00666C61" w:rsidRPr="006927F1" w:rsidRDefault="00666C61" w:rsidP="00666C61">
      <w:pPr>
        <w:spacing w:line="360" w:lineRule="auto"/>
        <w:ind w:left="3261" w:hanging="2977"/>
        <w:jc w:val="both"/>
        <w:rPr>
          <w:rFonts w:ascii="Times New Roman" w:hAnsi="Times New Roman" w:cs="Times New Roman"/>
          <w:sz w:val="26"/>
          <w:szCs w:val="26"/>
        </w:rPr>
      </w:pPr>
      <w:r w:rsidRPr="006927F1">
        <w:rPr>
          <w:rFonts w:ascii="Times New Roman" w:hAnsi="Times New Roman" w:cs="Times New Roman"/>
          <w:sz w:val="26"/>
          <w:szCs w:val="26"/>
        </w:rPr>
        <w:t>Gyermekfogászati ellátás: a kialakított körzethatároknak megfelelően minden szakrendelőben történik.</w:t>
      </w:r>
    </w:p>
    <w:p w14:paraId="3AF260A7" w14:textId="77777777" w:rsidR="00F94604" w:rsidRPr="006927F1" w:rsidRDefault="00F94604" w:rsidP="00666C61">
      <w:pPr>
        <w:pStyle w:val="Listaszerbekezds"/>
        <w:numPr>
          <w:ilvl w:val="0"/>
          <w:numId w:val="54"/>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Diagnosztikus célból munkájukat segítendő fogászati röntgen működik.</w:t>
      </w:r>
    </w:p>
    <w:p w14:paraId="7F72ACDF" w14:textId="77777777" w:rsidR="00F94604" w:rsidRPr="006927F1" w:rsidRDefault="00F94604" w:rsidP="00B3532E">
      <w:pPr>
        <w:pStyle w:val="Szvegtrzsbehzssal3"/>
        <w:spacing w:line="360"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lastRenderedPageBreak/>
        <w:t>Ezen előírásokat az intézet az Önkormányzat megbízásából érvényesíti a vállalkozó fogorvosokkal szemben.</w:t>
      </w:r>
    </w:p>
    <w:p w14:paraId="6D5EEEC8" w14:textId="2F7628D3" w:rsidR="00982E9C" w:rsidRPr="00CC63DA" w:rsidRDefault="00AE6021" w:rsidP="00A1493E">
      <w:pPr>
        <w:spacing w:before="240" w:line="360" w:lineRule="auto"/>
        <w:ind w:firstLine="0"/>
        <w:rPr>
          <w:rFonts w:ascii="Times New Roman" w:hAnsi="Times New Roman" w:cs="Times New Roman"/>
          <w:b/>
          <w:sz w:val="26"/>
          <w:szCs w:val="26"/>
        </w:rPr>
      </w:pPr>
      <w:r w:rsidRPr="006E2FE7">
        <w:rPr>
          <w:rFonts w:ascii="Times New Roman" w:hAnsi="Times New Roman" w:cs="Times New Roman"/>
          <w:b/>
          <w:i/>
          <w:sz w:val="26"/>
          <w:szCs w:val="26"/>
          <w:highlight w:val="lightGray"/>
          <w:u w:val="single"/>
        </w:rPr>
        <w:t xml:space="preserve">C/II. </w:t>
      </w:r>
      <w:r w:rsidR="00A1493E" w:rsidRPr="006E2FE7">
        <w:rPr>
          <w:rFonts w:ascii="Times New Roman" w:hAnsi="Times New Roman" w:cs="Times New Roman"/>
          <w:b/>
          <w:i/>
          <w:sz w:val="26"/>
          <w:szCs w:val="26"/>
          <w:highlight w:val="lightGray"/>
          <w:u w:val="single"/>
        </w:rPr>
        <w:t>A Rendelőintézet által működtetett alapellátási szolgáltatások</w:t>
      </w:r>
    </w:p>
    <w:p w14:paraId="6DFB4D97" w14:textId="1ED2E262" w:rsidR="00A1493E" w:rsidRPr="00EB2C21" w:rsidRDefault="00A1493E" w:rsidP="00121299">
      <w:pPr>
        <w:pStyle w:val="Listaszerbekezds"/>
        <w:numPr>
          <w:ilvl w:val="0"/>
          <w:numId w:val="97"/>
        </w:numPr>
        <w:spacing w:line="360" w:lineRule="auto"/>
        <w:ind w:hanging="720"/>
        <w:jc w:val="both"/>
        <w:rPr>
          <w:rFonts w:ascii="Times New Roman" w:hAnsi="Times New Roman" w:cs="Times New Roman"/>
          <w:b/>
          <w:strike/>
          <w:sz w:val="26"/>
          <w:szCs w:val="26"/>
          <w:highlight w:val="lightGray"/>
        </w:rPr>
      </w:pPr>
      <w:r w:rsidRPr="00EB2C21">
        <w:rPr>
          <w:rFonts w:ascii="Times New Roman" w:hAnsi="Times New Roman" w:cs="Times New Roman"/>
          <w:b/>
          <w:strike/>
          <w:sz w:val="26"/>
          <w:szCs w:val="26"/>
          <w:highlight w:val="lightGray"/>
        </w:rPr>
        <w:t>Háziorvosi ügyelet</w:t>
      </w:r>
    </w:p>
    <w:p w14:paraId="5CDC7917" w14:textId="77777777" w:rsidR="003A285A" w:rsidRPr="006E2FE7" w:rsidRDefault="00C71ED4" w:rsidP="003A285A">
      <w:pPr>
        <w:spacing w:after="240" w:line="360" w:lineRule="auto"/>
        <w:ind w:firstLine="0"/>
        <w:jc w:val="both"/>
        <w:rPr>
          <w:rFonts w:ascii="Times New Roman" w:hAnsi="Times New Roman" w:cs="Times New Roman"/>
          <w:strike/>
          <w:sz w:val="26"/>
          <w:szCs w:val="26"/>
          <w:highlight w:val="lightGray"/>
        </w:rPr>
      </w:pPr>
      <w:r w:rsidRPr="006E2FE7">
        <w:rPr>
          <w:rFonts w:ascii="Times New Roman" w:hAnsi="Times New Roman" w:cs="Times New Roman"/>
          <w:strike/>
          <w:sz w:val="26"/>
          <w:szCs w:val="26"/>
          <w:highlight w:val="lightGray"/>
        </w:rPr>
        <w:t>Diszpécserszolgálattal működtetett központi ügyeleti szolgálat. A hívásokat a men</w:t>
      </w:r>
      <w:r w:rsidR="000A0705" w:rsidRPr="006E2FE7">
        <w:rPr>
          <w:rFonts w:ascii="Times New Roman" w:hAnsi="Times New Roman" w:cs="Times New Roman"/>
          <w:strike/>
          <w:sz w:val="26"/>
          <w:szCs w:val="26"/>
          <w:highlight w:val="lightGray"/>
        </w:rPr>
        <w:t>t</w:t>
      </w:r>
      <w:r w:rsidRPr="006E2FE7">
        <w:rPr>
          <w:rFonts w:ascii="Times New Roman" w:hAnsi="Times New Roman" w:cs="Times New Roman"/>
          <w:strike/>
          <w:sz w:val="26"/>
          <w:szCs w:val="26"/>
          <w:highlight w:val="lightGray"/>
        </w:rPr>
        <w:t>őszolgálat miskolci diszpécserközpontja fogadja. A bejelentő kikérdezése után ők döntenek az ellátás sürgősségi fokáról és az ellátásra kötelezett egységet is ők ri</w:t>
      </w:r>
      <w:r w:rsidR="00A962B4" w:rsidRPr="006E2FE7">
        <w:rPr>
          <w:rFonts w:ascii="Times New Roman" w:hAnsi="Times New Roman" w:cs="Times New Roman"/>
          <w:strike/>
          <w:sz w:val="26"/>
          <w:szCs w:val="26"/>
          <w:highlight w:val="lightGray"/>
        </w:rPr>
        <w:t>a</w:t>
      </w:r>
      <w:r w:rsidR="003A285A" w:rsidRPr="006E2FE7">
        <w:rPr>
          <w:rFonts w:ascii="Times New Roman" w:hAnsi="Times New Roman" w:cs="Times New Roman"/>
          <w:strike/>
          <w:sz w:val="26"/>
          <w:szCs w:val="26"/>
          <w:highlight w:val="lightGray"/>
        </w:rPr>
        <w:t>sztják.</w:t>
      </w:r>
    </w:p>
    <w:p w14:paraId="111E3C1A" w14:textId="77777777" w:rsidR="00C71ED4" w:rsidRPr="006E2FE7" w:rsidRDefault="00C71ED4" w:rsidP="003A285A">
      <w:pPr>
        <w:spacing w:line="360" w:lineRule="auto"/>
        <w:ind w:firstLine="0"/>
        <w:jc w:val="both"/>
        <w:rPr>
          <w:rFonts w:ascii="Times New Roman" w:hAnsi="Times New Roman" w:cs="Times New Roman"/>
          <w:strike/>
          <w:sz w:val="26"/>
          <w:szCs w:val="26"/>
          <w:highlight w:val="lightGray"/>
        </w:rPr>
      </w:pPr>
      <w:r w:rsidRPr="006E2FE7">
        <w:rPr>
          <w:rFonts w:ascii="Times New Roman" w:hAnsi="Times New Roman" w:cs="Times New Roman"/>
          <w:strike/>
          <w:sz w:val="26"/>
          <w:szCs w:val="26"/>
          <w:highlight w:val="lightGray"/>
        </w:rPr>
        <w:t>Munkanapokon 17 órától másnap 8 óráig.</w:t>
      </w:r>
    </w:p>
    <w:p w14:paraId="4FF475A1" w14:textId="77777777" w:rsidR="00C71ED4" w:rsidRPr="006E2FE7" w:rsidRDefault="00C71ED4" w:rsidP="00C71ED4">
      <w:pPr>
        <w:spacing w:after="240" w:line="360" w:lineRule="auto"/>
        <w:ind w:firstLine="0"/>
        <w:jc w:val="both"/>
        <w:rPr>
          <w:rFonts w:ascii="Times New Roman" w:hAnsi="Times New Roman" w:cs="Times New Roman"/>
          <w:strike/>
          <w:sz w:val="26"/>
          <w:szCs w:val="26"/>
          <w:highlight w:val="lightGray"/>
        </w:rPr>
      </w:pPr>
      <w:r w:rsidRPr="006E2FE7">
        <w:rPr>
          <w:rFonts w:ascii="Times New Roman" w:hAnsi="Times New Roman" w:cs="Times New Roman"/>
          <w:strike/>
          <w:sz w:val="26"/>
          <w:szCs w:val="26"/>
          <w:highlight w:val="lightGray"/>
        </w:rPr>
        <w:t>Munkaszüneti- és ünnepnapokon 8 órától másnap 8 óráig. Indokolt esetben a főigazgató rendkívüli ügyeleti szolgálatot rendelhet el.</w:t>
      </w:r>
    </w:p>
    <w:p w14:paraId="70518690" w14:textId="77777777" w:rsidR="00C71ED4" w:rsidRPr="006E2FE7" w:rsidRDefault="00C71ED4" w:rsidP="00C71ED4">
      <w:pPr>
        <w:spacing w:line="360" w:lineRule="auto"/>
        <w:ind w:firstLine="0"/>
        <w:jc w:val="both"/>
        <w:rPr>
          <w:rFonts w:ascii="Times New Roman" w:hAnsi="Times New Roman" w:cs="Times New Roman"/>
          <w:strike/>
          <w:sz w:val="26"/>
          <w:szCs w:val="26"/>
          <w:highlight w:val="lightGray"/>
        </w:rPr>
      </w:pPr>
      <w:r w:rsidRPr="006E2FE7">
        <w:rPr>
          <w:rFonts w:ascii="Times New Roman" w:hAnsi="Times New Roman" w:cs="Times New Roman"/>
          <w:strike/>
          <w:sz w:val="26"/>
          <w:szCs w:val="26"/>
          <w:highlight w:val="lightGray"/>
        </w:rPr>
        <w:t>Feladata:</w:t>
      </w:r>
    </w:p>
    <w:p w14:paraId="02A443CB" w14:textId="77777777" w:rsidR="005063EF" w:rsidRPr="00E407DB" w:rsidRDefault="00C71ED4" w:rsidP="00C8240B">
      <w:pPr>
        <w:numPr>
          <w:ilvl w:val="0"/>
          <w:numId w:val="56"/>
        </w:numPr>
        <w:tabs>
          <w:tab w:val="clear" w:pos="360"/>
          <w:tab w:val="left" w:pos="284"/>
        </w:tabs>
        <w:spacing w:line="360" w:lineRule="auto"/>
        <w:ind w:left="0" w:firstLine="0"/>
        <w:jc w:val="both"/>
        <w:rPr>
          <w:rFonts w:ascii="Times New Roman" w:hAnsi="Times New Roman" w:cs="Times New Roman"/>
          <w:i/>
          <w:strike/>
          <w:sz w:val="26"/>
          <w:szCs w:val="26"/>
          <w:highlight w:val="lightGray"/>
        </w:rPr>
      </w:pPr>
      <w:r w:rsidRPr="006E2FE7">
        <w:rPr>
          <w:rFonts w:ascii="Times New Roman" w:hAnsi="Times New Roman" w:cs="Times New Roman"/>
          <w:strike/>
          <w:sz w:val="26"/>
          <w:szCs w:val="26"/>
          <w:highlight w:val="lightGray"/>
        </w:rPr>
        <w:t>Tiszaújváros és az ügyelethez tartozó települések lakosságának sürgősségi ellátása – Sajószöged, Sajóörös, Nagycsécs, Tiszapalkonya, Oszlár.</w:t>
      </w:r>
    </w:p>
    <w:p w14:paraId="72C9716C" w14:textId="729D24ED" w:rsidR="00A1493E" w:rsidRPr="006927F1" w:rsidRDefault="00E407DB" w:rsidP="00121299">
      <w:pPr>
        <w:spacing w:before="240" w:line="360" w:lineRule="auto"/>
        <w:ind w:left="142" w:hanging="142"/>
        <w:jc w:val="both"/>
        <w:rPr>
          <w:rFonts w:ascii="Times New Roman" w:hAnsi="Times New Roman" w:cs="Times New Roman"/>
          <w:b/>
          <w:sz w:val="26"/>
          <w:szCs w:val="26"/>
        </w:rPr>
      </w:pPr>
      <w:r w:rsidRPr="00E407DB">
        <w:rPr>
          <w:rFonts w:ascii="Times New Roman" w:hAnsi="Times New Roman" w:cs="Times New Roman"/>
          <w:b/>
          <w:i/>
          <w:strike/>
          <w:sz w:val="26"/>
          <w:szCs w:val="26"/>
          <w:highlight w:val="lightGray"/>
        </w:rPr>
        <w:t>5.</w:t>
      </w:r>
      <w:r>
        <w:rPr>
          <w:rFonts w:ascii="Times New Roman" w:hAnsi="Times New Roman" w:cs="Times New Roman"/>
          <w:b/>
          <w:i/>
          <w:strike/>
          <w:sz w:val="26"/>
          <w:szCs w:val="26"/>
          <w:highlight w:val="lightGray"/>
        </w:rPr>
        <w:t xml:space="preserve"> </w:t>
      </w:r>
      <w:r w:rsidR="00EE3F7C" w:rsidRPr="00E407DB">
        <w:rPr>
          <w:rFonts w:ascii="Times New Roman" w:hAnsi="Times New Roman" w:cs="Times New Roman"/>
          <w:b/>
          <w:i/>
          <w:sz w:val="26"/>
          <w:szCs w:val="26"/>
          <w:highlight w:val="lightGray"/>
        </w:rPr>
        <w:t>4.</w:t>
      </w:r>
      <w:r w:rsidR="00EE3F7C" w:rsidRPr="00840C57">
        <w:rPr>
          <w:rFonts w:ascii="Times New Roman" w:hAnsi="Times New Roman" w:cs="Times New Roman"/>
          <w:b/>
          <w:sz w:val="26"/>
          <w:szCs w:val="26"/>
        </w:rPr>
        <w:t xml:space="preserve"> </w:t>
      </w:r>
      <w:r w:rsidR="00A1493E" w:rsidRPr="006927F1">
        <w:rPr>
          <w:rFonts w:ascii="Times New Roman" w:hAnsi="Times New Roman" w:cs="Times New Roman"/>
          <w:b/>
          <w:sz w:val="26"/>
          <w:szCs w:val="26"/>
        </w:rPr>
        <w:t>Fogászati ügyeleti ellátás</w:t>
      </w:r>
    </w:p>
    <w:p w14:paraId="351142A9" w14:textId="77777777" w:rsidR="003A285A" w:rsidRPr="006927F1" w:rsidRDefault="003A285A" w:rsidP="003A285A">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Közreműködői szerződés által a fogászati ügyeleti ellátás a tiszaújvárosi lakóhellyel rendelkező betegek számára térítésmentesen érhető el Miskolcon a Kazinczy út 1. szám alatt.</w:t>
      </w:r>
    </w:p>
    <w:p w14:paraId="723712B3" w14:textId="77777777" w:rsidR="003A285A" w:rsidRPr="006927F1" w:rsidRDefault="003A285A" w:rsidP="003A285A">
      <w:pPr>
        <w:pStyle w:val="Listaszerbekezds"/>
        <w:numPr>
          <w:ilvl w:val="0"/>
          <w:numId w:val="56"/>
        </w:numPr>
        <w:tabs>
          <w:tab w:val="clear" w:pos="360"/>
          <w:tab w:val="num" w:pos="720"/>
        </w:tabs>
        <w:spacing w:after="240" w:line="360" w:lineRule="auto"/>
        <w:ind w:left="717"/>
        <w:jc w:val="both"/>
        <w:rPr>
          <w:rFonts w:ascii="Times New Roman" w:hAnsi="Times New Roman" w:cs="Times New Roman"/>
          <w:sz w:val="26"/>
          <w:szCs w:val="26"/>
        </w:rPr>
      </w:pPr>
      <w:r w:rsidRPr="006927F1">
        <w:rPr>
          <w:rFonts w:ascii="Times New Roman" w:hAnsi="Times New Roman" w:cs="Times New Roman"/>
          <w:sz w:val="26"/>
          <w:szCs w:val="26"/>
        </w:rPr>
        <w:t xml:space="preserve">szombati napokon: </w:t>
      </w:r>
      <w:r w:rsidRPr="006927F1">
        <w:rPr>
          <w:rFonts w:ascii="Times New Roman" w:hAnsi="Times New Roman" w:cs="Times New Roman"/>
          <w:sz w:val="26"/>
          <w:szCs w:val="26"/>
        </w:rPr>
        <w:tab/>
      </w:r>
      <w:r w:rsidRPr="006927F1">
        <w:rPr>
          <w:rFonts w:ascii="Times New Roman" w:hAnsi="Times New Roman" w:cs="Times New Roman"/>
          <w:sz w:val="26"/>
          <w:szCs w:val="26"/>
        </w:rPr>
        <w:tab/>
      </w:r>
      <w:r w:rsidRPr="006927F1">
        <w:rPr>
          <w:rFonts w:ascii="Times New Roman" w:hAnsi="Times New Roman" w:cs="Times New Roman"/>
          <w:sz w:val="26"/>
          <w:szCs w:val="26"/>
        </w:rPr>
        <w:tab/>
        <w:t>16:00 – 20:00 óráig,</w:t>
      </w:r>
    </w:p>
    <w:p w14:paraId="45D55DE7" w14:textId="77777777" w:rsidR="003A285A" w:rsidRPr="006927F1" w:rsidRDefault="003A285A" w:rsidP="003A285A">
      <w:pPr>
        <w:pStyle w:val="Listaszerbekezds"/>
        <w:numPr>
          <w:ilvl w:val="0"/>
          <w:numId w:val="56"/>
        </w:numPr>
        <w:tabs>
          <w:tab w:val="clear" w:pos="360"/>
          <w:tab w:val="num" w:pos="720"/>
        </w:tabs>
        <w:spacing w:after="240" w:line="360" w:lineRule="auto"/>
        <w:ind w:left="717"/>
        <w:jc w:val="both"/>
        <w:rPr>
          <w:rFonts w:ascii="Times New Roman" w:hAnsi="Times New Roman" w:cs="Times New Roman"/>
          <w:sz w:val="26"/>
          <w:szCs w:val="26"/>
        </w:rPr>
      </w:pPr>
      <w:r w:rsidRPr="006927F1">
        <w:rPr>
          <w:rFonts w:ascii="Times New Roman" w:hAnsi="Times New Roman" w:cs="Times New Roman"/>
          <w:sz w:val="26"/>
          <w:szCs w:val="26"/>
        </w:rPr>
        <w:t>vasárnapi:</w:t>
      </w:r>
      <w:r w:rsidRPr="006927F1">
        <w:rPr>
          <w:rFonts w:ascii="Times New Roman" w:hAnsi="Times New Roman" w:cs="Times New Roman"/>
          <w:sz w:val="26"/>
          <w:szCs w:val="26"/>
        </w:rPr>
        <w:tab/>
      </w:r>
      <w:r w:rsidR="009111E0" w:rsidRPr="006927F1">
        <w:rPr>
          <w:rFonts w:ascii="Times New Roman" w:hAnsi="Times New Roman" w:cs="Times New Roman"/>
          <w:sz w:val="26"/>
          <w:szCs w:val="26"/>
        </w:rPr>
        <w:tab/>
      </w:r>
      <w:r w:rsidR="009111E0" w:rsidRPr="006927F1">
        <w:rPr>
          <w:rFonts w:ascii="Times New Roman" w:hAnsi="Times New Roman" w:cs="Times New Roman"/>
          <w:sz w:val="26"/>
          <w:szCs w:val="26"/>
        </w:rPr>
        <w:tab/>
      </w:r>
      <w:r w:rsidR="009111E0" w:rsidRPr="006927F1">
        <w:rPr>
          <w:rFonts w:ascii="Times New Roman" w:hAnsi="Times New Roman" w:cs="Times New Roman"/>
          <w:sz w:val="26"/>
          <w:szCs w:val="26"/>
        </w:rPr>
        <w:tab/>
      </w:r>
      <w:r w:rsidRPr="006927F1">
        <w:rPr>
          <w:rFonts w:ascii="Times New Roman" w:hAnsi="Times New Roman" w:cs="Times New Roman"/>
          <w:sz w:val="26"/>
          <w:szCs w:val="26"/>
        </w:rPr>
        <w:t>15:00 – 19:00 óráig</w:t>
      </w:r>
    </w:p>
    <w:p w14:paraId="258050F2" w14:textId="377BBA7E" w:rsidR="00A1493E" w:rsidRPr="00E407DB" w:rsidRDefault="00A1493E" w:rsidP="00121299">
      <w:pPr>
        <w:pStyle w:val="Listaszerbekezds"/>
        <w:numPr>
          <w:ilvl w:val="0"/>
          <w:numId w:val="45"/>
        </w:numPr>
        <w:spacing w:line="360" w:lineRule="auto"/>
        <w:ind w:left="142" w:hanging="142"/>
        <w:jc w:val="both"/>
        <w:rPr>
          <w:rFonts w:ascii="Times New Roman" w:hAnsi="Times New Roman" w:cs="Times New Roman"/>
          <w:b/>
          <w:strike/>
          <w:sz w:val="26"/>
          <w:szCs w:val="26"/>
          <w:highlight w:val="lightGray"/>
        </w:rPr>
      </w:pPr>
      <w:r w:rsidRPr="00E407DB">
        <w:rPr>
          <w:rFonts w:ascii="Times New Roman" w:hAnsi="Times New Roman" w:cs="Times New Roman"/>
          <w:b/>
          <w:strike/>
          <w:sz w:val="26"/>
          <w:szCs w:val="26"/>
          <w:highlight w:val="lightGray"/>
        </w:rPr>
        <w:t>Védőnői szolgálat</w:t>
      </w:r>
    </w:p>
    <w:p w14:paraId="46AE0837" w14:textId="77777777" w:rsidR="00A1493E" w:rsidRPr="006E2FE7" w:rsidRDefault="00A1493E" w:rsidP="00A1493E">
      <w:pPr>
        <w:spacing w:line="360" w:lineRule="auto"/>
        <w:ind w:firstLine="0"/>
        <w:jc w:val="both"/>
        <w:rPr>
          <w:rFonts w:ascii="Times New Roman" w:hAnsi="Times New Roman" w:cs="Times New Roman"/>
          <w:strike/>
          <w:sz w:val="26"/>
          <w:szCs w:val="26"/>
          <w:highlight w:val="lightGray"/>
        </w:rPr>
      </w:pPr>
      <w:r w:rsidRPr="006E2FE7">
        <w:rPr>
          <w:rFonts w:ascii="Times New Roman" w:hAnsi="Times New Roman" w:cs="Times New Roman"/>
          <w:strike/>
          <w:sz w:val="26"/>
          <w:szCs w:val="26"/>
          <w:highlight w:val="lightGray"/>
        </w:rPr>
        <w:t xml:space="preserve">Az egészségügyi alapellátás részeként meghatározott földrajzi terület, védőnői körzet szerint működik, biztosítva az egységes, magas színvonalú preventív ellátást a </w:t>
      </w:r>
    </w:p>
    <w:p w14:paraId="1D7DF794" w14:textId="77777777" w:rsidR="00A1493E" w:rsidRPr="006E2FE7" w:rsidRDefault="00A1493E" w:rsidP="00C8240B">
      <w:pPr>
        <w:numPr>
          <w:ilvl w:val="0"/>
          <w:numId w:val="50"/>
        </w:numPr>
        <w:spacing w:line="360" w:lineRule="auto"/>
        <w:ind w:left="0" w:firstLine="0"/>
        <w:jc w:val="both"/>
        <w:rPr>
          <w:rFonts w:ascii="Times New Roman" w:hAnsi="Times New Roman" w:cs="Times New Roman"/>
          <w:strike/>
          <w:sz w:val="26"/>
          <w:szCs w:val="26"/>
          <w:highlight w:val="lightGray"/>
        </w:rPr>
      </w:pPr>
      <w:r w:rsidRPr="006E2FE7">
        <w:rPr>
          <w:rFonts w:ascii="Times New Roman" w:hAnsi="Times New Roman" w:cs="Times New Roman"/>
          <w:strike/>
          <w:sz w:val="26"/>
          <w:szCs w:val="26"/>
          <w:highlight w:val="lightGray"/>
        </w:rPr>
        <w:t>nővédelem</w:t>
      </w:r>
      <w:r w:rsidR="00A962B4" w:rsidRPr="006E2FE7">
        <w:rPr>
          <w:rFonts w:ascii="Times New Roman" w:hAnsi="Times New Roman" w:cs="Times New Roman"/>
          <w:strike/>
          <w:sz w:val="26"/>
          <w:szCs w:val="26"/>
          <w:highlight w:val="lightGray"/>
        </w:rPr>
        <w:t>,</w:t>
      </w:r>
    </w:p>
    <w:p w14:paraId="048FBB31" w14:textId="77777777" w:rsidR="00A1493E" w:rsidRPr="006E2FE7" w:rsidRDefault="00A1493E" w:rsidP="00C8240B">
      <w:pPr>
        <w:numPr>
          <w:ilvl w:val="0"/>
          <w:numId w:val="50"/>
        </w:numPr>
        <w:spacing w:line="360" w:lineRule="auto"/>
        <w:ind w:left="0" w:firstLine="0"/>
        <w:jc w:val="both"/>
        <w:rPr>
          <w:rFonts w:ascii="Times New Roman" w:hAnsi="Times New Roman" w:cs="Times New Roman"/>
          <w:strike/>
          <w:sz w:val="26"/>
          <w:szCs w:val="26"/>
          <w:highlight w:val="lightGray"/>
        </w:rPr>
      </w:pPr>
      <w:r w:rsidRPr="006E2FE7">
        <w:rPr>
          <w:rFonts w:ascii="Times New Roman" w:hAnsi="Times New Roman" w:cs="Times New Roman"/>
          <w:strike/>
          <w:sz w:val="26"/>
          <w:szCs w:val="26"/>
          <w:highlight w:val="lightGray"/>
        </w:rPr>
        <w:t>várandós anyák gondozása</w:t>
      </w:r>
      <w:r w:rsidR="00A962B4" w:rsidRPr="006E2FE7">
        <w:rPr>
          <w:rFonts w:ascii="Times New Roman" w:hAnsi="Times New Roman" w:cs="Times New Roman"/>
          <w:strike/>
          <w:sz w:val="26"/>
          <w:szCs w:val="26"/>
          <w:highlight w:val="lightGray"/>
        </w:rPr>
        <w:t>,</w:t>
      </w:r>
    </w:p>
    <w:p w14:paraId="190CF2C9" w14:textId="77777777" w:rsidR="00A1493E" w:rsidRPr="006E2FE7" w:rsidRDefault="00A1493E" w:rsidP="00C8240B">
      <w:pPr>
        <w:numPr>
          <w:ilvl w:val="0"/>
          <w:numId w:val="50"/>
        </w:numPr>
        <w:spacing w:line="360" w:lineRule="auto"/>
        <w:ind w:left="0" w:firstLine="0"/>
        <w:jc w:val="both"/>
        <w:rPr>
          <w:rFonts w:ascii="Times New Roman" w:hAnsi="Times New Roman" w:cs="Times New Roman"/>
          <w:strike/>
          <w:sz w:val="26"/>
          <w:szCs w:val="26"/>
          <w:highlight w:val="lightGray"/>
        </w:rPr>
      </w:pPr>
      <w:r w:rsidRPr="006E2FE7">
        <w:rPr>
          <w:rFonts w:ascii="Times New Roman" w:hAnsi="Times New Roman" w:cs="Times New Roman"/>
          <w:strike/>
          <w:sz w:val="26"/>
          <w:szCs w:val="26"/>
          <w:highlight w:val="lightGray"/>
        </w:rPr>
        <w:t>gyermekágyas anyák gondozása</w:t>
      </w:r>
      <w:r w:rsidR="00A962B4" w:rsidRPr="006E2FE7">
        <w:rPr>
          <w:rFonts w:ascii="Times New Roman" w:hAnsi="Times New Roman" w:cs="Times New Roman"/>
          <w:strike/>
          <w:sz w:val="26"/>
          <w:szCs w:val="26"/>
          <w:highlight w:val="lightGray"/>
        </w:rPr>
        <w:t>,</w:t>
      </w:r>
    </w:p>
    <w:p w14:paraId="20CAD466" w14:textId="77777777" w:rsidR="00A1493E" w:rsidRPr="006E2FE7" w:rsidRDefault="00A1493E" w:rsidP="00C8240B">
      <w:pPr>
        <w:numPr>
          <w:ilvl w:val="0"/>
          <w:numId w:val="50"/>
        </w:numPr>
        <w:spacing w:line="360" w:lineRule="auto"/>
        <w:ind w:left="0" w:firstLine="0"/>
        <w:jc w:val="both"/>
        <w:rPr>
          <w:rFonts w:ascii="Times New Roman" w:hAnsi="Times New Roman" w:cs="Times New Roman"/>
          <w:strike/>
          <w:sz w:val="26"/>
          <w:szCs w:val="26"/>
          <w:highlight w:val="lightGray"/>
        </w:rPr>
      </w:pPr>
      <w:r w:rsidRPr="006E2FE7">
        <w:rPr>
          <w:rFonts w:ascii="Times New Roman" w:hAnsi="Times New Roman" w:cs="Times New Roman"/>
          <w:strike/>
          <w:sz w:val="26"/>
          <w:szCs w:val="26"/>
          <w:highlight w:val="lightGray"/>
        </w:rPr>
        <w:t>0-7</w:t>
      </w:r>
      <w:r w:rsidRPr="006E2FE7">
        <w:rPr>
          <w:rFonts w:ascii="Times New Roman" w:hAnsi="Times New Roman" w:cs="Times New Roman"/>
          <w:b/>
          <w:i/>
          <w:strike/>
          <w:sz w:val="26"/>
          <w:szCs w:val="26"/>
          <w:highlight w:val="lightGray"/>
        </w:rPr>
        <w:t xml:space="preserve"> </w:t>
      </w:r>
      <w:r w:rsidRPr="006E2FE7">
        <w:rPr>
          <w:rFonts w:ascii="Times New Roman" w:hAnsi="Times New Roman" w:cs="Times New Roman"/>
          <w:strike/>
          <w:sz w:val="26"/>
          <w:szCs w:val="26"/>
          <w:highlight w:val="lightGray"/>
        </w:rPr>
        <w:t>éves korú gyermekek gondozása</w:t>
      </w:r>
      <w:r w:rsidR="00A962B4" w:rsidRPr="006E2FE7">
        <w:rPr>
          <w:rFonts w:ascii="Times New Roman" w:hAnsi="Times New Roman" w:cs="Times New Roman"/>
          <w:strike/>
          <w:sz w:val="26"/>
          <w:szCs w:val="26"/>
          <w:highlight w:val="lightGray"/>
        </w:rPr>
        <w:t>,</w:t>
      </w:r>
    </w:p>
    <w:p w14:paraId="20431C8E" w14:textId="77777777" w:rsidR="00A1493E" w:rsidRPr="006E2FE7" w:rsidRDefault="00A1493E" w:rsidP="00C8240B">
      <w:pPr>
        <w:numPr>
          <w:ilvl w:val="0"/>
          <w:numId w:val="50"/>
        </w:numPr>
        <w:spacing w:line="360" w:lineRule="auto"/>
        <w:ind w:left="0" w:firstLine="0"/>
        <w:jc w:val="both"/>
        <w:rPr>
          <w:rFonts w:ascii="Times New Roman" w:hAnsi="Times New Roman" w:cs="Times New Roman"/>
          <w:strike/>
          <w:sz w:val="26"/>
          <w:szCs w:val="26"/>
          <w:highlight w:val="lightGray"/>
        </w:rPr>
      </w:pPr>
      <w:r w:rsidRPr="006E2FE7">
        <w:rPr>
          <w:rFonts w:ascii="Times New Roman" w:hAnsi="Times New Roman" w:cs="Times New Roman"/>
          <w:strike/>
          <w:sz w:val="26"/>
          <w:szCs w:val="26"/>
          <w:highlight w:val="lightGray"/>
        </w:rPr>
        <w:t>tanköteles gyermekek gondozása</w:t>
      </w:r>
      <w:r w:rsidR="00A962B4" w:rsidRPr="006E2FE7">
        <w:rPr>
          <w:rFonts w:ascii="Times New Roman" w:hAnsi="Times New Roman" w:cs="Times New Roman"/>
          <w:strike/>
          <w:sz w:val="26"/>
          <w:szCs w:val="26"/>
          <w:highlight w:val="lightGray"/>
        </w:rPr>
        <w:t>,</w:t>
      </w:r>
    </w:p>
    <w:p w14:paraId="49AB42B6" w14:textId="77777777" w:rsidR="001B47EE" w:rsidRPr="000206EE" w:rsidRDefault="00A1493E" w:rsidP="004B6A15">
      <w:pPr>
        <w:numPr>
          <w:ilvl w:val="0"/>
          <w:numId w:val="50"/>
        </w:numPr>
        <w:spacing w:line="360" w:lineRule="auto"/>
        <w:ind w:left="0" w:firstLine="0"/>
        <w:jc w:val="both"/>
        <w:rPr>
          <w:rFonts w:ascii="Times New Roman" w:hAnsi="Times New Roman" w:cs="Times New Roman"/>
          <w:strike/>
          <w:sz w:val="26"/>
          <w:szCs w:val="26"/>
          <w:highlight w:val="lightGray"/>
        </w:rPr>
      </w:pPr>
      <w:r w:rsidRPr="000206EE">
        <w:rPr>
          <w:rFonts w:ascii="Times New Roman" w:hAnsi="Times New Roman" w:cs="Times New Roman"/>
          <w:strike/>
          <w:sz w:val="26"/>
          <w:szCs w:val="26"/>
          <w:highlight w:val="lightGray"/>
        </w:rPr>
        <w:t>családgondozás</w:t>
      </w:r>
      <w:r w:rsidR="00A53060" w:rsidRPr="000206EE">
        <w:rPr>
          <w:rFonts w:ascii="Times New Roman" w:hAnsi="Times New Roman" w:cs="Times New Roman"/>
          <w:strike/>
          <w:sz w:val="26"/>
          <w:szCs w:val="26"/>
          <w:highlight w:val="lightGray"/>
        </w:rPr>
        <w:t xml:space="preserve"> területén</w:t>
      </w:r>
      <w:r w:rsidR="001B47EE" w:rsidRPr="000206EE">
        <w:rPr>
          <w:rFonts w:ascii="Times New Roman" w:hAnsi="Times New Roman" w:cs="Times New Roman"/>
          <w:strike/>
          <w:sz w:val="26"/>
          <w:szCs w:val="26"/>
          <w:highlight w:val="lightGray"/>
        </w:rPr>
        <w:t>.</w:t>
      </w:r>
      <w:r w:rsidRPr="000206EE">
        <w:rPr>
          <w:rFonts w:ascii="Times New Roman" w:hAnsi="Times New Roman" w:cs="Times New Roman"/>
          <w:strike/>
          <w:sz w:val="26"/>
          <w:szCs w:val="26"/>
          <w:highlight w:val="lightGray"/>
        </w:rPr>
        <w:t xml:space="preserve"> </w:t>
      </w:r>
    </w:p>
    <w:p w14:paraId="4A2B12C3" w14:textId="77777777" w:rsidR="002A2884" w:rsidRPr="00024177" w:rsidRDefault="00A1493E" w:rsidP="00040981">
      <w:pPr>
        <w:spacing w:line="360" w:lineRule="auto"/>
        <w:ind w:firstLine="0"/>
        <w:jc w:val="both"/>
        <w:rPr>
          <w:rFonts w:ascii="Times New Roman" w:hAnsi="Times New Roman" w:cs="Times New Roman"/>
          <w:strike/>
          <w:sz w:val="26"/>
          <w:szCs w:val="26"/>
        </w:rPr>
      </w:pPr>
      <w:r w:rsidRPr="00024177">
        <w:rPr>
          <w:rFonts w:ascii="Times New Roman" w:hAnsi="Times New Roman" w:cs="Times New Roman"/>
          <w:strike/>
          <w:sz w:val="26"/>
          <w:szCs w:val="26"/>
        </w:rPr>
        <w:lastRenderedPageBreak/>
        <w:t xml:space="preserve">A szolgálat </w:t>
      </w:r>
      <w:r w:rsidR="001B47EE" w:rsidRPr="00024177">
        <w:rPr>
          <w:rFonts w:ascii="Times New Roman" w:hAnsi="Times New Roman" w:cs="Times New Roman"/>
          <w:strike/>
          <w:sz w:val="26"/>
          <w:szCs w:val="26"/>
        </w:rPr>
        <w:t>területi</w:t>
      </w:r>
      <w:r w:rsidRPr="00024177">
        <w:rPr>
          <w:rFonts w:ascii="Times New Roman" w:hAnsi="Times New Roman" w:cs="Times New Roman"/>
          <w:strike/>
          <w:sz w:val="26"/>
          <w:szCs w:val="26"/>
        </w:rPr>
        <w:t xml:space="preserve"> védőnőkből áll.</w:t>
      </w:r>
    </w:p>
    <w:p w14:paraId="717BAA17" w14:textId="74D9407F" w:rsidR="00A1493E" w:rsidRPr="00E407DB" w:rsidRDefault="00EE3F7C" w:rsidP="00121299">
      <w:pPr>
        <w:pStyle w:val="Listaszerbekezds"/>
        <w:numPr>
          <w:ilvl w:val="0"/>
          <w:numId w:val="45"/>
        </w:numPr>
        <w:spacing w:before="240" w:line="360" w:lineRule="auto"/>
        <w:ind w:hanging="786"/>
        <w:jc w:val="both"/>
        <w:rPr>
          <w:rFonts w:ascii="Times New Roman" w:hAnsi="Times New Roman" w:cs="Times New Roman"/>
          <w:b/>
          <w:sz w:val="26"/>
          <w:szCs w:val="26"/>
          <w:highlight w:val="lightGray"/>
        </w:rPr>
      </w:pPr>
      <w:r w:rsidRPr="00E407DB">
        <w:rPr>
          <w:rFonts w:ascii="Times New Roman" w:hAnsi="Times New Roman" w:cs="Times New Roman"/>
          <w:b/>
          <w:i/>
          <w:sz w:val="26"/>
          <w:szCs w:val="26"/>
          <w:highlight w:val="lightGray"/>
        </w:rPr>
        <w:t>5.</w:t>
      </w:r>
      <w:r w:rsidRPr="00E407DB">
        <w:rPr>
          <w:rFonts w:ascii="Times New Roman" w:hAnsi="Times New Roman" w:cs="Times New Roman"/>
          <w:b/>
          <w:sz w:val="26"/>
          <w:szCs w:val="26"/>
          <w:highlight w:val="lightGray"/>
        </w:rPr>
        <w:t xml:space="preserve"> </w:t>
      </w:r>
      <w:r w:rsidR="00A1493E" w:rsidRPr="00E407DB">
        <w:rPr>
          <w:rFonts w:ascii="Times New Roman" w:hAnsi="Times New Roman" w:cs="Times New Roman"/>
          <w:b/>
          <w:sz w:val="26"/>
          <w:szCs w:val="26"/>
        </w:rPr>
        <w:t xml:space="preserve">Iskola </w:t>
      </w:r>
      <w:r w:rsidR="00024177" w:rsidRPr="00E407DB">
        <w:rPr>
          <w:rFonts w:ascii="Times New Roman" w:hAnsi="Times New Roman" w:cs="Times New Roman"/>
          <w:b/>
          <w:i/>
          <w:sz w:val="26"/>
          <w:szCs w:val="26"/>
          <w:highlight w:val="lightGray"/>
        </w:rPr>
        <w:t>és ifjúság</w:t>
      </w:r>
      <w:r w:rsidR="00024177" w:rsidRPr="00E407DB">
        <w:rPr>
          <w:rFonts w:ascii="Times New Roman" w:hAnsi="Times New Roman" w:cs="Times New Roman"/>
          <w:b/>
          <w:color w:val="FF0000"/>
          <w:sz w:val="26"/>
          <w:szCs w:val="26"/>
          <w:highlight w:val="lightGray"/>
        </w:rPr>
        <w:t>-</w:t>
      </w:r>
      <w:r w:rsidR="00A1493E" w:rsidRPr="00E407DB">
        <w:rPr>
          <w:rFonts w:ascii="Times New Roman" w:hAnsi="Times New Roman" w:cs="Times New Roman"/>
          <w:b/>
          <w:sz w:val="26"/>
          <w:szCs w:val="26"/>
        </w:rPr>
        <w:t>egészségügyi ellátás</w:t>
      </w:r>
    </w:p>
    <w:p w14:paraId="303919BC" w14:textId="77777777" w:rsidR="008C5D29" w:rsidRDefault="00A1493E" w:rsidP="00A1493E">
      <w:pPr>
        <w:pStyle w:val="Szvegtrzsbehzssal2"/>
        <w:spacing w:line="360" w:lineRule="auto"/>
        <w:ind w:left="0" w:firstLine="0"/>
        <w:jc w:val="both"/>
        <w:rPr>
          <w:rFonts w:ascii="Times New Roman" w:hAnsi="Times New Roman" w:cs="Times New Roman"/>
          <w:strike/>
          <w:sz w:val="26"/>
          <w:szCs w:val="26"/>
        </w:rPr>
      </w:pPr>
      <w:r w:rsidRPr="006E2FE7">
        <w:rPr>
          <w:rFonts w:ascii="Times New Roman" w:hAnsi="Times New Roman" w:cs="Times New Roman"/>
          <w:strike/>
          <w:sz w:val="26"/>
          <w:szCs w:val="26"/>
          <w:highlight w:val="lightGray"/>
        </w:rPr>
        <w:t>Tiszaújváros 3-14 éves korú gyermek lakosságának megelőző jellegű egészségügyi alapellátása a</w:t>
      </w:r>
      <w:r w:rsidR="00682A95" w:rsidRPr="006E2FE7">
        <w:rPr>
          <w:rFonts w:ascii="Times New Roman" w:hAnsi="Times New Roman" w:cs="Times New Roman"/>
          <w:strike/>
          <w:sz w:val="26"/>
          <w:szCs w:val="26"/>
          <w:highlight w:val="lightGray"/>
        </w:rPr>
        <w:t xml:space="preserve"> Tiszaújvárosban területi ellátási kötelezettséggel rendelkező </w:t>
      </w:r>
      <w:r w:rsidRPr="006E2FE7">
        <w:rPr>
          <w:rFonts w:ascii="Times New Roman" w:hAnsi="Times New Roman" w:cs="Times New Roman"/>
          <w:strike/>
          <w:sz w:val="26"/>
          <w:szCs w:val="26"/>
          <w:highlight w:val="lightGray"/>
        </w:rPr>
        <w:t xml:space="preserve">házi gyermekorvosok, </w:t>
      </w:r>
      <w:r w:rsidR="00682A95" w:rsidRPr="006E2FE7">
        <w:rPr>
          <w:rFonts w:ascii="Times New Roman" w:hAnsi="Times New Roman" w:cs="Times New Roman"/>
          <w:strike/>
          <w:sz w:val="26"/>
          <w:szCs w:val="26"/>
          <w:highlight w:val="lightGray"/>
        </w:rPr>
        <w:t xml:space="preserve">fogorvosok, </w:t>
      </w:r>
      <w:r w:rsidRPr="006E2FE7">
        <w:rPr>
          <w:rFonts w:ascii="Times New Roman" w:hAnsi="Times New Roman" w:cs="Times New Roman"/>
          <w:strike/>
          <w:sz w:val="26"/>
          <w:szCs w:val="26"/>
          <w:highlight w:val="lightGray"/>
        </w:rPr>
        <w:t>illetve a védőnői szolgálat együttműködésével.</w:t>
      </w:r>
    </w:p>
    <w:p w14:paraId="199D11FF" w14:textId="08CA8824" w:rsidR="00A1493E" w:rsidRPr="00E407DB" w:rsidRDefault="00A1493E" w:rsidP="00121299">
      <w:pPr>
        <w:pStyle w:val="Listaszerbekezds"/>
        <w:numPr>
          <w:ilvl w:val="0"/>
          <w:numId w:val="45"/>
        </w:numPr>
        <w:spacing w:before="240" w:line="360" w:lineRule="auto"/>
        <w:ind w:hanging="786"/>
        <w:jc w:val="both"/>
        <w:rPr>
          <w:rFonts w:ascii="Times New Roman" w:hAnsi="Times New Roman" w:cs="Times New Roman"/>
          <w:b/>
          <w:strike/>
          <w:sz w:val="26"/>
          <w:szCs w:val="26"/>
          <w:highlight w:val="lightGray"/>
        </w:rPr>
      </w:pPr>
      <w:r w:rsidRPr="00E407DB">
        <w:rPr>
          <w:rFonts w:ascii="Times New Roman" w:hAnsi="Times New Roman" w:cs="Times New Roman"/>
          <w:b/>
          <w:strike/>
          <w:sz w:val="26"/>
          <w:szCs w:val="26"/>
          <w:highlight w:val="lightGray"/>
        </w:rPr>
        <w:t>Ifjúság-egészségügyi ellátás</w:t>
      </w:r>
    </w:p>
    <w:p w14:paraId="39C82F2A" w14:textId="56A1CC4F" w:rsidR="00A1493E" w:rsidRDefault="00A1493E" w:rsidP="00A1493E">
      <w:pPr>
        <w:spacing w:line="360" w:lineRule="auto"/>
        <w:ind w:firstLine="0"/>
        <w:jc w:val="both"/>
        <w:rPr>
          <w:rFonts w:ascii="Times New Roman" w:hAnsi="Times New Roman" w:cs="Times New Roman"/>
          <w:b/>
          <w:i/>
          <w:iCs/>
          <w:sz w:val="26"/>
          <w:szCs w:val="26"/>
        </w:rPr>
      </w:pPr>
      <w:r w:rsidRPr="006927F1">
        <w:rPr>
          <w:rFonts w:ascii="Times New Roman" w:hAnsi="Times New Roman" w:cs="Times New Roman"/>
          <w:iCs/>
          <w:sz w:val="26"/>
          <w:szCs w:val="26"/>
        </w:rPr>
        <w:t xml:space="preserve">Iskolaorvos és </w:t>
      </w:r>
      <w:r w:rsidR="00024177" w:rsidRPr="006E2FE7">
        <w:rPr>
          <w:rFonts w:ascii="Times New Roman" w:hAnsi="Times New Roman" w:cs="Times New Roman"/>
          <w:b/>
          <w:i/>
          <w:iCs/>
          <w:sz w:val="26"/>
          <w:szCs w:val="26"/>
          <w:highlight w:val="lightGray"/>
        </w:rPr>
        <w:t>iskola</w:t>
      </w:r>
      <w:r w:rsidR="00024177">
        <w:rPr>
          <w:rFonts w:ascii="Times New Roman" w:hAnsi="Times New Roman" w:cs="Times New Roman"/>
          <w:iCs/>
          <w:sz w:val="26"/>
          <w:szCs w:val="26"/>
        </w:rPr>
        <w:t xml:space="preserve"> </w:t>
      </w:r>
      <w:r w:rsidRPr="006927F1">
        <w:rPr>
          <w:rFonts w:ascii="Times New Roman" w:hAnsi="Times New Roman" w:cs="Times New Roman"/>
          <w:iCs/>
          <w:sz w:val="26"/>
          <w:szCs w:val="26"/>
        </w:rPr>
        <w:t>védőnő</w:t>
      </w:r>
      <w:r w:rsidR="00024177" w:rsidRPr="006E2FE7">
        <w:rPr>
          <w:rFonts w:ascii="Times New Roman" w:hAnsi="Times New Roman" w:cs="Times New Roman"/>
          <w:b/>
          <w:i/>
          <w:iCs/>
          <w:sz w:val="26"/>
          <w:szCs w:val="26"/>
          <w:highlight w:val="lightGray"/>
        </w:rPr>
        <w:t>k</w:t>
      </w:r>
      <w:r w:rsidRPr="006927F1">
        <w:rPr>
          <w:rFonts w:ascii="Times New Roman" w:hAnsi="Times New Roman" w:cs="Times New Roman"/>
          <w:iCs/>
          <w:sz w:val="26"/>
          <w:szCs w:val="26"/>
        </w:rPr>
        <w:t xml:space="preserve"> együttes közreműködésével a Tiszaújváros </w:t>
      </w:r>
      <w:r w:rsidR="00024177" w:rsidRPr="00024177">
        <w:rPr>
          <w:rFonts w:ascii="Times New Roman" w:hAnsi="Times New Roman" w:cs="Times New Roman"/>
          <w:iCs/>
          <w:color w:val="FF0000"/>
          <w:sz w:val="26"/>
          <w:szCs w:val="26"/>
        </w:rPr>
        <w:t xml:space="preserve"> </w:t>
      </w:r>
      <w:r w:rsidRPr="006927F1">
        <w:rPr>
          <w:rFonts w:ascii="Times New Roman" w:hAnsi="Times New Roman" w:cs="Times New Roman"/>
          <w:iCs/>
          <w:sz w:val="26"/>
          <w:szCs w:val="26"/>
        </w:rPr>
        <w:t xml:space="preserve">– </w:t>
      </w:r>
      <w:r w:rsidR="00024177" w:rsidRPr="006E2FE7">
        <w:rPr>
          <w:rFonts w:ascii="Times New Roman" w:hAnsi="Times New Roman" w:cs="Times New Roman"/>
          <w:b/>
          <w:i/>
          <w:iCs/>
          <w:sz w:val="26"/>
          <w:szCs w:val="26"/>
          <w:highlight w:val="lightGray"/>
        </w:rPr>
        <w:t>6 -</w:t>
      </w:r>
      <w:r w:rsidR="00024177">
        <w:rPr>
          <w:rFonts w:ascii="Times New Roman" w:hAnsi="Times New Roman" w:cs="Times New Roman"/>
          <w:iCs/>
          <w:sz w:val="26"/>
          <w:szCs w:val="26"/>
        </w:rPr>
        <w:t xml:space="preserve"> </w:t>
      </w:r>
      <w:r w:rsidRPr="006927F1">
        <w:rPr>
          <w:rFonts w:ascii="Times New Roman" w:hAnsi="Times New Roman" w:cs="Times New Roman"/>
          <w:iCs/>
          <w:sz w:val="26"/>
          <w:szCs w:val="26"/>
        </w:rPr>
        <w:t xml:space="preserve">14 év </w:t>
      </w:r>
      <w:r w:rsidRPr="00024177">
        <w:rPr>
          <w:rFonts w:ascii="Times New Roman" w:hAnsi="Times New Roman" w:cs="Times New Roman"/>
          <w:iCs/>
          <w:strike/>
          <w:sz w:val="26"/>
          <w:szCs w:val="26"/>
        </w:rPr>
        <w:t>feletti</w:t>
      </w:r>
      <w:r w:rsidRPr="006927F1">
        <w:rPr>
          <w:rFonts w:ascii="Times New Roman" w:hAnsi="Times New Roman" w:cs="Times New Roman"/>
          <w:iCs/>
          <w:sz w:val="26"/>
          <w:szCs w:val="26"/>
        </w:rPr>
        <w:t xml:space="preserve"> </w:t>
      </w:r>
      <w:r w:rsidR="00024177" w:rsidRPr="00E407DB">
        <w:rPr>
          <w:rFonts w:ascii="Times New Roman" w:hAnsi="Times New Roman" w:cs="Times New Roman"/>
          <w:b/>
          <w:i/>
          <w:iCs/>
          <w:sz w:val="26"/>
          <w:szCs w:val="26"/>
          <w:highlight w:val="lightGray"/>
        </w:rPr>
        <w:t xml:space="preserve">közötti </w:t>
      </w:r>
      <w:r w:rsidRPr="00E407DB">
        <w:rPr>
          <w:rFonts w:ascii="Times New Roman" w:hAnsi="Times New Roman" w:cs="Times New Roman"/>
          <w:iCs/>
          <w:sz w:val="26"/>
          <w:szCs w:val="26"/>
          <w:highlight w:val="lightGray"/>
        </w:rPr>
        <w:t xml:space="preserve">– </w:t>
      </w:r>
      <w:r w:rsidRPr="00E407DB">
        <w:rPr>
          <w:rFonts w:ascii="Times New Roman" w:hAnsi="Times New Roman" w:cs="Times New Roman"/>
          <w:iCs/>
          <w:strike/>
          <w:sz w:val="26"/>
          <w:szCs w:val="26"/>
          <w:highlight w:val="lightGray"/>
        </w:rPr>
        <w:t>k</w:t>
      </w:r>
      <w:r w:rsidRPr="006E2FE7">
        <w:rPr>
          <w:rFonts w:ascii="Times New Roman" w:hAnsi="Times New Roman" w:cs="Times New Roman"/>
          <w:iCs/>
          <w:strike/>
          <w:sz w:val="26"/>
          <w:szCs w:val="26"/>
          <w:highlight w:val="lightGray"/>
        </w:rPr>
        <w:t>özépfokú oktatási</w:t>
      </w:r>
      <w:r w:rsidRPr="006E2FE7">
        <w:rPr>
          <w:rFonts w:ascii="Times New Roman" w:hAnsi="Times New Roman" w:cs="Times New Roman"/>
          <w:iCs/>
          <w:sz w:val="26"/>
          <w:szCs w:val="26"/>
          <w:highlight w:val="lightGray"/>
        </w:rPr>
        <w:t xml:space="preserve"> </w:t>
      </w:r>
      <w:r w:rsidR="006E2FE7" w:rsidRPr="006E2FE7">
        <w:rPr>
          <w:rFonts w:ascii="Times New Roman" w:hAnsi="Times New Roman" w:cs="Times New Roman"/>
          <w:b/>
          <w:i/>
          <w:iCs/>
          <w:sz w:val="26"/>
          <w:szCs w:val="26"/>
          <w:highlight w:val="lightGray"/>
        </w:rPr>
        <w:t>köznevelési</w:t>
      </w:r>
      <w:r w:rsidR="006E2FE7">
        <w:rPr>
          <w:rFonts w:ascii="Times New Roman" w:hAnsi="Times New Roman" w:cs="Times New Roman"/>
          <w:iCs/>
          <w:sz w:val="26"/>
          <w:szCs w:val="26"/>
        </w:rPr>
        <w:t xml:space="preserve"> </w:t>
      </w:r>
      <w:r w:rsidRPr="006927F1">
        <w:rPr>
          <w:rFonts w:ascii="Times New Roman" w:hAnsi="Times New Roman" w:cs="Times New Roman"/>
          <w:iCs/>
          <w:sz w:val="26"/>
          <w:szCs w:val="26"/>
        </w:rPr>
        <w:t xml:space="preserve">intézményeiben tanulók </w:t>
      </w:r>
      <w:r w:rsidR="00024177" w:rsidRPr="006E2FE7">
        <w:rPr>
          <w:rFonts w:ascii="Times New Roman" w:hAnsi="Times New Roman" w:cs="Times New Roman"/>
          <w:b/>
          <w:i/>
          <w:iCs/>
          <w:sz w:val="26"/>
          <w:szCs w:val="26"/>
        </w:rPr>
        <w:t>iskola és</w:t>
      </w:r>
      <w:r w:rsidR="00024177" w:rsidRPr="00840C57">
        <w:rPr>
          <w:rFonts w:ascii="Times New Roman" w:hAnsi="Times New Roman" w:cs="Times New Roman"/>
          <w:iCs/>
          <w:sz w:val="26"/>
          <w:szCs w:val="26"/>
        </w:rPr>
        <w:t xml:space="preserve"> </w:t>
      </w:r>
      <w:r w:rsidRPr="006927F1">
        <w:rPr>
          <w:rFonts w:ascii="Times New Roman" w:hAnsi="Times New Roman" w:cs="Times New Roman"/>
          <w:iCs/>
          <w:sz w:val="26"/>
          <w:szCs w:val="26"/>
        </w:rPr>
        <w:t>ifjúsági-egészségügyi ellátása történik. A</w:t>
      </w:r>
      <w:r w:rsidR="00024177" w:rsidRPr="006E2FE7">
        <w:rPr>
          <w:rFonts w:ascii="Times New Roman" w:hAnsi="Times New Roman" w:cs="Times New Roman"/>
          <w:b/>
          <w:i/>
          <w:iCs/>
          <w:sz w:val="26"/>
          <w:szCs w:val="26"/>
          <w:highlight w:val="lightGray"/>
        </w:rPr>
        <w:t>z</w:t>
      </w:r>
      <w:r w:rsidRPr="006E2FE7">
        <w:rPr>
          <w:rFonts w:ascii="Times New Roman" w:hAnsi="Times New Roman" w:cs="Times New Roman"/>
          <w:b/>
          <w:i/>
          <w:iCs/>
          <w:sz w:val="26"/>
          <w:szCs w:val="26"/>
          <w:highlight w:val="lightGray"/>
        </w:rPr>
        <w:t xml:space="preserve"> </w:t>
      </w:r>
      <w:r w:rsidR="00024177" w:rsidRPr="006E2FE7">
        <w:rPr>
          <w:rFonts w:ascii="Times New Roman" w:hAnsi="Times New Roman" w:cs="Times New Roman"/>
          <w:b/>
          <w:i/>
          <w:iCs/>
          <w:sz w:val="26"/>
          <w:szCs w:val="26"/>
          <w:highlight w:val="lightGray"/>
        </w:rPr>
        <w:t>iskola</w:t>
      </w:r>
      <w:r w:rsidR="00024177" w:rsidRPr="00840C57">
        <w:rPr>
          <w:rFonts w:ascii="Times New Roman" w:hAnsi="Times New Roman" w:cs="Times New Roman"/>
          <w:b/>
          <w:i/>
          <w:iCs/>
          <w:sz w:val="26"/>
          <w:szCs w:val="26"/>
        </w:rPr>
        <w:t xml:space="preserve"> </w:t>
      </w:r>
      <w:r w:rsidRPr="006927F1">
        <w:rPr>
          <w:rFonts w:ascii="Times New Roman" w:hAnsi="Times New Roman" w:cs="Times New Roman"/>
          <w:iCs/>
          <w:sz w:val="26"/>
          <w:szCs w:val="26"/>
        </w:rPr>
        <w:t>védőnők munkájuk során közegészségügyi és járványügyi feladatok ellátása mellett egészségneveléssel kapcsolatos feladatokat is végeznek</w:t>
      </w:r>
      <w:r w:rsidRPr="006927F1">
        <w:rPr>
          <w:rFonts w:ascii="Times New Roman" w:hAnsi="Times New Roman" w:cs="Times New Roman"/>
          <w:b/>
          <w:i/>
          <w:iCs/>
          <w:sz w:val="26"/>
          <w:szCs w:val="26"/>
        </w:rPr>
        <w:t>.</w:t>
      </w:r>
    </w:p>
    <w:p w14:paraId="0118B7EB" w14:textId="77777777" w:rsidR="000206EE" w:rsidRDefault="000206EE" w:rsidP="00EE3F7C">
      <w:pPr>
        <w:pStyle w:val="Szvegtrzs"/>
        <w:spacing w:line="360" w:lineRule="auto"/>
        <w:rPr>
          <w:b/>
          <w:i/>
          <w:szCs w:val="26"/>
          <w:highlight w:val="lightGray"/>
          <w:u w:val="single"/>
        </w:rPr>
      </w:pPr>
    </w:p>
    <w:p w14:paraId="1F2CF64E" w14:textId="26666785" w:rsidR="00EE3F7C" w:rsidRPr="00840C57" w:rsidRDefault="00AE6021" w:rsidP="00EE3F7C">
      <w:pPr>
        <w:pStyle w:val="Szvegtrzs"/>
        <w:spacing w:line="360" w:lineRule="auto"/>
        <w:rPr>
          <w:b/>
          <w:i/>
          <w:szCs w:val="26"/>
          <w:u w:val="single"/>
        </w:rPr>
      </w:pPr>
      <w:r w:rsidRPr="006E2FE7">
        <w:rPr>
          <w:b/>
          <w:i/>
          <w:szCs w:val="26"/>
          <w:highlight w:val="lightGray"/>
          <w:u w:val="single"/>
        </w:rPr>
        <w:t xml:space="preserve">C/III. </w:t>
      </w:r>
      <w:r w:rsidR="00EE3F7C" w:rsidRPr="006E2FE7">
        <w:rPr>
          <w:b/>
          <w:i/>
          <w:szCs w:val="26"/>
          <w:highlight w:val="lightGray"/>
          <w:u w:val="single"/>
        </w:rPr>
        <w:t>A Rendelőintézet épületében működő, a Rendelőintézet által nem felügyelt ellátások:</w:t>
      </w:r>
      <w:r w:rsidR="00EE3F7C" w:rsidRPr="00840C57">
        <w:rPr>
          <w:b/>
          <w:i/>
          <w:szCs w:val="26"/>
          <w:u w:val="single"/>
        </w:rPr>
        <w:t xml:space="preserve"> </w:t>
      </w:r>
    </w:p>
    <w:p w14:paraId="3FB46D4F" w14:textId="6AA673D4" w:rsidR="00EE3F7C" w:rsidRPr="006E2FE7" w:rsidRDefault="00EE3F7C" w:rsidP="00121299">
      <w:pPr>
        <w:numPr>
          <w:ilvl w:val="0"/>
          <w:numId w:val="45"/>
        </w:numPr>
        <w:spacing w:line="360" w:lineRule="auto"/>
        <w:ind w:left="709" w:hanging="786"/>
        <w:jc w:val="both"/>
        <w:rPr>
          <w:rFonts w:ascii="Times New Roman" w:hAnsi="Times New Roman" w:cs="Times New Roman"/>
          <w:b/>
          <w:i/>
          <w:sz w:val="26"/>
          <w:szCs w:val="26"/>
          <w:highlight w:val="lightGray"/>
        </w:rPr>
      </w:pPr>
      <w:r w:rsidRPr="006E2FE7">
        <w:rPr>
          <w:rFonts w:ascii="Times New Roman" w:hAnsi="Times New Roman" w:cs="Times New Roman"/>
          <w:b/>
          <w:i/>
          <w:sz w:val="26"/>
          <w:szCs w:val="26"/>
          <w:highlight w:val="lightGray"/>
        </w:rPr>
        <w:t>6. Háziorvosi ügyelet</w:t>
      </w:r>
    </w:p>
    <w:p w14:paraId="77E17406" w14:textId="4F1287FA" w:rsidR="00EE3F7C" w:rsidRPr="006E2FE7" w:rsidRDefault="00EE3F7C" w:rsidP="00EE3F7C">
      <w:pPr>
        <w:spacing w:line="360" w:lineRule="auto"/>
        <w:ind w:firstLine="0"/>
        <w:jc w:val="both"/>
        <w:rPr>
          <w:rFonts w:ascii="Times New Roman" w:hAnsi="Times New Roman" w:cs="Times New Roman"/>
          <w:b/>
          <w:i/>
          <w:sz w:val="26"/>
          <w:szCs w:val="26"/>
          <w:highlight w:val="lightGray"/>
        </w:rPr>
      </w:pPr>
      <w:r w:rsidRPr="006E2FE7">
        <w:rPr>
          <w:rFonts w:ascii="Times New Roman" w:hAnsi="Times New Roman" w:cs="Times New Roman"/>
          <w:b/>
          <w:i/>
          <w:sz w:val="26"/>
          <w:szCs w:val="26"/>
          <w:highlight w:val="lightGray"/>
        </w:rPr>
        <w:t>Az Országos Mentőszolgálat által szervezett és működtetett központi ügyeleti szolgálat.</w:t>
      </w:r>
    </w:p>
    <w:p w14:paraId="70CEF0B4" w14:textId="00A91FF9" w:rsidR="00EE3F7C" w:rsidRPr="006E2FE7" w:rsidRDefault="00EE3F7C" w:rsidP="00121299">
      <w:pPr>
        <w:numPr>
          <w:ilvl w:val="0"/>
          <w:numId w:val="45"/>
        </w:numPr>
        <w:spacing w:line="360" w:lineRule="auto"/>
        <w:ind w:hanging="786"/>
        <w:jc w:val="both"/>
        <w:rPr>
          <w:rFonts w:ascii="Times New Roman" w:hAnsi="Times New Roman" w:cs="Times New Roman"/>
          <w:b/>
          <w:i/>
          <w:sz w:val="26"/>
          <w:szCs w:val="26"/>
          <w:highlight w:val="lightGray"/>
        </w:rPr>
      </w:pPr>
      <w:r w:rsidRPr="006E2FE7">
        <w:rPr>
          <w:rFonts w:ascii="Times New Roman" w:hAnsi="Times New Roman" w:cs="Times New Roman"/>
          <w:b/>
          <w:color w:val="FF0000"/>
          <w:sz w:val="26"/>
          <w:szCs w:val="26"/>
          <w:highlight w:val="lightGray"/>
        </w:rPr>
        <w:t xml:space="preserve"> </w:t>
      </w:r>
      <w:r w:rsidRPr="006E2FE7">
        <w:rPr>
          <w:rFonts w:ascii="Times New Roman" w:hAnsi="Times New Roman" w:cs="Times New Roman"/>
          <w:b/>
          <w:i/>
          <w:sz w:val="26"/>
          <w:szCs w:val="26"/>
          <w:highlight w:val="lightGray"/>
        </w:rPr>
        <w:t>7. Védőnői szolgálat</w:t>
      </w:r>
    </w:p>
    <w:p w14:paraId="14F75D9C" w14:textId="7B43A4ED" w:rsidR="00EE3F7C" w:rsidRPr="00840C57" w:rsidRDefault="00EE3F7C" w:rsidP="00EE3F7C">
      <w:pPr>
        <w:spacing w:line="360" w:lineRule="auto"/>
        <w:ind w:firstLine="0"/>
        <w:jc w:val="both"/>
        <w:rPr>
          <w:rFonts w:ascii="Times New Roman" w:hAnsi="Times New Roman" w:cs="Times New Roman"/>
          <w:b/>
          <w:i/>
          <w:iCs/>
          <w:sz w:val="26"/>
          <w:szCs w:val="26"/>
        </w:rPr>
      </w:pPr>
      <w:r w:rsidRPr="006E2FE7">
        <w:rPr>
          <w:rFonts w:ascii="Times New Roman" w:hAnsi="Times New Roman" w:cs="Times New Roman"/>
          <w:b/>
          <w:i/>
          <w:sz w:val="26"/>
          <w:szCs w:val="26"/>
          <w:highlight w:val="lightGray"/>
        </w:rPr>
        <w:t xml:space="preserve">Az egészségügyi alapellátás részeként a </w:t>
      </w:r>
      <w:r w:rsidR="00963A79" w:rsidRPr="006E2FE7">
        <w:rPr>
          <w:rFonts w:ascii="Times New Roman" w:hAnsi="Times New Roman" w:cs="Times New Roman"/>
          <w:b/>
          <w:i/>
          <w:sz w:val="26"/>
          <w:szCs w:val="26"/>
          <w:highlight w:val="lightGray"/>
        </w:rPr>
        <w:t>B</w:t>
      </w:r>
      <w:r w:rsidR="00EC364D" w:rsidRPr="006E2FE7">
        <w:rPr>
          <w:rFonts w:ascii="Times New Roman" w:hAnsi="Times New Roman" w:cs="Times New Roman"/>
          <w:b/>
          <w:i/>
          <w:sz w:val="26"/>
          <w:szCs w:val="26"/>
          <w:highlight w:val="lightGray"/>
        </w:rPr>
        <w:t xml:space="preserve">orsod-Abaúj-Zemplén </w:t>
      </w:r>
      <w:r w:rsidRPr="006E2FE7">
        <w:rPr>
          <w:rFonts w:ascii="Times New Roman" w:hAnsi="Times New Roman" w:cs="Times New Roman"/>
          <w:b/>
          <w:i/>
          <w:sz w:val="26"/>
          <w:szCs w:val="26"/>
          <w:highlight w:val="lightGray"/>
        </w:rPr>
        <w:t xml:space="preserve">Vármegyei Központi Kórház </w:t>
      </w:r>
      <w:r w:rsidR="00EC364D" w:rsidRPr="006E2FE7">
        <w:rPr>
          <w:rFonts w:ascii="Times New Roman" w:hAnsi="Times New Roman" w:cs="Times New Roman"/>
          <w:b/>
          <w:i/>
          <w:sz w:val="26"/>
          <w:szCs w:val="26"/>
          <w:highlight w:val="lightGray"/>
        </w:rPr>
        <w:t xml:space="preserve">és Egyetemi Oktatókórház </w:t>
      </w:r>
      <w:r w:rsidRPr="006E2FE7">
        <w:rPr>
          <w:rFonts w:ascii="Times New Roman" w:hAnsi="Times New Roman" w:cs="Times New Roman"/>
          <w:b/>
          <w:i/>
          <w:sz w:val="26"/>
          <w:szCs w:val="26"/>
          <w:highlight w:val="lightGray"/>
        </w:rPr>
        <w:t>szervezeti egységeként működtetett, védőnői szolgálat.</w:t>
      </w:r>
    </w:p>
    <w:p w14:paraId="4FC63BB1" w14:textId="77777777" w:rsidR="00A60741" w:rsidRPr="006927F1" w:rsidRDefault="00A60741" w:rsidP="00A60741">
      <w:pPr>
        <w:pStyle w:val="Cmsor4"/>
        <w:tabs>
          <w:tab w:val="left" w:pos="708"/>
        </w:tabs>
        <w:spacing w:before="240"/>
        <w:rPr>
          <w:rFonts w:cs="Times New Roman"/>
          <w:sz w:val="26"/>
          <w:szCs w:val="26"/>
        </w:rPr>
      </w:pPr>
      <w:r w:rsidRPr="006927F1">
        <w:rPr>
          <w:rFonts w:cs="Times New Roman"/>
          <w:sz w:val="26"/>
          <w:szCs w:val="26"/>
        </w:rPr>
        <w:t xml:space="preserve">D./ </w:t>
      </w:r>
      <w:r w:rsidR="00681193" w:rsidRPr="006927F1">
        <w:rPr>
          <w:rFonts w:cs="Times New Roman"/>
          <w:sz w:val="26"/>
          <w:szCs w:val="26"/>
        </w:rPr>
        <w:t>Nem közfinanszírozott</w:t>
      </w:r>
      <w:r w:rsidR="00487298" w:rsidRPr="006927F1">
        <w:rPr>
          <w:rFonts w:cs="Times New Roman"/>
          <w:sz w:val="26"/>
          <w:szCs w:val="26"/>
        </w:rPr>
        <w:t xml:space="preserve"> ellátások</w:t>
      </w:r>
    </w:p>
    <w:p w14:paraId="02ECE28D" w14:textId="77777777" w:rsidR="009C0814" w:rsidRPr="006927F1" w:rsidRDefault="007D3F0C" w:rsidP="008C5D29">
      <w:pPr>
        <w:spacing w:after="240" w:line="360" w:lineRule="auto"/>
        <w:ind w:firstLine="0"/>
        <w:jc w:val="both"/>
        <w:rPr>
          <w:rFonts w:ascii="Times New Roman" w:hAnsi="Times New Roman" w:cs="Times New Roman"/>
          <w:sz w:val="26"/>
        </w:rPr>
      </w:pPr>
      <w:r w:rsidRPr="006927F1">
        <w:rPr>
          <w:rFonts w:ascii="Times New Roman" w:hAnsi="Times New Roman" w:cs="Times New Roman"/>
          <w:sz w:val="26"/>
        </w:rPr>
        <w:t xml:space="preserve">A költségvetési szerv társadalombiztosítással nem rendelkező betegek részére, illetve társadalombiztosítás által nem finanszírozott vizsgálatok/kezelések </w:t>
      </w:r>
      <w:r w:rsidR="008D17FD" w:rsidRPr="006927F1">
        <w:rPr>
          <w:rFonts w:ascii="Times New Roman" w:hAnsi="Times New Roman" w:cs="Times New Roman"/>
          <w:sz w:val="26"/>
        </w:rPr>
        <w:t>költségtérítéssel végezhetők.</w:t>
      </w:r>
      <w:r w:rsidRPr="006927F1">
        <w:rPr>
          <w:rFonts w:ascii="Times New Roman" w:hAnsi="Times New Roman" w:cs="Times New Roman"/>
          <w:sz w:val="26"/>
        </w:rPr>
        <w:t xml:space="preserve"> A beavatkozások árát a </w:t>
      </w:r>
      <w:r w:rsidR="008365F3" w:rsidRPr="006927F1">
        <w:rPr>
          <w:rFonts w:ascii="Times New Roman" w:hAnsi="Times New Roman" w:cs="Times New Roman"/>
          <w:sz w:val="26"/>
        </w:rPr>
        <w:t xml:space="preserve">Tiszaújváros Városi Rendelőintézet </w:t>
      </w:r>
      <w:r w:rsidRPr="006927F1">
        <w:rPr>
          <w:rFonts w:ascii="Times New Roman" w:hAnsi="Times New Roman" w:cs="Times New Roman"/>
          <w:sz w:val="26"/>
        </w:rPr>
        <w:t>Térítési Díj Szabály</w:t>
      </w:r>
      <w:r w:rsidR="008D17FD" w:rsidRPr="006927F1">
        <w:rPr>
          <w:rFonts w:ascii="Times New Roman" w:hAnsi="Times New Roman" w:cs="Times New Roman"/>
          <w:sz w:val="26"/>
        </w:rPr>
        <w:t>zat</w:t>
      </w:r>
      <w:r w:rsidR="00487298" w:rsidRPr="006927F1">
        <w:rPr>
          <w:rFonts w:ascii="Times New Roman" w:hAnsi="Times New Roman" w:cs="Times New Roman"/>
          <w:sz w:val="26"/>
        </w:rPr>
        <w:t>á</w:t>
      </w:r>
      <w:r w:rsidR="008D17FD" w:rsidRPr="006927F1">
        <w:rPr>
          <w:rFonts w:ascii="Times New Roman" w:hAnsi="Times New Roman" w:cs="Times New Roman"/>
          <w:sz w:val="26"/>
        </w:rPr>
        <w:t>ban foglaltaknak megfelelően kell alkalmazni</w:t>
      </w:r>
      <w:r w:rsidRPr="006927F1">
        <w:rPr>
          <w:rFonts w:ascii="Times New Roman" w:hAnsi="Times New Roman" w:cs="Times New Roman"/>
          <w:sz w:val="26"/>
        </w:rPr>
        <w:t xml:space="preserve">. </w:t>
      </w:r>
    </w:p>
    <w:p w14:paraId="54BBE841" w14:textId="77777777" w:rsidR="00A60741" w:rsidRPr="006927F1" w:rsidRDefault="00A60741" w:rsidP="00C8240B">
      <w:pPr>
        <w:pStyle w:val="Listaszerbekezds"/>
        <w:numPr>
          <w:ilvl w:val="0"/>
          <w:numId w:val="48"/>
        </w:numPr>
        <w:spacing w:line="360" w:lineRule="auto"/>
        <w:ind w:left="426"/>
        <w:rPr>
          <w:rFonts w:ascii="Times New Roman" w:hAnsi="Times New Roman" w:cs="Times New Roman"/>
          <w:b/>
          <w:sz w:val="26"/>
        </w:rPr>
      </w:pPr>
      <w:r w:rsidRPr="006927F1">
        <w:rPr>
          <w:rFonts w:ascii="Times New Roman" w:hAnsi="Times New Roman" w:cs="Times New Roman"/>
          <w:b/>
          <w:sz w:val="26"/>
        </w:rPr>
        <w:t xml:space="preserve">Otthoni </w:t>
      </w:r>
      <w:r w:rsidR="00982E9C" w:rsidRPr="006927F1">
        <w:rPr>
          <w:rFonts w:ascii="Times New Roman" w:hAnsi="Times New Roman" w:cs="Times New Roman"/>
          <w:b/>
          <w:sz w:val="26"/>
        </w:rPr>
        <w:t>szakápolás</w:t>
      </w:r>
      <w:r w:rsidRPr="006927F1">
        <w:rPr>
          <w:rFonts w:ascii="Times New Roman" w:hAnsi="Times New Roman" w:cs="Times New Roman"/>
          <w:b/>
          <w:sz w:val="26"/>
        </w:rPr>
        <w:t xml:space="preserve"> önkormányzati</w:t>
      </w:r>
      <w:r w:rsidR="00982E9C" w:rsidRPr="006927F1">
        <w:rPr>
          <w:rFonts w:ascii="Times New Roman" w:hAnsi="Times New Roman" w:cs="Times New Roman"/>
          <w:b/>
          <w:sz w:val="26"/>
        </w:rPr>
        <w:t xml:space="preserve"> finanszírozással</w:t>
      </w:r>
    </w:p>
    <w:p w14:paraId="47C9E5D3" w14:textId="77777777" w:rsidR="00982E9C" w:rsidRPr="006927F1" w:rsidRDefault="00982E9C" w:rsidP="00982E9C">
      <w:pPr>
        <w:spacing w:after="24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 xml:space="preserve">Tiszaújváros lakosságának a </w:t>
      </w:r>
      <w:r w:rsidR="00AB5DB2" w:rsidRPr="006927F1">
        <w:rPr>
          <w:rFonts w:ascii="Times New Roman" w:hAnsi="Times New Roman" w:cs="Times New Roman"/>
          <w:iCs/>
          <w:sz w:val="26"/>
          <w:szCs w:val="26"/>
        </w:rPr>
        <w:t xml:space="preserve">NEAK </w:t>
      </w:r>
      <w:r w:rsidRPr="006927F1">
        <w:rPr>
          <w:rFonts w:ascii="Times New Roman" w:hAnsi="Times New Roman" w:cs="Times New Roman"/>
          <w:iCs/>
          <w:sz w:val="26"/>
          <w:szCs w:val="26"/>
        </w:rPr>
        <w:t xml:space="preserve">finanszírozáson felüli, fekvőbeteg-gyógyintézeti ellátást kiváltó, otthoni, az egészségi állapot javítását, az egészség megőrzését és helyreállítását, a beteg állapotának stabilizálását, a betegségek megelőzését, a </w:t>
      </w:r>
      <w:r w:rsidRPr="006927F1">
        <w:rPr>
          <w:rFonts w:ascii="Times New Roman" w:hAnsi="Times New Roman" w:cs="Times New Roman"/>
          <w:iCs/>
          <w:sz w:val="26"/>
          <w:szCs w:val="26"/>
        </w:rPr>
        <w:lastRenderedPageBreak/>
        <w:t>szenvedések enyhítését, a beteg környezetének az ápolási feladatokban történő felkészítését szolgáló ápolási, gondozási eljárások.</w:t>
      </w:r>
    </w:p>
    <w:p w14:paraId="2782A2D3" w14:textId="77777777" w:rsidR="00A60741" w:rsidRPr="006927F1" w:rsidRDefault="008D3450" w:rsidP="00C8240B">
      <w:pPr>
        <w:pStyle w:val="Listaszerbekezds"/>
        <w:numPr>
          <w:ilvl w:val="0"/>
          <w:numId w:val="48"/>
        </w:numPr>
        <w:spacing w:line="360" w:lineRule="auto"/>
        <w:ind w:left="426"/>
        <w:rPr>
          <w:rFonts w:ascii="Times New Roman" w:hAnsi="Times New Roman" w:cs="Times New Roman"/>
          <w:b/>
          <w:sz w:val="26"/>
        </w:rPr>
      </w:pPr>
      <w:r w:rsidRPr="006927F1">
        <w:rPr>
          <w:rFonts w:ascii="Times New Roman" w:hAnsi="Times New Roman" w:cs="Times New Roman"/>
          <w:b/>
          <w:sz w:val="26"/>
        </w:rPr>
        <w:t>F</w:t>
      </w:r>
      <w:r w:rsidR="00A60741" w:rsidRPr="006927F1">
        <w:rPr>
          <w:rFonts w:ascii="Times New Roman" w:hAnsi="Times New Roman" w:cs="Times New Roman"/>
          <w:b/>
          <w:sz w:val="26"/>
        </w:rPr>
        <w:t>oglalkozás egészségügy</w:t>
      </w:r>
    </w:p>
    <w:p w14:paraId="59AD43F4" w14:textId="77777777" w:rsidR="00C2004B" w:rsidRDefault="00C2004B" w:rsidP="00C2004B">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Tiszaújváros Város Önkormányzata az önkormányzati érdekszférába tartozó munkaadók számára a dolgozóik vizsgálatához a Rendelőintézeten keresztül biztosítja a foglalkozás</w:t>
      </w:r>
      <w:r w:rsidR="00AB5DB2" w:rsidRPr="006927F1">
        <w:rPr>
          <w:rFonts w:ascii="Times New Roman" w:hAnsi="Times New Roman" w:cs="Times New Roman"/>
          <w:sz w:val="26"/>
          <w:szCs w:val="26"/>
        </w:rPr>
        <w:t>-</w:t>
      </w:r>
      <w:r w:rsidRPr="006927F1">
        <w:rPr>
          <w:rFonts w:ascii="Times New Roman" w:hAnsi="Times New Roman" w:cs="Times New Roman"/>
          <w:sz w:val="26"/>
          <w:szCs w:val="26"/>
        </w:rPr>
        <w:t>egészségügyi rendelőt, melyet térítésmenetesen bocsájt használatra a szerződött orvos(aik) számára.</w:t>
      </w:r>
    </w:p>
    <w:p w14:paraId="6714D688" w14:textId="77777777" w:rsidR="00D77213" w:rsidRPr="006927F1" w:rsidRDefault="00D77213" w:rsidP="00121299">
      <w:pPr>
        <w:pStyle w:val="Cmsor3"/>
        <w:numPr>
          <w:ilvl w:val="1"/>
          <w:numId w:val="98"/>
        </w:numPr>
        <w:ind w:left="426"/>
        <w:rPr>
          <w:rStyle w:val="Knyvcme"/>
          <w:rFonts w:ascii="Times New Roman" w:hAnsi="Times New Roman" w:cs="Times New Roman"/>
          <w:b/>
          <w:bCs w:val="0"/>
          <w:i/>
          <w:iCs w:val="0"/>
          <w:sz w:val="26"/>
          <w:szCs w:val="26"/>
        </w:rPr>
      </w:pPr>
      <w:bookmarkStart w:id="33" w:name="_Toc77596789"/>
      <w:r w:rsidRPr="006927F1">
        <w:rPr>
          <w:rStyle w:val="Knyvcme"/>
          <w:rFonts w:ascii="Times New Roman" w:hAnsi="Times New Roman" w:cs="Times New Roman"/>
          <w:b/>
          <w:bCs w:val="0"/>
          <w:i/>
          <w:iCs w:val="0"/>
          <w:sz w:val="26"/>
          <w:szCs w:val="26"/>
        </w:rPr>
        <w:t xml:space="preserve">Gazdasági </w:t>
      </w:r>
      <w:r w:rsidR="00C670B5" w:rsidRPr="006927F1">
        <w:rPr>
          <w:rStyle w:val="Knyvcme"/>
          <w:rFonts w:ascii="Times New Roman" w:hAnsi="Times New Roman" w:cs="Times New Roman"/>
          <w:b/>
          <w:bCs w:val="0"/>
          <w:i/>
          <w:iCs w:val="0"/>
          <w:sz w:val="26"/>
          <w:szCs w:val="26"/>
        </w:rPr>
        <w:t>szervezet, műszaki ellátás</w:t>
      </w:r>
      <w:bookmarkEnd w:id="33"/>
    </w:p>
    <w:p w14:paraId="25771904" w14:textId="77777777" w:rsidR="00561EA4" w:rsidRPr="006927F1" w:rsidRDefault="00561EA4" w:rsidP="002C281B">
      <w:pPr>
        <w:spacing w:before="240" w:after="20" w:line="360" w:lineRule="auto"/>
        <w:ind w:firstLine="0"/>
        <w:jc w:val="both"/>
        <w:rPr>
          <w:rFonts w:ascii="Times New Roman" w:eastAsia="Times New Roman" w:hAnsi="Times New Roman" w:cs="Times New Roman"/>
          <w:color w:val="000000"/>
          <w:sz w:val="26"/>
          <w:szCs w:val="26"/>
          <w:lang w:eastAsia="hu-HU"/>
        </w:rPr>
      </w:pPr>
      <w:r w:rsidRPr="006927F1">
        <w:rPr>
          <w:rFonts w:ascii="Times New Roman" w:eastAsia="Times New Roman" w:hAnsi="Times New Roman" w:cs="Times New Roman"/>
          <w:color w:val="000000"/>
          <w:sz w:val="26"/>
          <w:szCs w:val="26"/>
          <w:lang w:eastAsia="hu-HU"/>
        </w:rPr>
        <w:t>A gazdasági szervezet a költségvetés tervezéséért, az előirányzatok módosításának, átcsoportosításának és felhasználásának (továbbiakban együtt: gazdálkodás) végrehajtásáért, a finanszírozási, adatszolgáltatási, beszámolási és a pénzügyi, számviteli rend betartásáért, és a költségvetési szerv működtetéséért, a használatában lévő vagyon használatával, védelmével összefüggő feladatok teljesítéséért felelős szervezeti egység.</w:t>
      </w:r>
    </w:p>
    <w:p w14:paraId="650780B9" w14:textId="77777777" w:rsidR="00D77213" w:rsidRPr="006927F1" w:rsidRDefault="001F68D7" w:rsidP="002C281B">
      <w:pPr>
        <w:spacing w:before="240" w:after="20"/>
        <w:ind w:firstLine="0"/>
        <w:jc w:val="both"/>
        <w:rPr>
          <w:rFonts w:ascii="Times New Roman" w:hAnsi="Times New Roman" w:cs="Times New Roman"/>
          <w:b/>
          <w:sz w:val="26"/>
          <w:szCs w:val="26"/>
        </w:rPr>
      </w:pPr>
      <w:r w:rsidRPr="006927F1">
        <w:rPr>
          <w:rFonts w:ascii="Times New Roman" w:hAnsi="Times New Roman" w:cs="Times New Roman"/>
          <w:sz w:val="26"/>
          <w:szCs w:val="26"/>
        </w:rPr>
        <w:t>Tiszaújváros Városi Rendelőintézet g</w:t>
      </w:r>
      <w:r w:rsidR="00C670B5" w:rsidRPr="006927F1">
        <w:rPr>
          <w:rFonts w:ascii="Times New Roman" w:hAnsi="Times New Roman" w:cs="Times New Roman"/>
          <w:sz w:val="26"/>
          <w:szCs w:val="26"/>
        </w:rPr>
        <w:t>azdasági szervezet</w:t>
      </w:r>
      <w:r w:rsidRPr="006927F1">
        <w:rPr>
          <w:rFonts w:ascii="Times New Roman" w:hAnsi="Times New Roman" w:cs="Times New Roman"/>
          <w:sz w:val="26"/>
          <w:szCs w:val="26"/>
        </w:rPr>
        <w:t>ének</w:t>
      </w:r>
      <w:r w:rsidR="00C670B5" w:rsidRPr="006927F1">
        <w:rPr>
          <w:rFonts w:ascii="Times New Roman" w:hAnsi="Times New Roman" w:cs="Times New Roman"/>
          <w:sz w:val="26"/>
          <w:szCs w:val="26"/>
        </w:rPr>
        <w:t xml:space="preserve"> </w:t>
      </w:r>
      <w:r w:rsidRPr="006927F1">
        <w:rPr>
          <w:rFonts w:ascii="Times New Roman" w:hAnsi="Times New Roman" w:cs="Times New Roman"/>
          <w:sz w:val="26"/>
          <w:szCs w:val="26"/>
        </w:rPr>
        <w:t>neve: Gazdasági csoport</w:t>
      </w:r>
      <w:r w:rsidRPr="006927F1">
        <w:rPr>
          <w:rFonts w:ascii="Times New Roman" w:hAnsi="Times New Roman" w:cs="Times New Roman"/>
          <w:b/>
          <w:sz w:val="26"/>
          <w:szCs w:val="26"/>
        </w:rPr>
        <w:t xml:space="preserve"> </w:t>
      </w:r>
    </w:p>
    <w:p w14:paraId="6BE223FA" w14:textId="77777777" w:rsidR="001F68D7" w:rsidRPr="006927F1" w:rsidRDefault="001F68D7" w:rsidP="002C281B">
      <w:pPr>
        <w:spacing w:before="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 gazdasági csoport </w:t>
      </w:r>
      <w:r w:rsidR="00561EA4" w:rsidRPr="006927F1">
        <w:rPr>
          <w:rFonts w:ascii="Times New Roman" w:hAnsi="Times New Roman" w:cs="Times New Roman"/>
          <w:sz w:val="26"/>
          <w:szCs w:val="26"/>
        </w:rPr>
        <w:t xml:space="preserve">vezetője a gazdasági igazgató. </w:t>
      </w:r>
    </w:p>
    <w:p w14:paraId="5D8B27CD" w14:textId="77777777" w:rsidR="00561EA4" w:rsidRPr="006927F1" w:rsidRDefault="00561EA4" w:rsidP="00561EA4">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gazdasági szervezethez tartozó munkakörök:</w:t>
      </w:r>
    </w:p>
    <w:p w14:paraId="3E82D896" w14:textId="77777777" w:rsidR="00561EA4" w:rsidRPr="006927F1" w:rsidRDefault="00561EA4" w:rsidP="00C8240B">
      <w:pPr>
        <w:pStyle w:val="Listaszerbekezds"/>
        <w:numPr>
          <w:ilvl w:val="0"/>
          <w:numId w:val="5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könyvelő,</w:t>
      </w:r>
    </w:p>
    <w:p w14:paraId="3CBBC8A9" w14:textId="77777777" w:rsidR="00561EA4" w:rsidRPr="006927F1" w:rsidRDefault="00561EA4" w:rsidP="00C8240B">
      <w:pPr>
        <w:pStyle w:val="Listaszerbekezds"/>
        <w:numPr>
          <w:ilvl w:val="0"/>
          <w:numId w:val="5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pénztáros,</w:t>
      </w:r>
    </w:p>
    <w:p w14:paraId="0B0DD0E4" w14:textId="77777777" w:rsidR="00561EA4" w:rsidRPr="006927F1" w:rsidRDefault="00561EA4" w:rsidP="00C8240B">
      <w:pPr>
        <w:pStyle w:val="Listaszerbekezds"/>
        <w:numPr>
          <w:ilvl w:val="0"/>
          <w:numId w:val="5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munkaügyi előadó,</w:t>
      </w:r>
    </w:p>
    <w:p w14:paraId="2C1377F9" w14:textId="77777777" w:rsidR="00561EA4" w:rsidRPr="006927F1" w:rsidRDefault="00561EA4" w:rsidP="00C8240B">
      <w:pPr>
        <w:pStyle w:val="Listaszerbekezds"/>
        <w:numPr>
          <w:ilvl w:val="0"/>
          <w:numId w:val="5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gondnok,</w:t>
      </w:r>
    </w:p>
    <w:p w14:paraId="01EE4754" w14:textId="77777777" w:rsidR="00BB3D81" w:rsidRPr="006927F1" w:rsidRDefault="00BB3D81" w:rsidP="00C8240B">
      <w:pPr>
        <w:pStyle w:val="Listaszerbekezds"/>
        <w:numPr>
          <w:ilvl w:val="1"/>
          <w:numId w:val="5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karbantartó,</w:t>
      </w:r>
    </w:p>
    <w:p w14:paraId="2D331A03" w14:textId="77777777" w:rsidR="00BB3D81" w:rsidRPr="006927F1" w:rsidRDefault="00BB3D81" w:rsidP="00C8240B">
      <w:pPr>
        <w:pStyle w:val="Listaszerbekezds"/>
        <w:numPr>
          <w:ilvl w:val="1"/>
          <w:numId w:val="5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gépkocsivezető</w:t>
      </w:r>
      <w:r w:rsidRPr="00A43188">
        <w:rPr>
          <w:rFonts w:ascii="Times New Roman" w:hAnsi="Times New Roman" w:cs="Times New Roman"/>
          <w:strike/>
          <w:sz w:val="26"/>
          <w:szCs w:val="26"/>
          <w:highlight w:val="lightGray"/>
        </w:rPr>
        <w:t>k</w:t>
      </w:r>
      <w:r w:rsidRPr="006927F1">
        <w:rPr>
          <w:rFonts w:ascii="Times New Roman" w:hAnsi="Times New Roman" w:cs="Times New Roman"/>
          <w:sz w:val="26"/>
          <w:szCs w:val="26"/>
        </w:rPr>
        <w:t>,</w:t>
      </w:r>
    </w:p>
    <w:p w14:paraId="1C79BD49" w14:textId="77777777" w:rsidR="00BB3D81" w:rsidRPr="006927F1" w:rsidRDefault="00BB3D81" w:rsidP="00C8240B">
      <w:pPr>
        <w:pStyle w:val="Listaszerbekezds"/>
        <w:numPr>
          <w:ilvl w:val="1"/>
          <w:numId w:val="5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telefonközpont kezelők,</w:t>
      </w:r>
    </w:p>
    <w:p w14:paraId="055F5BFC" w14:textId="77777777" w:rsidR="00656950" w:rsidRPr="006927F1" w:rsidRDefault="00656950" w:rsidP="00C8240B">
      <w:pPr>
        <w:pStyle w:val="Listaszerbekezds"/>
        <w:numPr>
          <w:ilvl w:val="1"/>
          <w:numId w:val="5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portaszolgálat,</w:t>
      </w:r>
    </w:p>
    <w:p w14:paraId="36588A72" w14:textId="77777777" w:rsidR="009C76D2" w:rsidRDefault="0012667E" w:rsidP="00C8240B">
      <w:pPr>
        <w:pStyle w:val="Listaszerbekezds"/>
        <w:numPr>
          <w:ilvl w:val="0"/>
          <w:numId w:val="5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raktáros</w:t>
      </w:r>
      <w:r w:rsidR="009C76D2" w:rsidRPr="006927F1">
        <w:rPr>
          <w:rFonts w:ascii="Times New Roman" w:hAnsi="Times New Roman" w:cs="Times New Roman"/>
          <w:sz w:val="26"/>
          <w:szCs w:val="26"/>
        </w:rPr>
        <w:t>.</w:t>
      </w:r>
    </w:p>
    <w:p w14:paraId="2C546061" w14:textId="77777777" w:rsidR="000206EE" w:rsidRDefault="000206EE" w:rsidP="000206EE">
      <w:pPr>
        <w:spacing w:line="360" w:lineRule="auto"/>
        <w:jc w:val="both"/>
        <w:rPr>
          <w:rFonts w:ascii="Times New Roman" w:hAnsi="Times New Roman" w:cs="Times New Roman"/>
          <w:sz w:val="26"/>
          <w:szCs w:val="26"/>
        </w:rPr>
      </w:pPr>
    </w:p>
    <w:p w14:paraId="6C78B50F" w14:textId="77777777" w:rsidR="000206EE" w:rsidRPr="000206EE" w:rsidRDefault="000206EE" w:rsidP="000206EE">
      <w:pPr>
        <w:spacing w:line="360" w:lineRule="auto"/>
        <w:jc w:val="both"/>
        <w:rPr>
          <w:rFonts w:ascii="Times New Roman" w:hAnsi="Times New Roman" w:cs="Times New Roman"/>
          <w:sz w:val="26"/>
          <w:szCs w:val="26"/>
        </w:rPr>
      </w:pPr>
    </w:p>
    <w:p w14:paraId="7DC3FE38" w14:textId="77777777" w:rsidR="008961A1" w:rsidRPr="006927F1" w:rsidRDefault="008961A1" w:rsidP="00121299">
      <w:pPr>
        <w:pStyle w:val="Cmsor4"/>
        <w:numPr>
          <w:ilvl w:val="2"/>
          <w:numId w:val="98"/>
        </w:numPr>
        <w:ind w:left="709"/>
        <w:rPr>
          <w:rFonts w:cs="Times New Roman"/>
          <w:sz w:val="26"/>
        </w:rPr>
      </w:pPr>
      <w:r w:rsidRPr="006927F1">
        <w:rPr>
          <w:rFonts w:cs="Times New Roman"/>
          <w:sz w:val="26"/>
        </w:rPr>
        <w:lastRenderedPageBreak/>
        <w:t>Pénzügyi és igazgatási feladatokat ellátók</w:t>
      </w:r>
    </w:p>
    <w:p w14:paraId="62FC9D22" w14:textId="77777777" w:rsidR="008961A1" w:rsidRPr="006927F1" w:rsidRDefault="008961A1" w:rsidP="008961A1">
      <w:pPr>
        <w:tabs>
          <w:tab w:val="left" w:pos="966"/>
        </w:tabs>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Feladatuk:</w:t>
      </w:r>
    </w:p>
    <w:p w14:paraId="102505AF" w14:textId="77777777" w:rsidR="008961A1" w:rsidRPr="006927F1" w:rsidRDefault="008961A1" w:rsidP="00C8240B">
      <w:pPr>
        <w:numPr>
          <w:ilvl w:val="0"/>
          <w:numId w:val="58"/>
        </w:numPr>
        <w:tabs>
          <w:tab w:val="clear" w:pos="360"/>
          <w:tab w:val="left" w:pos="426"/>
        </w:tabs>
        <w:spacing w:line="360"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Költségvetési tervezéssel, gazdálkodással kapcsolatos feladatok ellátása.</w:t>
      </w:r>
    </w:p>
    <w:p w14:paraId="7757C65D" w14:textId="77777777" w:rsidR="00ED04AC" w:rsidRPr="006927F1" w:rsidRDefault="008961A1" w:rsidP="00ED04AC">
      <w:pPr>
        <w:numPr>
          <w:ilvl w:val="0"/>
          <w:numId w:val="58"/>
        </w:numPr>
        <w:tabs>
          <w:tab w:val="clear" w:pos="360"/>
          <w:tab w:val="left" w:pos="426"/>
        </w:tabs>
        <w:spacing w:line="360"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Értékkönyvelés.</w:t>
      </w:r>
    </w:p>
    <w:p w14:paraId="7D61DC09" w14:textId="77777777" w:rsidR="00ED04AC" w:rsidRPr="006927F1" w:rsidRDefault="008961A1" w:rsidP="00ED04AC">
      <w:pPr>
        <w:numPr>
          <w:ilvl w:val="0"/>
          <w:numId w:val="58"/>
        </w:numPr>
        <w:tabs>
          <w:tab w:val="clear" w:pos="360"/>
          <w:tab w:val="left" w:pos="426"/>
        </w:tabs>
        <w:spacing w:line="360"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Pénztári feladatok ellátása.</w:t>
      </w:r>
    </w:p>
    <w:p w14:paraId="2E434805" w14:textId="77777777" w:rsidR="004249A2" w:rsidRPr="006927F1" w:rsidRDefault="008961A1" w:rsidP="00ED04AC">
      <w:pPr>
        <w:numPr>
          <w:ilvl w:val="0"/>
          <w:numId w:val="58"/>
        </w:numPr>
        <w:tabs>
          <w:tab w:val="clear" w:pos="360"/>
          <w:tab w:val="left" w:pos="426"/>
        </w:tabs>
        <w:spacing w:line="360" w:lineRule="auto"/>
        <w:ind w:left="426" w:hanging="426"/>
        <w:jc w:val="both"/>
        <w:rPr>
          <w:rFonts w:ascii="Times New Roman" w:hAnsi="Times New Roman" w:cs="Times New Roman"/>
          <w:sz w:val="26"/>
          <w:szCs w:val="26"/>
        </w:rPr>
      </w:pPr>
      <w:r w:rsidRPr="006927F1">
        <w:rPr>
          <w:rFonts w:ascii="Times New Roman" w:hAnsi="Times New Roman" w:cs="Times New Roman"/>
          <w:sz w:val="26"/>
          <w:szCs w:val="26"/>
        </w:rPr>
        <w:t>Általános műszaki feltételek biztosítása, energiagazdálkodás, üzemfenntartási feladatok.</w:t>
      </w:r>
    </w:p>
    <w:p w14:paraId="662EC04E" w14:textId="77777777" w:rsidR="008961A1" w:rsidRPr="006927F1" w:rsidRDefault="008961A1" w:rsidP="00121299">
      <w:pPr>
        <w:pStyle w:val="Cmsor4"/>
        <w:numPr>
          <w:ilvl w:val="2"/>
          <w:numId w:val="98"/>
        </w:numPr>
        <w:ind w:left="709"/>
        <w:rPr>
          <w:rFonts w:cs="Times New Roman"/>
          <w:sz w:val="26"/>
        </w:rPr>
      </w:pPr>
      <w:r w:rsidRPr="006927F1">
        <w:rPr>
          <w:rFonts w:cs="Times New Roman"/>
          <w:sz w:val="26"/>
        </w:rPr>
        <w:t>Munkaügyi előadó</w:t>
      </w:r>
    </w:p>
    <w:p w14:paraId="2A945E08" w14:textId="77777777" w:rsidR="00D77213" w:rsidRPr="006927F1" w:rsidRDefault="00056211" w:rsidP="00056211">
      <w:pPr>
        <w:spacing w:line="360" w:lineRule="auto"/>
        <w:ind w:firstLine="0"/>
        <w:rPr>
          <w:rFonts w:ascii="Times New Roman" w:hAnsi="Times New Roman" w:cs="Times New Roman"/>
          <w:sz w:val="26"/>
          <w:szCs w:val="26"/>
        </w:rPr>
      </w:pPr>
      <w:r w:rsidRPr="006927F1">
        <w:rPr>
          <w:rFonts w:ascii="Times New Roman" w:hAnsi="Times New Roman" w:cs="Times New Roman"/>
          <w:sz w:val="26"/>
          <w:szCs w:val="26"/>
        </w:rPr>
        <w:t>Feladata:</w:t>
      </w:r>
    </w:p>
    <w:p w14:paraId="18E82FC0" w14:textId="77777777" w:rsidR="00056211" w:rsidRPr="006927F1" w:rsidRDefault="00056211" w:rsidP="00C8240B">
      <w:pPr>
        <w:pStyle w:val="Listaszerbekezds"/>
        <w:numPr>
          <w:ilvl w:val="0"/>
          <w:numId w:val="58"/>
        </w:numPr>
        <w:spacing w:line="360" w:lineRule="auto"/>
        <w:rPr>
          <w:rFonts w:ascii="Times New Roman" w:hAnsi="Times New Roman" w:cs="Times New Roman"/>
          <w:sz w:val="26"/>
          <w:szCs w:val="26"/>
        </w:rPr>
      </w:pPr>
      <w:r w:rsidRPr="006927F1">
        <w:rPr>
          <w:rFonts w:ascii="Times New Roman" w:hAnsi="Times New Roman" w:cs="Times New Roman"/>
          <w:sz w:val="26"/>
          <w:szCs w:val="26"/>
        </w:rPr>
        <w:t>Munkaerő- és bérgazdálkodás feladatainak ellátása.</w:t>
      </w:r>
    </w:p>
    <w:p w14:paraId="1E7CA03C" w14:textId="77777777" w:rsidR="008961A1" w:rsidRPr="006927F1" w:rsidRDefault="008961A1" w:rsidP="00121299">
      <w:pPr>
        <w:pStyle w:val="Cmsor4"/>
        <w:numPr>
          <w:ilvl w:val="2"/>
          <w:numId w:val="98"/>
        </w:numPr>
        <w:ind w:left="709"/>
        <w:rPr>
          <w:rFonts w:cs="Times New Roman"/>
          <w:sz w:val="26"/>
        </w:rPr>
      </w:pPr>
      <w:r w:rsidRPr="006927F1">
        <w:rPr>
          <w:rFonts w:cs="Times New Roman"/>
          <w:sz w:val="26"/>
        </w:rPr>
        <w:t>Raktáros</w:t>
      </w:r>
    </w:p>
    <w:p w14:paraId="2E1BDC37" w14:textId="77777777" w:rsidR="00056211" w:rsidRPr="006927F1" w:rsidRDefault="00056211" w:rsidP="00056211">
      <w:pPr>
        <w:spacing w:line="360" w:lineRule="auto"/>
        <w:ind w:firstLine="0"/>
        <w:rPr>
          <w:rFonts w:ascii="Times New Roman" w:hAnsi="Times New Roman" w:cs="Times New Roman"/>
          <w:sz w:val="26"/>
          <w:szCs w:val="26"/>
        </w:rPr>
      </w:pPr>
      <w:r w:rsidRPr="006927F1">
        <w:rPr>
          <w:rFonts w:ascii="Times New Roman" w:hAnsi="Times New Roman" w:cs="Times New Roman"/>
          <w:sz w:val="26"/>
          <w:szCs w:val="26"/>
        </w:rPr>
        <w:t>Feladata:</w:t>
      </w:r>
    </w:p>
    <w:p w14:paraId="7DDBE937" w14:textId="77777777" w:rsidR="003F68DD" w:rsidRDefault="00056211" w:rsidP="00C8240B">
      <w:pPr>
        <w:pStyle w:val="Listaszerbekezds"/>
        <w:numPr>
          <w:ilvl w:val="0"/>
          <w:numId w:val="58"/>
        </w:numPr>
        <w:spacing w:line="360" w:lineRule="auto"/>
        <w:rPr>
          <w:rFonts w:ascii="Times New Roman" w:hAnsi="Times New Roman" w:cs="Times New Roman"/>
          <w:sz w:val="26"/>
          <w:szCs w:val="26"/>
        </w:rPr>
      </w:pPr>
      <w:r w:rsidRPr="006927F1">
        <w:rPr>
          <w:rFonts w:ascii="Times New Roman" w:hAnsi="Times New Roman" w:cs="Times New Roman"/>
          <w:sz w:val="26"/>
          <w:szCs w:val="26"/>
        </w:rPr>
        <w:t>Készletgazdálkodással kapcsolatos feladatok ellátása.</w:t>
      </w:r>
    </w:p>
    <w:p w14:paraId="788EEEDE" w14:textId="77777777" w:rsidR="008961A1" w:rsidRPr="006927F1" w:rsidRDefault="008961A1" w:rsidP="00121299">
      <w:pPr>
        <w:pStyle w:val="Cmsor4"/>
        <w:numPr>
          <w:ilvl w:val="2"/>
          <w:numId w:val="98"/>
        </w:numPr>
        <w:ind w:left="709"/>
        <w:rPr>
          <w:rFonts w:cs="Times New Roman"/>
          <w:sz w:val="26"/>
        </w:rPr>
      </w:pPr>
      <w:r w:rsidRPr="006927F1">
        <w:rPr>
          <w:rFonts w:cs="Times New Roman"/>
          <w:sz w:val="26"/>
        </w:rPr>
        <w:t>Gondnok</w:t>
      </w:r>
    </w:p>
    <w:p w14:paraId="1E6EBFA6" w14:textId="77777777" w:rsidR="008961A1" w:rsidRPr="006927F1" w:rsidRDefault="00056211" w:rsidP="00056211">
      <w:pPr>
        <w:spacing w:line="360" w:lineRule="auto"/>
        <w:ind w:firstLine="0"/>
        <w:rPr>
          <w:rFonts w:ascii="Times New Roman" w:hAnsi="Times New Roman" w:cs="Times New Roman"/>
          <w:sz w:val="26"/>
          <w:szCs w:val="26"/>
        </w:rPr>
      </w:pPr>
      <w:r w:rsidRPr="006927F1">
        <w:rPr>
          <w:rFonts w:ascii="Times New Roman" w:hAnsi="Times New Roman" w:cs="Times New Roman"/>
          <w:sz w:val="26"/>
          <w:szCs w:val="26"/>
        </w:rPr>
        <w:t>Feladata:</w:t>
      </w:r>
    </w:p>
    <w:p w14:paraId="19BB06AB" w14:textId="77777777" w:rsidR="00056211" w:rsidRPr="006927F1" w:rsidRDefault="00056211" w:rsidP="00C8240B">
      <w:pPr>
        <w:pStyle w:val="Listaszerbekezds"/>
        <w:numPr>
          <w:ilvl w:val="0"/>
          <w:numId w:val="59"/>
        </w:numPr>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Az intézmény működéséhez az általános műszaki feltételek biztosítása, felújítás, hibaelhárítás, az épülethez tartozó terület karbantartása.</w:t>
      </w:r>
    </w:p>
    <w:p w14:paraId="36FB8CE9" w14:textId="77777777" w:rsidR="00056211" w:rsidRPr="006927F1" w:rsidRDefault="00056211" w:rsidP="00C8240B">
      <w:pPr>
        <w:pStyle w:val="Listaszerbekezds"/>
        <w:numPr>
          <w:ilvl w:val="0"/>
          <w:numId w:val="59"/>
        </w:numPr>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 xml:space="preserve">Az egyéb ellátó személyzet (karbantartó, telefonközpont, kézbesítés, </w:t>
      </w:r>
      <w:r w:rsidRPr="00CC63DA">
        <w:rPr>
          <w:rFonts w:ascii="Times New Roman" w:hAnsi="Times New Roman" w:cs="Times New Roman"/>
          <w:sz w:val="26"/>
          <w:szCs w:val="26"/>
        </w:rPr>
        <w:t>gépkocsivezető</w:t>
      </w:r>
      <w:r w:rsidRPr="00CC63DA">
        <w:rPr>
          <w:rFonts w:ascii="Times New Roman" w:hAnsi="Times New Roman" w:cs="Times New Roman"/>
          <w:strike/>
          <w:sz w:val="26"/>
          <w:szCs w:val="26"/>
        </w:rPr>
        <w:t>k</w:t>
      </w:r>
      <w:r w:rsidRPr="00CC63DA">
        <w:rPr>
          <w:rFonts w:ascii="Times New Roman" w:hAnsi="Times New Roman" w:cs="Times New Roman"/>
          <w:sz w:val="26"/>
          <w:szCs w:val="26"/>
        </w:rPr>
        <w:t>) irányítása</w:t>
      </w:r>
      <w:r w:rsidRPr="006927F1">
        <w:rPr>
          <w:rFonts w:ascii="Times New Roman" w:hAnsi="Times New Roman" w:cs="Times New Roman"/>
          <w:sz w:val="26"/>
          <w:szCs w:val="26"/>
        </w:rPr>
        <w:t>.</w:t>
      </w:r>
    </w:p>
    <w:p w14:paraId="6B59A8B9" w14:textId="77777777" w:rsidR="00056211" w:rsidRPr="006927F1" w:rsidRDefault="00056211" w:rsidP="00C8240B">
      <w:pPr>
        <w:pStyle w:val="Listaszerbekezds"/>
        <w:numPr>
          <w:ilvl w:val="0"/>
          <w:numId w:val="59"/>
        </w:numPr>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Munkavédelmi feladatok koordinálása.</w:t>
      </w:r>
    </w:p>
    <w:p w14:paraId="69AAB87E" w14:textId="77777777" w:rsidR="00056211" w:rsidRPr="006927F1" w:rsidRDefault="00056211" w:rsidP="00C8240B">
      <w:pPr>
        <w:pStyle w:val="Listaszerbekezds"/>
        <w:numPr>
          <w:ilvl w:val="0"/>
          <w:numId w:val="59"/>
        </w:numPr>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Gépkocsi üzemeltetéssel kapcsolatos feladatok.</w:t>
      </w:r>
    </w:p>
    <w:p w14:paraId="55749A35" w14:textId="77777777" w:rsidR="00056211" w:rsidRPr="006927F1" w:rsidRDefault="00056211" w:rsidP="00C8240B">
      <w:pPr>
        <w:pStyle w:val="Listaszerbekezds"/>
        <w:numPr>
          <w:ilvl w:val="0"/>
          <w:numId w:val="59"/>
        </w:numPr>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A műszerfelügyelettel megbízott dolgozók jelzése alapján a műszerek, vizsgálóberendezések karbantartásának, hitelesítésének megszervezése, lebonyolítása.</w:t>
      </w:r>
    </w:p>
    <w:p w14:paraId="754CB453" w14:textId="77777777" w:rsidR="00056211" w:rsidRPr="006927F1" w:rsidRDefault="00056211" w:rsidP="00C8240B">
      <w:pPr>
        <w:pStyle w:val="Listaszerbekezds"/>
        <w:numPr>
          <w:ilvl w:val="0"/>
          <w:numId w:val="59"/>
        </w:numPr>
        <w:spacing w:line="360" w:lineRule="auto"/>
        <w:ind w:left="426"/>
        <w:jc w:val="both"/>
        <w:rPr>
          <w:rFonts w:ascii="Times New Roman" w:hAnsi="Times New Roman" w:cs="Times New Roman"/>
          <w:iCs/>
          <w:sz w:val="26"/>
          <w:szCs w:val="26"/>
        </w:rPr>
      </w:pPr>
      <w:r w:rsidRPr="006927F1">
        <w:rPr>
          <w:rFonts w:ascii="Times New Roman" w:hAnsi="Times New Roman" w:cs="Times New Roman"/>
          <w:iCs/>
          <w:sz w:val="26"/>
          <w:szCs w:val="26"/>
        </w:rPr>
        <w:t xml:space="preserve">Csoportvezetői feladatokat lát el a </w:t>
      </w:r>
      <w:r w:rsidR="002C281B" w:rsidRPr="006927F1">
        <w:rPr>
          <w:rFonts w:ascii="Times New Roman" w:hAnsi="Times New Roman" w:cs="Times New Roman"/>
          <w:iCs/>
          <w:sz w:val="26"/>
          <w:szCs w:val="26"/>
        </w:rPr>
        <w:t>r</w:t>
      </w:r>
      <w:r w:rsidRPr="006927F1">
        <w:rPr>
          <w:rFonts w:ascii="Times New Roman" w:hAnsi="Times New Roman" w:cs="Times New Roman"/>
          <w:iCs/>
          <w:sz w:val="26"/>
          <w:szCs w:val="26"/>
        </w:rPr>
        <w:t>endelőintézeti</w:t>
      </w:r>
      <w:r w:rsidRPr="006927F1">
        <w:rPr>
          <w:rFonts w:ascii="Times New Roman" w:hAnsi="Times New Roman" w:cs="Times New Roman"/>
          <w:b/>
          <w:i/>
          <w:iCs/>
          <w:sz w:val="26"/>
          <w:szCs w:val="26"/>
        </w:rPr>
        <w:t xml:space="preserve"> </w:t>
      </w:r>
      <w:r w:rsidRPr="006927F1">
        <w:rPr>
          <w:rFonts w:ascii="Times New Roman" w:hAnsi="Times New Roman" w:cs="Times New Roman"/>
          <w:iCs/>
          <w:sz w:val="26"/>
          <w:szCs w:val="26"/>
        </w:rPr>
        <w:t>karbantartó, a gépkocsivezetők, a telefonközpontos és a kézbesítő vonatkozásában.</w:t>
      </w:r>
    </w:p>
    <w:p w14:paraId="1AAEC286" w14:textId="77777777" w:rsidR="00056211" w:rsidRPr="006927F1" w:rsidRDefault="00056211" w:rsidP="00C8240B">
      <w:pPr>
        <w:pStyle w:val="Listaszerbekezds"/>
        <w:numPr>
          <w:ilvl w:val="0"/>
          <w:numId w:val="59"/>
        </w:numPr>
        <w:spacing w:line="360" w:lineRule="auto"/>
        <w:ind w:left="426"/>
        <w:jc w:val="both"/>
        <w:rPr>
          <w:rFonts w:ascii="Times New Roman" w:hAnsi="Times New Roman" w:cs="Times New Roman"/>
          <w:iCs/>
          <w:sz w:val="26"/>
          <w:szCs w:val="26"/>
        </w:rPr>
      </w:pPr>
      <w:r w:rsidRPr="006927F1">
        <w:rPr>
          <w:rFonts w:ascii="Times New Roman" w:hAnsi="Times New Roman" w:cs="Times New Roman"/>
          <w:iCs/>
          <w:sz w:val="26"/>
          <w:szCs w:val="26"/>
        </w:rPr>
        <w:t>Beszerzéshez szükséges ajánlatok bekérése, megrendelések elkészítése.</w:t>
      </w:r>
    </w:p>
    <w:p w14:paraId="3D695796" w14:textId="77777777" w:rsidR="00171DA5" w:rsidRPr="006927F1" w:rsidRDefault="00171DA5" w:rsidP="00C8240B">
      <w:pPr>
        <w:pStyle w:val="Listaszerbekezds"/>
        <w:numPr>
          <w:ilvl w:val="0"/>
          <w:numId w:val="59"/>
        </w:numPr>
        <w:spacing w:line="360" w:lineRule="auto"/>
        <w:ind w:left="426"/>
        <w:jc w:val="both"/>
        <w:rPr>
          <w:rFonts w:ascii="Times New Roman" w:hAnsi="Times New Roman" w:cs="Times New Roman"/>
          <w:iCs/>
          <w:sz w:val="26"/>
          <w:szCs w:val="26"/>
        </w:rPr>
      </w:pPr>
      <w:r w:rsidRPr="006927F1">
        <w:rPr>
          <w:rFonts w:ascii="Times New Roman" w:hAnsi="Times New Roman" w:cs="Times New Roman"/>
          <w:iCs/>
          <w:sz w:val="26"/>
          <w:szCs w:val="26"/>
        </w:rPr>
        <w:t>Beszerzésekkel kapcsolatos pályáztatásban való aktív részvétel.</w:t>
      </w:r>
    </w:p>
    <w:p w14:paraId="0D51E538" w14:textId="77777777" w:rsidR="00171DA5" w:rsidRPr="006927F1" w:rsidRDefault="00056211" w:rsidP="005F5EBA">
      <w:pPr>
        <w:pStyle w:val="Listaszerbekezds"/>
        <w:numPr>
          <w:ilvl w:val="0"/>
          <w:numId w:val="59"/>
        </w:numPr>
        <w:spacing w:line="360" w:lineRule="auto"/>
        <w:ind w:left="426"/>
        <w:jc w:val="both"/>
        <w:rPr>
          <w:rFonts w:ascii="Times New Roman" w:hAnsi="Times New Roman" w:cs="Times New Roman"/>
          <w:iCs/>
          <w:sz w:val="26"/>
          <w:szCs w:val="26"/>
        </w:rPr>
      </w:pPr>
      <w:r w:rsidRPr="006927F1">
        <w:rPr>
          <w:rFonts w:ascii="Times New Roman" w:hAnsi="Times New Roman" w:cs="Times New Roman"/>
          <w:iCs/>
          <w:sz w:val="26"/>
          <w:szCs w:val="26"/>
        </w:rPr>
        <w:lastRenderedPageBreak/>
        <w:t>Az Intézetben keletkezett veszélyes hulladék elszállíttatása, kapcsolattartás a</w:t>
      </w:r>
      <w:r w:rsidR="00171DA5" w:rsidRPr="006927F1">
        <w:rPr>
          <w:rFonts w:ascii="Times New Roman" w:hAnsi="Times New Roman" w:cs="Times New Roman"/>
          <w:iCs/>
          <w:sz w:val="26"/>
          <w:szCs w:val="26"/>
        </w:rPr>
        <w:t xml:space="preserve"> szállítóval.</w:t>
      </w:r>
    </w:p>
    <w:p w14:paraId="19D35303" w14:textId="77777777" w:rsidR="008961A1" w:rsidRPr="006927F1" w:rsidRDefault="008961A1" w:rsidP="00121299">
      <w:pPr>
        <w:pStyle w:val="Cmsor4"/>
        <w:numPr>
          <w:ilvl w:val="2"/>
          <w:numId w:val="98"/>
        </w:numPr>
        <w:ind w:left="709"/>
        <w:rPr>
          <w:rFonts w:cs="Times New Roman"/>
          <w:sz w:val="26"/>
        </w:rPr>
      </w:pPr>
      <w:r w:rsidRPr="006927F1">
        <w:rPr>
          <w:rFonts w:cs="Times New Roman"/>
          <w:sz w:val="26"/>
        </w:rPr>
        <w:t>Karbantartó</w:t>
      </w:r>
    </w:p>
    <w:p w14:paraId="5B24605F" w14:textId="77777777" w:rsidR="008961A1" w:rsidRPr="006927F1" w:rsidRDefault="00F67183" w:rsidP="00F67183">
      <w:pPr>
        <w:spacing w:line="360" w:lineRule="auto"/>
        <w:ind w:firstLine="0"/>
        <w:rPr>
          <w:rFonts w:ascii="Times New Roman" w:hAnsi="Times New Roman" w:cs="Times New Roman"/>
          <w:sz w:val="26"/>
          <w:szCs w:val="26"/>
        </w:rPr>
      </w:pPr>
      <w:r w:rsidRPr="006927F1">
        <w:rPr>
          <w:rFonts w:ascii="Times New Roman" w:hAnsi="Times New Roman" w:cs="Times New Roman"/>
          <w:sz w:val="26"/>
          <w:szCs w:val="26"/>
        </w:rPr>
        <w:t>Feladata:</w:t>
      </w:r>
    </w:p>
    <w:p w14:paraId="1D9204E4" w14:textId="77777777" w:rsidR="00F67183" w:rsidRPr="006927F1" w:rsidRDefault="008423AA" w:rsidP="00C8240B">
      <w:pPr>
        <w:pStyle w:val="Listaszerbekezds"/>
        <w:numPr>
          <w:ilvl w:val="0"/>
          <w:numId w:val="58"/>
        </w:numPr>
        <w:spacing w:line="360" w:lineRule="auto"/>
        <w:rPr>
          <w:rFonts w:ascii="Times New Roman" w:hAnsi="Times New Roman" w:cs="Times New Roman"/>
          <w:sz w:val="26"/>
          <w:szCs w:val="26"/>
        </w:rPr>
      </w:pPr>
      <w:r w:rsidRPr="006927F1">
        <w:rPr>
          <w:rFonts w:ascii="Times New Roman" w:hAnsi="Times New Roman" w:cs="Times New Roman"/>
          <w:sz w:val="26"/>
          <w:szCs w:val="26"/>
        </w:rPr>
        <w:t>Épület általános karbantartása.</w:t>
      </w:r>
    </w:p>
    <w:p w14:paraId="05D25348" w14:textId="77777777" w:rsidR="00F67183" w:rsidRPr="006927F1" w:rsidRDefault="008423AA" w:rsidP="00C8240B">
      <w:pPr>
        <w:pStyle w:val="Listaszerbekezds"/>
        <w:numPr>
          <w:ilvl w:val="0"/>
          <w:numId w:val="58"/>
        </w:numPr>
        <w:spacing w:line="360" w:lineRule="auto"/>
        <w:rPr>
          <w:rFonts w:ascii="Times New Roman" w:hAnsi="Times New Roman" w:cs="Times New Roman"/>
          <w:sz w:val="26"/>
          <w:szCs w:val="26"/>
        </w:rPr>
      </w:pPr>
      <w:r w:rsidRPr="006927F1">
        <w:rPr>
          <w:rFonts w:ascii="Times New Roman" w:hAnsi="Times New Roman" w:cs="Times New Roman"/>
          <w:sz w:val="26"/>
          <w:szCs w:val="26"/>
        </w:rPr>
        <w:t>B</w:t>
      </w:r>
      <w:r w:rsidR="00F67183" w:rsidRPr="006927F1">
        <w:rPr>
          <w:rFonts w:ascii="Times New Roman" w:hAnsi="Times New Roman" w:cs="Times New Roman"/>
          <w:sz w:val="26"/>
          <w:szCs w:val="26"/>
        </w:rPr>
        <w:t>iztonsági kamerák működésének, fel</w:t>
      </w:r>
      <w:r w:rsidRPr="006927F1">
        <w:rPr>
          <w:rFonts w:ascii="Times New Roman" w:hAnsi="Times New Roman" w:cs="Times New Roman"/>
          <w:sz w:val="26"/>
          <w:szCs w:val="26"/>
        </w:rPr>
        <w:t>vételeinek figyelemmel kísérése.</w:t>
      </w:r>
    </w:p>
    <w:p w14:paraId="70D1AA53" w14:textId="77777777" w:rsidR="00F67183" w:rsidRPr="006927F1" w:rsidRDefault="008423AA" w:rsidP="00C8240B">
      <w:pPr>
        <w:pStyle w:val="Listaszerbekezds"/>
        <w:numPr>
          <w:ilvl w:val="0"/>
          <w:numId w:val="58"/>
        </w:numPr>
        <w:spacing w:line="360" w:lineRule="auto"/>
        <w:rPr>
          <w:rFonts w:ascii="Times New Roman" w:hAnsi="Times New Roman" w:cs="Times New Roman"/>
          <w:sz w:val="26"/>
          <w:szCs w:val="26"/>
        </w:rPr>
      </w:pPr>
      <w:r w:rsidRPr="006927F1">
        <w:rPr>
          <w:rFonts w:ascii="Times New Roman" w:hAnsi="Times New Roman" w:cs="Times New Roman"/>
          <w:sz w:val="26"/>
          <w:szCs w:val="26"/>
        </w:rPr>
        <w:t>B</w:t>
      </w:r>
      <w:r w:rsidR="00F67183" w:rsidRPr="006927F1">
        <w:rPr>
          <w:rFonts w:ascii="Times New Roman" w:hAnsi="Times New Roman" w:cs="Times New Roman"/>
          <w:sz w:val="26"/>
          <w:szCs w:val="26"/>
        </w:rPr>
        <w:t>elépés</w:t>
      </w:r>
      <w:r w:rsidRPr="006927F1">
        <w:rPr>
          <w:rFonts w:ascii="Times New Roman" w:hAnsi="Times New Roman" w:cs="Times New Roman"/>
          <w:sz w:val="26"/>
          <w:szCs w:val="26"/>
        </w:rPr>
        <w:t>i kódok osztása, nyilvántartása.</w:t>
      </w:r>
    </w:p>
    <w:p w14:paraId="368022B2" w14:textId="77777777" w:rsidR="00F67183" w:rsidRPr="006927F1" w:rsidRDefault="00972D3F" w:rsidP="00C8240B">
      <w:pPr>
        <w:pStyle w:val="Listaszerbekezds"/>
        <w:numPr>
          <w:ilvl w:val="0"/>
          <w:numId w:val="58"/>
        </w:numPr>
        <w:spacing w:line="360" w:lineRule="auto"/>
        <w:rPr>
          <w:rFonts w:ascii="Times New Roman" w:hAnsi="Times New Roman" w:cs="Times New Roman"/>
          <w:sz w:val="26"/>
          <w:szCs w:val="26"/>
        </w:rPr>
      </w:pPr>
      <w:r w:rsidRPr="006927F1">
        <w:rPr>
          <w:rFonts w:ascii="Times New Roman" w:hAnsi="Times New Roman" w:cs="Times New Roman"/>
          <w:sz w:val="26"/>
          <w:szCs w:val="26"/>
        </w:rPr>
        <w:t>É</w:t>
      </w:r>
      <w:r w:rsidR="00F67183" w:rsidRPr="006927F1">
        <w:rPr>
          <w:rFonts w:ascii="Times New Roman" w:hAnsi="Times New Roman" w:cs="Times New Roman"/>
          <w:sz w:val="26"/>
          <w:szCs w:val="26"/>
        </w:rPr>
        <w:t>pület műszaki meghibásodásainak elhárítása,</w:t>
      </w:r>
      <w:r w:rsidRPr="006927F1">
        <w:rPr>
          <w:rFonts w:ascii="Times New Roman" w:hAnsi="Times New Roman" w:cs="Times New Roman"/>
          <w:sz w:val="26"/>
          <w:szCs w:val="26"/>
        </w:rPr>
        <w:t xml:space="preserve"> illetve jelzése a gondnok felé.</w:t>
      </w:r>
    </w:p>
    <w:p w14:paraId="6CBFD9E8" w14:textId="77777777" w:rsidR="00F67183" w:rsidRPr="006927F1" w:rsidRDefault="00972D3F" w:rsidP="00C8240B">
      <w:pPr>
        <w:pStyle w:val="Listaszerbekezds"/>
        <w:numPr>
          <w:ilvl w:val="0"/>
          <w:numId w:val="58"/>
        </w:numPr>
        <w:spacing w:line="360" w:lineRule="auto"/>
        <w:rPr>
          <w:rFonts w:ascii="Times New Roman" w:hAnsi="Times New Roman" w:cs="Times New Roman"/>
          <w:sz w:val="26"/>
          <w:szCs w:val="26"/>
        </w:rPr>
      </w:pPr>
      <w:r w:rsidRPr="006927F1">
        <w:rPr>
          <w:rFonts w:ascii="Times New Roman" w:hAnsi="Times New Roman" w:cs="Times New Roman"/>
          <w:sz w:val="26"/>
          <w:szCs w:val="26"/>
        </w:rPr>
        <w:t>T</w:t>
      </w:r>
      <w:r w:rsidR="00F67183" w:rsidRPr="006927F1">
        <w:rPr>
          <w:rFonts w:ascii="Times New Roman" w:hAnsi="Times New Roman" w:cs="Times New Roman"/>
          <w:sz w:val="26"/>
          <w:szCs w:val="26"/>
        </w:rPr>
        <w:t>űzvédelmi megbízott segítése a feladatok ellátásában.</w:t>
      </w:r>
    </w:p>
    <w:p w14:paraId="171791EB" w14:textId="77777777" w:rsidR="008961A1" w:rsidRPr="006927F1" w:rsidRDefault="008961A1" w:rsidP="00121299">
      <w:pPr>
        <w:pStyle w:val="Cmsor4"/>
        <w:numPr>
          <w:ilvl w:val="2"/>
          <w:numId w:val="98"/>
        </w:numPr>
        <w:ind w:left="709"/>
        <w:rPr>
          <w:rFonts w:cs="Times New Roman"/>
          <w:sz w:val="26"/>
        </w:rPr>
      </w:pPr>
      <w:r w:rsidRPr="006927F1">
        <w:rPr>
          <w:rFonts w:cs="Times New Roman"/>
          <w:sz w:val="26"/>
        </w:rPr>
        <w:t>Telefonközpontos</w:t>
      </w:r>
    </w:p>
    <w:p w14:paraId="7E45A8ED" w14:textId="77777777" w:rsidR="00F67183" w:rsidRPr="006927F1" w:rsidRDefault="00F67183" w:rsidP="00F67183">
      <w:pPr>
        <w:spacing w:line="360" w:lineRule="auto"/>
        <w:ind w:firstLine="0"/>
        <w:rPr>
          <w:rFonts w:ascii="Times New Roman" w:hAnsi="Times New Roman" w:cs="Times New Roman"/>
          <w:sz w:val="26"/>
          <w:szCs w:val="26"/>
        </w:rPr>
      </w:pPr>
      <w:r w:rsidRPr="006927F1">
        <w:rPr>
          <w:rFonts w:ascii="Times New Roman" w:hAnsi="Times New Roman" w:cs="Times New Roman"/>
          <w:sz w:val="26"/>
          <w:szCs w:val="26"/>
        </w:rPr>
        <w:t>Feladata:</w:t>
      </w:r>
    </w:p>
    <w:p w14:paraId="516E9404" w14:textId="77777777" w:rsidR="00F67183" w:rsidRPr="006927F1" w:rsidRDefault="00F67183" w:rsidP="00C8240B">
      <w:pPr>
        <w:numPr>
          <w:ilvl w:val="0"/>
          <w:numId w:val="60"/>
        </w:numPr>
        <w:tabs>
          <w:tab w:val="clear" w:pos="360"/>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 betegek, hivatalos szervek, rendelők tájékoztatása a rendelési időkről, helyettesítésről.</w:t>
      </w:r>
    </w:p>
    <w:p w14:paraId="1A314A7A" w14:textId="77777777" w:rsidR="00F67183" w:rsidRPr="006927F1" w:rsidRDefault="00F67183" w:rsidP="00C8240B">
      <w:pPr>
        <w:numPr>
          <w:ilvl w:val="0"/>
          <w:numId w:val="60"/>
        </w:numPr>
        <w:spacing w:line="360" w:lineRule="auto"/>
        <w:ind w:left="284" w:hanging="284"/>
        <w:jc w:val="both"/>
        <w:rPr>
          <w:rFonts w:ascii="Times New Roman" w:hAnsi="Times New Roman" w:cs="Times New Roman"/>
          <w:strike/>
          <w:sz w:val="26"/>
          <w:szCs w:val="26"/>
        </w:rPr>
      </w:pPr>
      <w:r w:rsidRPr="006927F1">
        <w:rPr>
          <w:rFonts w:ascii="Times New Roman" w:hAnsi="Times New Roman" w:cs="Times New Roman"/>
          <w:sz w:val="26"/>
          <w:szCs w:val="26"/>
        </w:rPr>
        <w:t>Az intézetbe bejövő és onnan kimenő telefonhívások kapcsolása.</w:t>
      </w:r>
    </w:p>
    <w:p w14:paraId="7002E8CF" w14:textId="77777777" w:rsidR="00F67183" w:rsidRPr="006927F1" w:rsidRDefault="00F67183" w:rsidP="00C8240B">
      <w:pPr>
        <w:numPr>
          <w:ilvl w:val="0"/>
          <w:numId w:val="60"/>
        </w:numPr>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Az intézmény munkakezdés előtti nyitása, munkavégzés utáni zárása.</w:t>
      </w:r>
    </w:p>
    <w:p w14:paraId="3AAA39C5" w14:textId="77777777" w:rsidR="00F67183" w:rsidRPr="006927F1" w:rsidRDefault="00F67183" w:rsidP="00C8240B">
      <w:pPr>
        <w:numPr>
          <w:ilvl w:val="0"/>
          <w:numId w:val="60"/>
        </w:numPr>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 helyiségek kulcsainak átvétele, nyilvántartása.</w:t>
      </w:r>
    </w:p>
    <w:p w14:paraId="2F771C0D" w14:textId="77777777" w:rsidR="00F67183" w:rsidRPr="006927F1" w:rsidRDefault="00F67183" w:rsidP="00C8240B">
      <w:pPr>
        <w:numPr>
          <w:ilvl w:val="0"/>
          <w:numId w:val="60"/>
        </w:numPr>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 betegek tájékoztatása, irányítása.</w:t>
      </w:r>
    </w:p>
    <w:p w14:paraId="077BDE44" w14:textId="77777777" w:rsidR="00F67183" w:rsidRPr="006927F1" w:rsidRDefault="00F67183" w:rsidP="00C8240B">
      <w:pPr>
        <w:numPr>
          <w:ilvl w:val="0"/>
          <w:numId w:val="60"/>
        </w:numPr>
        <w:tabs>
          <w:tab w:val="clear" w:pos="360"/>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Az intézeti riasztórendszer működtetése.</w:t>
      </w:r>
    </w:p>
    <w:p w14:paraId="360A8B61" w14:textId="2D7BAFAB" w:rsidR="008961A1" w:rsidRPr="006E2FE7" w:rsidRDefault="00EB2C21" w:rsidP="00EB2C21">
      <w:pPr>
        <w:pStyle w:val="Cmsor4"/>
        <w:ind w:left="709" w:hanging="709"/>
        <w:rPr>
          <w:rFonts w:cs="Times New Roman"/>
          <w:strike/>
          <w:sz w:val="26"/>
          <w:highlight w:val="lightGray"/>
        </w:rPr>
      </w:pPr>
      <w:r>
        <w:rPr>
          <w:rFonts w:cs="Times New Roman"/>
          <w:strike/>
          <w:sz w:val="26"/>
          <w:highlight w:val="lightGray"/>
        </w:rPr>
        <w:t xml:space="preserve">3.2.7. </w:t>
      </w:r>
      <w:r w:rsidR="008961A1" w:rsidRPr="006E2FE7">
        <w:rPr>
          <w:rFonts w:cs="Times New Roman"/>
          <w:strike/>
          <w:sz w:val="26"/>
          <w:highlight w:val="lightGray"/>
        </w:rPr>
        <w:t>Gépkocsivezetők</w:t>
      </w:r>
    </w:p>
    <w:p w14:paraId="4D91D650" w14:textId="77777777" w:rsidR="00265DC0" w:rsidRPr="006E2FE7" w:rsidRDefault="00265DC0" w:rsidP="00265DC0">
      <w:pPr>
        <w:spacing w:line="360" w:lineRule="auto"/>
        <w:ind w:firstLine="0"/>
        <w:rPr>
          <w:rFonts w:ascii="Times New Roman" w:hAnsi="Times New Roman" w:cs="Times New Roman"/>
          <w:strike/>
          <w:sz w:val="26"/>
          <w:szCs w:val="26"/>
          <w:highlight w:val="lightGray"/>
        </w:rPr>
      </w:pPr>
      <w:r w:rsidRPr="006E2FE7">
        <w:rPr>
          <w:rFonts w:ascii="Times New Roman" w:hAnsi="Times New Roman" w:cs="Times New Roman"/>
          <w:strike/>
          <w:sz w:val="26"/>
          <w:szCs w:val="26"/>
          <w:highlight w:val="lightGray"/>
        </w:rPr>
        <w:t>Feladata:</w:t>
      </w:r>
    </w:p>
    <w:p w14:paraId="6ED79F3D" w14:textId="77777777" w:rsidR="00265DC0" w:rsidRPr="006E2FE7" w:rsidRDefault="00265DC0" w:rsidP="00C8240B">
      <w:pPr>
        <w:numPr>
          <w:ilvl w:val="0"/>
          <w:numId w:val="61"/>
        </w:numPr>
        <w:tabs>
          <w:tab w:val="clear" w:pos="360"/>
          <w:tab w:val="num" w:pos="142"/>
        </w:tabs>
        <w:spacing w:line="360" w:lineRule="auto"/>
        <w:ind w:left="142" w:hanging="142"/>
        <w:jc w:val="both"/>
        <w:rPr>
          <w:rFonts w:ascii="Times New Roman" w:hAnsi="Times New Roman" w:cs="Times New Roman"/>
          <w:strike/>
          <w:sz w:val="26"/>
          <w:szCs w:val="26"/>
          <w:highlight w:val="lightGray"/>
        </w:rPr>
      </w:pPr>
      <w:r w:rsidRPr="006E2FE7">
        <w:rPr>
          <w:rFonts w:ascii="Times New Roman" w:hAnsi="Times New Roman" w:cs="Times New Roman"/>
          <w:strike/>
          <w:sz w:val="26"/>
          <w:szCs w:val="26"/>
          <w:highlight w:val="lightGray"/>
        </w:rPr>
        <w:t xml:space="preserve">A </w:t>
      </w:r>
      <w:r w:rsidR="002C281B" w:rsidRPr="006E2FE7">
        <w:rPr>
          <w:rFonts w:ascii="Times New Roman" w:hAnsi="Times New Roman" w:cs="Times New Roman"/>
          <w:strike/>
          <w:sz w:val="26"/>
          <w:szCs w:val="26"/>
          <w:highlight w:val="lightGray"/>
        </w:rPr>
        <w:t>R</w:t>
      </w:r>
      <w:r w:rsidRPr="006E2FE7">
        <w:rPr>
          <w:rFonts w:ascii="Times New Roman" w:hAnsi="Times New Roman" w:cs="Times New Roman"/>
          <w:strike/>
          <w:sz w:val="26"/>
          <w:szCs w:val="26"/>
          <w:highlight w:val="lightGray"/>
        </w:rPr>
        <w:t>endelőintézet gépjárműveinek vezetése.</w:t>
      </w:r>
    </w:p>
    <w:p w14:paraId="6104E1BE" w14:textId="77777777" w:rsidR="00265DC0" w:rsidRPr="006E2FE7" w:rsidRDefault="00265DC0" w:rsidP="00C8240B">
      <w:pPr>
        <w:numPr>
          <w:ilvl w:val="0"/>
          <w:numId w:val="61"/>
        </w:numPr>
        <w:tabs>
          <w:tab w:val="clear" w:pos="360"/>
          <w:tab w:val="num" w:pos="142"/>
        </w:tabs>
        <w:spacing w:line="360" w:lineRule="auto"/>
        <w:ind w:left="142" w:hanging="142"/>
        <w:jc w:val="both"/>
        <w:rPr>
          <w:rFonts w:ascii="Times New Roman" w:hAnsi="Times New Roman" w:cs="Times New Roman"/>
          <w:strike/>
          <w:sz w:val="26"/>
          <w:szCs w:val="26"/>
          <w:highlight w:val="lightGray"/>
        </w:rPr>
      </w:pPr>
      <w:r w:rsidRPr="006E2FE7">
        <w:rPr>
          <w:rFonts w:ascii="Times New Roman" w:hAnsi="Times New Roman" w:cs="Times New Roman"/>
          <w:strike/>
          <w:sz w:val="26"/>
          <w:szCs w:val="26"/>
          <w:highlight w:val="lightGray"/>
        </w:rPr>
        <w:t xml:space="preserve">A laboratóriumi anyagok, eszközök, egyéb anyagbeszerzés során vásárolt anyagok és bizonyos esetekben a rendelő munkatársainak szállítása. </w:t>
      </w:r>
    </w:p>
    <w:p w14:paraId="13551629" w14:textId="77777777" w:rsidR="00265DC0" w:rsidRPr="006E2FE7" w:rsidRDefault="00265DC0" w:rsidP="00C8240B">
      <w:pPr>
        <w:numPr>
          <w:ilvl w:val="0"/>
          <w:numId w:val="61"/>
        </w:numPr>
        <w:tabs>
          <w:tab w:val="clear" w:pos="360"/>
          <w:tab w:val="num" w:pos="142"/>
        </w:tabs>
        <w:spacing w:line="360" w:lineRule="auto"/>
        <w:ind w:left="142" w:hanging="142"/>
        <w:jc w:val="both"/>
        <w:rPr>
          <w:rFonts w:ascii="Times New Roman" w:hAnsi="Times New Roman" w:cs="Times New Roman"/>
          <w:i/>
          <w:strike/>
          <w:sz w:val="26"/>
          <w:szCs w:val="26"/>
          <w:highlight w:val="lightGray"/>
        </w:rPr>
      </w:pPr>
      <w:r w:rsidRPr="006E2FE7">
        <w:rPr>
          <w:rFonts w:ascii="Times New Roman" w:hAnsi="Times New Roman" w:cs="Times New Roman"/>
          <w:strike/>
          <w:sz w:val="26"/>
          <w:szCs w:val="26"/>
          <w:highlight w:val="lightGray"/>
        </w:rPr>
        <w:t>Ügyeleti szolgálatban való részvétel.</w:t>
      </w:r>
    </w:p>
    <w:p w14:paraId="423FD818" w14:textId="45298094" w:rsidR="00265DC0" w:rsidRPr="006E2FE7" w:rsidRDefault="00265DC0" w:rsidP="00C8240B">
      <w:pPr>
        <w:numPr>
          <w:ilvl w:val="0"/>
          <w:numId w:val="61"/>
        </w:numPr>
        <w:tabs>
          <w:tab w:val="clear" w:pos="360"/>
          <w:tab w:val="num" w:pos="142"/>
        </w:tabs>
        <w:spacing w:line="360" w:lineRule="auto"/>
        <w:ind w:left="142" w:hanging="142"/>
        <w:jc w:val="both"/>
        <w:rPr>
          <w:rFonts w:ascii="Times New Roman" w:hAnsi="Times New Roman" w:cs="Times New Roman"/>
          <w:strike/>
          <w:sz w:val="26"/>
          <w:szCs w:val="26"/>
          <w:highlight w:val="lightGray"/>
        </w:rPr>
      </w:pPr>
      <w:r w:rsidRPr="006E2FE7">
        <w:rPr>
          <w:rFonts w:ascii="Times New Roman" w:hAnsi="Times New Roman" w:cs="Times New Roman"/>
          <w:strike/>
          <w:sz w:val="26"/>
          <w:szCs w:val="26"/>
          <w:highlight w:val="lightGray"/>
        </w:rPr>
        <w:t xml:space="preserve">Nappali szolgálat esetén </w:t>
      </w:r>
      <w:r w:rsidR="00EC364D" w:rsidRPr="006E2FE7">
        <w:rPr>
          <w:rFonts w:ascii="Times New Roman" w:hAnsi="Times New Roman" w:cs="Times New Roman"/>
          <w:strike/>
          <w:sz w:val="26"/>
          <w:szCs w:val="26"/>
          <w:highlight w:val="lightGray"/>
        </w:rPr>
        <w:t>az alkalmi feladatok ellátása a</w:t>
      </w:r>
      <w:r w:rsidRPr="006E2FE7">
        <w:rPr>
          <w:rFonts w:ascii="Times New Roman" w:hAnsi="Times New Roman" w:cs="Times New Roman"/>
          <w:strike/>
          <w:sz w:val="26"/>
          <w:szCs w:val="26"/>
          <w:highlight w:val="lightGray"/>
        </w:rPr>
        <w:t xml:space="preserve"> </w:t>
      </w:r>
      <w:r w:rsidR="002C281B" w:rsidRPr="006E2FE7">
        <w:rPr>
          <w:rFonts w:ascii="Times New Roman" w:hAnsi="Times New Roman" w:cs="Times New Roman"/>
          <w:strike/>
          <w:sz w:val="26"/>
          <w:szCs w:val="26"/>
          <w:highlight w:val="lightGray"/>
        </w:rPr>
        <w:t>Rendelői</w:t>
      </w:r>
      <w:r w:rsidRPr="006E2FE7">
        <w:rPr>
          <w:rFonts w:ascii="Times New Roman" w:hAnsi="Times New Roman" w:cs="Times New Roman"/>
          <w:strike/>
          <w:sz w:val="26"/>
          <w:szCs w:val="26"/>
          <w:highlight w:val="lightGray"/>
        </w:rPr>
        <w:t>ntézet feladat</w:t>
      </w:r>
      <w:r w:rsidR="002C281B" w:rsidRPr="006E2FE7">
        <w:rPr>
          <w:rFonts w:ascii="Times New Roman" w:hAnsi="Times New Roman" w:cs="Times New Roman"/>
          <w:strike/>
          <w:sz w:val="26"/>
          <w:szCs w:val="26"/>
          <w:highlight w:val="lightGray"/>
        </w:rPr>
        <w:t>a</w:t>
      </w:r>
      <w:r w:rsidRPr="006E2FE7">
        <w:rPr>
          <w:rFonts w:ascii="Times New Roman" w:hAnsi="Times New Roman" w:cs="Times New Roman"/>
          <w:strike/>
          <w:sz w:val="26"/>
          <w:szCs w:val="26"/>
          <w:highlight w:val="lightGray"/>
        </w:rPr>
        <w:t>inak folyamatos biztosítása érdekében.</w:t>
      </w:r>
    </w:p>
    <w:p w14:paraId="2651E936" w14:textId="77777777" w:rsidR="00265DC0" w:rsidRPr="006E2FE7" w:rsidRDefault="00265DC0" w:rsidP="00C8240B">
      <w:pPr>
        <w:numPr>
          <w:ilvl w:val="0"/>
          <w:numId w:val="61"/>
        </w:numPr>
        <w:tabs>
          <w:tab w:val="clear" w:pos="360"/>
          <w:tab w:val="num" w:pos="142"/>
        </w:tabs>
        <w:spacing w:line="360" w:lineRule="auto"/>
        <w:ind w:left="142" w:hanging="142"/>
        <w:jc w:val="both"/>
        <w:rPr>
          <w:rFonts w:ascii="Times New Roman" w:hAnsi="Times New Roman" w:cs="Times New Roman"/>
          <w:strike/>
          <w:sz w:val="26"/>
          <w:szCs w:val="26"/>
          <w:highlight w:val="lightGray"/>
        </w:rPr>
      </w:pPr>
      <w:r w:rsidRPr="006E2FE7">
        <w:rPr>
          <w:rFonts w:ascii="Times New Roman" w:hAnsi="Times New Roman" w:cs="Times New Roman"/>
          <w:strike/>
          <w:sz w:val="26"/>
          <w:szCs w:val="26"/>
          <w:highlight w:val="lightGray"/>
        </w:rPr>
        <w:t xml:space="preserve">Főigazgató szállítása a </w:t>
      </w:r>
      <w:r w:rsidR="002C281B" w:rsidRPr="006E2FE7">
        <w:rPr>
          <w:rFonts w:ascii="Times New Roman" w:hAnsi="Times New Roman" w:cs="Times New Roman"/>
          <w:strike/>
          <w:sz w:val="26"/>
          <w:szCs w:val="26"/>
          <w:highlight w:val="lightGray"/>
        </w:rPr>
        <w:t>rendelőintézeti</w:t>
      </w:r>
      <w:r w:rsidRPr="006E2FE7">
        <w:rPr>
          <w:rFonts w:ascii="Times New Roman" w:hAnsi="Times New Roman" w:cs="Times New Roman"/>
          <w:strike/>
          <w:sz w:val="26"/>
          <w:szCs w:val="26"/>
          <w:highlight w:val="lightGray"/>
        </w:rPr>
        <w:t xml:space="preserve"> személygépkocsival</w:t>
      </w:r>
      <w:r w:rsidR="002C281B" w:rsidRPr="006E2FE7">
        <w:rPr>
          <w:rFonts w:ascii="Times New Roman" w:hAnsi="Times New Roman" w:cs="Times New Roman"/>
          <w:strike/>
          <w:sz w:val="26"/>
          <w:szCs w:val="26"/>
          <w:highlight w:val="lightGray"/>
        </w:rPr>
        <w:t>,</w:t>
      </w:r>
      <w:r w:rsidRPr="006E2FE7">
        <w:rPr>
          <w:rFonts w:ascii="Times New Roman" w:hAnsi="Times New Roman" w:cs="Times New Roman"/>
          <w:strike/>
          <w:sz w:val="26"/>
          <w:szCs w:val="26"/>
          <w:highlight w:val="lightGray"/>
        </w:rPr>
        <w:t xml:space="preserve"> </w:t>
      </w:r>
      <w:r w:rsidR="002C281B" w:rsidRPr="006E2FE7">
        <w:rPr>
          <w:rFonts w:ascii="Times New Roman" w:hAnsi="Times New Roman" w:cs="Times New Roman"/>
          <w:strike/>
          <w:sz w:val="26"/>
          <w:szCs w:val="26"/>
          <w:highlight w:val="lightGray"/>
        </w:rPr>
        <w:t xml:space="preserve">a Tiszaújváros közigazgatási területén kívül adódó </w:t>
      </w:r>
      <w:r w:rsidRPr="006E2FE7">
        <w:rPr>
          <w:rFonts w:ascii="Times New Roman" w:hAnsi="Times New Roman" w:cs="Times New Roman"/>
          <w:strike/>
          <w:sz w:val="26"/>
          <w:szCs w:val="26"/>
          <w:highlight w:val="lightGray"/>
        </w:rPr>
        <w:t>hivatalos kötelezettségeinek biztosítása érdekében.</w:t>
      </w:r>
    </w:p>
    <w:p w14:paraId="6A979CCD" w14:textId="77777777" w:rsidR="00EB2C21" w:rsidRDefault="00265DC0" w:rsidP="00EB2C21">
      <w:pPr>
        <w:numPr>
          <w:ilvl w:val="0"/>
          <w:numId w:val="61"/>
        </w:numPr>
        <w:tabs>
          <w:tab w:val="clear" w:pos="360"/>
          <w:tab w:val="num" w:pos="142"/>
        </w:tabs>
        <w:spacing w:after="240" w:line="360" w:lineRule="auto"/>
        <w:ind w:left="142" w:hanging="142"/>
        <w:jc w:val="both"/>
        <w:rPr>
          <w:rFonts w:ascii="Times New Roman" w:hAnsi="Times New Roman" w:cs="Times New Roman"/>
          <w:strike/>
          <w:sz w:val="26"/>
          <w:szCs w:val="26"/>
          <w:highlight w:val="lightGray"/>
        </w:rPr>
      </w:pPr>
      <w:r w:rsidRPr="006E2FE7">
        <w:rPr>
          <w:rFonts w:ascii="Times New Roman" w:hAnsi="Times New Roman" w:cs="Times New Roman"/>
          <w:strike/>
          <w:sz w:val="26"/>
          <w:szCs w:val="26"/>
          <w:highlight w:val="lightGray"/>
        </w:rPr>
        <w:lastRenderedPageBreak/>
        <w:t xml:space="preserve">A Fiziko-, és Balneoterápiás Részleg működési feltételeit biztosító anyag és eszközáramlás folyamatos biztosítása a </w:t>
      </w:r>
      <w:r w:rsidR="002C281B" w:rsidRPr="006E2FE7">
        <w:rPr>
          <w:rFonts w:ascii="Times New Roman" w:hAnsi="Times New Roman" w:cs="Times New Roman"/>
          <w:strike/>
          <w:sz w:val="26"/>
          <w:szCs w:val="26"/>
          <w:highlight w:val="lightGray"/>
        </w:rPr>
        <w:t>R</w:t>
      </w:r>
      <w:r w:rsidRPr="006E2FE7">
        <w:rPr>
          <w:rFonts w:ascii="Times New Roman" w:hAnsi="Times New Roman" w:cs="Times New Roman"/>
          <w:strike/>
          <w:sz w:val="26"/>
          <w:szCs w:val="26"/>
          <w:highlight w:val="lightGray"/>
        </w:rPr>
        <w:t xml:space="preserve">észleg és a szakorvosi rendelő között. </w:t>
      </w:r>
    </w:p>
    <w:p w14:paraId="710ED81E" w14:textId="51F00E19" w:rsidR="008961A1" w:rsidRPr="00EB2C21" w:rsidRDefault="00EB2C21" w:rsidP="00EB2C21">
      <w:pPr>
        <w:spacing w:after="240" w:line="360" w:lineRule="auto"/>
        <w:ind w:left="142" w:hanging="142"/>
        <w:jc w:val="both"/>
        <w:rPr>
          <w:rFonts w:ascii="Times New Roman" w:hAnsi="Times New Roman" w:cs="Times New Roman"/>
          <w:i/>
          <w:strike/>
          <w:sz w:val="26"/>
          <w:szCs w:val="26"/>
          <w:highlight w:val="lightGray"/>
        </w:rPr>
      </w:pPr>
      <w:r w:rsidRPr="00EB2C21">
        <w:rPr>
          <w:rFonts w:ascii="Times New Roman" w:hAnsi="Times New Roman" w:cs="Times New Roman"/>
          <w:i/>
          <w:sz w:val="26"/>
          <w:szCs w:val="26"/>
        </w:rPr>
        <w:t>3.</w:t>
      </w:r>
      <w:r w:rsidRPr="00EB2C21">
        <w:rPr>
          <w:rFonts w:ascii="Times New Roman" w:hAnsi="Times New Roman" w:cs="Times New Roman"/>
          <w:i/>
          <w:sz w:val="26"/>
        </w:rPr>
        <w:t>2.</w:t>
      </w:r>
      <w:r w:rsidRPr="00EB2C21">
        <w:rPr>
          <w:rFonts w:ascii="Times New Roman" w:hAnsi="Times New Roman" w:cs="Times New Roman"/>
          <w:i/>
          <w:strike/>
          <w:sz w:val="26"/>
          <w:highlight w:val="lightGray"/>
        </w:rPr>
        <w:t>8.</w:t>
      </w:r>
      <w:r>
        <w:rPr>
          <w:rFonts w:cs="Times New Roman"/>
          <w:b/>
          <w:sz w:val="26"/>
          <w:highlight w:val="lightGray"/>
        </w:rPr>
        <w:t xml:space="preserve"> </w:t>
      </w:r>
      <w:r w:rsidR="009701E2" w:rsidRPr="00EB2C21">
        <w:rPr>
          <w:rFonts w:ascii="Times New Roman" w:hAnsi="Times New Roman" w:cs="Times New Roman"/>
          <w:b/>
          <w:i/>
          <w:sz w:val="26"/>
          <w:highlight w:val="lightGray"/>
        </w:rPr>
        <w:t>7</w:t>
      </w:r>
      <w:r w:rsidR="009701E2" w:rsidRPr="00EB2C21">
        <w:rPr>
          <w:rFonts w:ascii="Times New Roman" w:hAnsi="Times New Roman" w:cs="Times New Roman"/>
          <w:b/>
          <w:i/>
          <w:sz w:val="26"/>
        </w:rPr>
        <w:t>.</w:t>
      </w:r>
      <w:r w:rsidR="008961A1" w:rsidRPr="00EB2C21">
        <w:rPr>
          <w:rFonts w:ascii="Times New Roman" w:hAnsi="Times New Roman" w:cs="Times New Roman"/>
          <w:i/>
          <w:sz w:val="26"/>
        </w:rPr>
        <w:t>Gazdasági kisegítő - kézbesítő</w:t>
      </w:r>
    </w:p>
    <w:p w14:paraId="6185E4BE" w14:textId="77777777" w:rsidR="00265DC0" w:rsidRPr="006927F1" w:rsidRDefault="00265DC0" w:rsidP="00265DC0">
      <w:pPr>
        <w:spacing w:line="360" w:lineRule="auto"/>
        <w:ind w:firstLine="0"/>
        <w:rPr>
          <w:rFonts w:ascii="Times New Roman" w:hAnsi="Times New Roman" w:cs="Times New Roman"/>
          <w:sz w:val="26"/>
          <w:szCs w:val="26"/>
        </w:rPr>
      </w:pPr>
      <w:r w:rsidRPr="006927F1">
        <w:rPr>
          <w:rFonts w:ascii="Times New Roman" w:hAnsi="Times New Roman" w:cs="Times New Roman"/>
          <w:sz w:val="26"/>
          <w:szCs w:val="26"/>
        </w:rPr>
        <w:t>Feladata:</w:t>
      </w:r>
    </w:p>
    <w:p w14:paraId="68A531F3" w14:textId="77777777" w:rsidR="00265DC0" w:rsidRPr="006927F1" w:rsidRDefault="00265DC0" w:rsidP="00C8240B">
      <w:pPr>
        <w:numPr>
          <w:ilvl w:val="0"/>
          <w:numId w:val="61"/>
        </w:numPr>
        <w:tabs>
          <w:tab w:val="clear" w:pos="360"/>
          <w:tab w:val="num" w:pos="284"/>
        </w:tabs>
        <w:spacing w:line="360" w:lineRule="auto"/>
        <w:ind w:left="284" w:hanging="284"/>
        <w:jc w:val="both"/>
        <w:rPr>
          <w:rFonts w:ascii="Times New Roman" w:hAnsi="Times New Roman" w:cs="Times New Roman"/>
          <w:iCs/>
          <w:sz w:val="26"/>
          <w:szCs w:val="26"/>
        </w:rPr>
      </w:pPr>
      <w:r w:rsidRPr="006927F1">
        <w:rPr>
          <w:rFonts w:ascii="Times New Roman" w:hAnsi="Times New Roman" w:cs="Times New Roman"/>
          <w:iCs/>
          <w:sz w:val="26"/>
          <w:szCs w:val="26"/>
        </w:rPr>
        <w:t>Postai küldemények, körlevelek, egyéb dokumentumok intézményen belüli és intézményen kívüli kézbesítése.</w:t>
      </w:r>
    </w:p>
    <w:p w14:paraId="247A2AD2" w14:textId="77777777" w:rsidR="00265DC0" w:rsidRPr="006927F1" w:rsidRDefault="00265DC0" w:rsidP="00C8240B">
      <w:pPr>
        <w:numPr>
          <w:ilvl w:val="0"/>
          <w:numId w:val="61"/>
        </w:numPr>
        <w:tabs>
          <w:tab w:val="clear" w:pos="360"/>
          <w:tab w:val="num" w:pos="284"/>
        </w:tabs>
        <w:spacing w:line="360" w:lineRule="auto"/>
        <w:ind w:left="284" w:hanging="284"/>
        <w:jc w:val="both"/>
        <w:rPr>
          <w:rFonts w:ascii="Times New Roman" w:hAnsi="Times New Roman" w:cs="Times New Roman"/>
          <w:iCs/>
          <w:sz w:val="26"/>
          <w:szCs w:val="26"/>
        </w:rPr>
      </w:pPr>
      <w:r w:rsidRPr="006927F1">
        <w:rPr>
          <w:rFonts w:ascii="Times New Roman" w:hAnsi="Times New Roman" w:cs="Times New Roman"/>
          <w:iCs/>
          <w:sz w:val="26"/>
          <w:szCs w:val="26"/>
        </w:rPr>
        <w:t>Postázással kapcsolatos feladatok ellátása.</w:t>
      </w:r>
    </w:p>
    <w:p w14:paraId="7DC97135" w14:textId="77777777" w:rsidR="008961A1" w:rsidRPr="006927F1" w:rsidRDefault="007E61C7" w:rsidP="00C8240B">
      <w:pPr>
        <w:numPr>
          <w:ilvl w:val="0"/>
          <w:numId w:val="61"/>
        </w:numPr>
        <w:tabs>
          <w:tab w:val="clear" w:pos="360"/>
          <w:tab w:val="num" w:pos="284"/>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iCs/>
          <w:sz w:val="26"/>
          <w:szCs w:val="26"/>
        </w:rPr>
        <w:t>Leltározásban, selejtezés előkészítésében segédkezés.</w:t>
      </w:r>
    </w:p>
    <w:p w14:paraId="340903ED" w14:textId="77777777" w:rsidR="009C76D2" w:rsidRPr="006927F1" w:rsidRDefault="009C76D2" w:rsidP="009C76D2">
      <w:pPr>
        <w:numPr>
          <w:ilvl w:val="0"/>
          <w:numId w:val="61"/>
        </w:numPr>
        <w:tabs>
          <w:tab w:val="clear" w:pos="360"/>
          <w:tab w:val="num" w:pos="284"/>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Számlát kiállító partnereink esetében ellenőrzi, hogy rendelkezésünkre áll-e és érvényes-e a nyilatkozatuk, hogy átlátható szervezetnek minősülnek.</w:t>
      </w:r>
    </w:p>
    <w:p w14:paraId="58E876BC" w14:textId="77777777" w:rsidR="003F68DD" w:rsidRDefault="009C76D2" w:rsidP="009C76D2">
      <w:pPr>
        <w:numPr>
          <w:ilvl w:val="0"/>
          <w:numId w:val="61"/>
        </w:numPr>
        <w:tabs>
          <w:tab w:val="clear" w:pos="360"/>
          <w:tab w:val="num" w:pos="284"/>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 xml:space="preserve">A beérkezett számlákat formailag ellenőrzi, a megrendeléseket csatolja, illetve a szerződések számát felvezeti a számlára. </w:t>
      </w:r>
    </w:p>
    <w:p w14:paraId="691FE9C1" w14:textId="3FDCB45A" w:rsidR="008961A1" w:rsidRPr="006927F1" w:rsidRDefault="0034160D" w:rsidP="0034160D">
      <w:pPr>
        <w:pStyle w:val="Cmsor4"/>
        <w:ind w:left="720" w:hanging="720"/>
        <w:rPr>
          <w:rFonts w:cs="Times New Roman"/>
          <w:sz w:val="26"/>
        </w:rPr>
      </w:pPr>
      <w:r w:rsidRPr="0034160D">
        <w:rPr>
          <w:rFonts w:cs="Times New Roman"/>
          <w:sz w:val="26"/>
        </w:rPr>
        <w:t>3.2.</w:t>
      </w:r>
      <w:r w:rsidRPr="0034160D">
        <w:rPr>
          <w:rFonts w:cs="Times New Roman"/>
          <w:strike/>
          <w:sz w:val="26"/>
          <w:highlight w:val="lightGray"/>
        </w:rPr>
        <w:t>9</w:t>
      </w:r>
      <w:r w:rsidRPr="0034160D">
        <w:rPr>
          <w:rFonts w:cs="Times New Roman"/>
          <w:sz w:val="26"/>
          <w:highlight w:val="lightGray"/>
        </w:rPr>
        <w:t>.</w:t>
      </w:r>
      <w:r>
        <w:rPr>
          <w:rFonts w:cs="Times New Roman"/>
          <w:sz w:val="26"/>
          <w:highlight w:val="lightGray"/>
        </w:rPr>
        <w:t xml:space="preserve"> </w:t>
      </w:r>
      <w:r w:rsidR="00AB378C" w:rsidRPr="0034160D">
        <w:rPr>
          <w:rFonts w:cs="Times New Roman"/>
          <w:b/>
          <w:sz w:val="26"/>
          <w:highlight w:val="lightGray"/>
        </w:rPr>
        <w:t>8</w:t>
      </w:r>
      <w:r w:rsidR="00AB378C">
        <w:rPr>
          <w:rFonts w:cs="Times New Roman"/>
          <w:sz w:val="26"/>
        </w:rPr>
        <w:t xml:space="preserve">. </w:t>
      </w:r>
      <w:r w:rsidR="008961A1" w:rsidRPr="006927F1">
        <w:rPr>
          <w:rFonts w:cs="Times New Roman"/>
          <w:sz w:val="26"/>
        </w:rPr>
        <w:t>Portaszolgálat</w:t>
      </w:r>
    </w:p>
    <w:p w14:paraId="08577AB1" w14:textId="77777777" w:rsidR="00973C13" w:rsidRPr="006927F1" w:rsidRDefault="00973C13" w:rsidP="00973C13">
      <w:pPr>
        <w:spacing w:after="240"/>
        <w:ind w:firstLine="0"/>
        <w:rPr>
          <w:rFonts w:ascii="Times New Roman" w:hAnsi="Times New Roman" w:cs="Times New Roman"/>
          <w:sz w:val="26"/>
          <w:szCs w:val="26"/>
        </w:rPr>
      </w:pPr>
      <w:r w:rsidRPr="006927F1">
        <w:rPr>
          <w:rFonts w:ascii="Times New Roman" w:hAnsi="Times New Roman" w:cs="Times New Roman"/>
          <w:sz w:val="26"/>
          <w:szCs w:val="26"/>
        </w:rPr>
        <w:t>Vállalkozói szerződéssel ellátott feladat.</w:t>
      </w:r>
    </w:p>
    <w:p w14:paraId="1F0A8928" w14:textId="77777777" w:rsidR="00265DC0" w:rsidRPr="006927F1" w:rsidRDefault="00265DC0" w:rsidP="00265DC0">
      <w:pPr>
        <w:spacing w:line="360" w:lineRule="auto"/>
        <w:ind w:firstLine="0"/>
        <w:rPr>
          <w:rFonts w:ascii="Times New Roman" w:hAnsi="Times New Roman" w:cs="Times New Roman"/>
          <w:sz w:val="26"/>
          <w:szCs w:val="26"/>
        </w:rPr>
      </w:pPr>
      <w:r w:rsidRPr="006927F1">
        <w:rPr>
          <w:rFonts w:ascii="Times New Roman" w:hAnsi="Times New Roman" w:cs="Times New Roman"/>
          <w:sz w:val="26"/>
          <w:szCs w:val="26"/>
        </w:rPr>
        <w:t>Feladata:</w:t>
      </w:r>
    </w:p>
    <w:p w14:paraId="723C877D" w14:textId="77777777" w:rsidR="009C0814" w:rsidRPr="006927F1" w:rsidRDefault="00973C13" w:rsidP="00D02FFA">
      <w:pPr>
        <w:pStyle w:val="Listaszerbekezds"/>
        <w:numPr>
          <w:ilvl w:val="0"/>
          <w:numId w:val="61"/>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Az intézetbe érkező és távozó betegforgalom figyelemmel kísérése. A betegek igénye szerint tájékoztatásuk, irányításuk a szakrendelések felé és között.</w:t>
      </w:r>
    </w:p>
    <w:p w14:paraId="1726BCF3" w14:textId="157207D0" w:rsidR="006031C3" w:rsidRPr="006927F1" w:rsidRDefault="0034160D" w:rsidP="0034160D">
      <w:pPr>
        <w:pStyle w:val="Cmsor4"/>
        <w:rPr>
          <w:rFonts w:cs="Times New Roman"/>
          <w:sz w:val="26"/>
        </w:rPr>
      </w:pPr>
      <w:r w:rsidRPr="0034160D">
        <w:rPr>
          <w:rFonts w:cs="Times New Roman"/>
          <w:sz w:val="26"/>
        </w:rPr>
        <w:t>3.2.</w:t>
      </w:r>
      <w:r w:rsidRPr="0034160D">
        <w:rPr>
          <w:rFonts w:cs="Times New Roman"/>
          <w:strike/>
          <w:sz w:val="26"/>
          <w:highlight w:val="lightGray"/>
        </w:rPr>
        <w:t>10</w:t>
      </w:r>
      <w:r>
        <w:rPr>
          <w:rFonts w:cs="Times New Roman"/>
          <w:b/>
          <w:sz w:val="26"/>
          <w:highlight w:val="lightGray"/>
        </w:rPr>
        <w:t>.</w:t>
      </w:r>
      <w:r w:rsidR="00AB378C" w:rsidRPr="00AB378C">
        <w:rPr>
          <w:rFonts w:cs="Times New Roman"/>
          <w:b/>
          <w:sz w:val="26"/>
          <w:highlight w:val="lightGray"/>
        </w:rPr>
        <w:t>9.</w:t>
      </w:r>
      <w:r w:rsidR="00AB378C">
        <w:rPr>
          <w:rFonts w:cs="Times New Roman"/>
          <w:sz w:val="26"/>
        </w:rPr>
        <w:t xml:space="preserve"> </w:t>
      </w:r>
      <w:r w:rsidR="006031C3" w:rsidRPr="006927F1">
        <w:rPr>
          <w:rFonts w:cs="Times New Roman"/>
          <w:sz w:val="26"/>
        </w:rPr>
        <w:t>Karbantartó - gépkocsivezető</w:t>
      </w:r>
    </w:p>
    <w:p w14:paraId="442B778A" w14:textId="77777777" w:rsidR="006031C3" w:rsidRPr="006927F1" w:rsidRDefault="006031C3" w:rsidP="006031C3">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 munkakör osztott munkakör. Karbantartó feladatainak ellátása </w:t>
      </w:r>
      <w:r w:rsidR="00D039FE" w:rsidRPr="006927F1">
        <w:rPr>
          <w:rFonts w:ascii="Times New Roman" w:hAnsi="Times New Roman" w:cs="Times New Roman"/>
          <w:sz w:val="26"/>
          <w:szCs w:val="26"/>
        </w:rPr>
        <w:t>tekintetében</w:t>
      </w:r>
      <w:r w:rsidRPr="006927F1">
        <w:rPr>
          <w:rFonts w:ascii="Times New Roman" w:hAnsi="Times New Roman" w:cs="Times New Roman"/>
          <w:sz w:val="26"/>
          <w:szCs w:val="26"/>
        </w:rPr>
        <w:t xml:space="preserve"> közvetlen felettese a Fiziko- és Balneoterápiás részleg vezető asszisztense, míg gépkocsivezetői feladatainak ellátása </w:t>
      </w:r>
      <w:r w:rsidR="00D039FE" w:rsidRPr="006927F1">
        <w:rPr>
          <w:rFonts w:ascii="Times New Roman" w:hAnsi="Times New Roman" w:cs="Times New Roman"/>
          <w:sz w:val="26"/>
          <w:szCs w:val="26"/>
        </w:rPr>
        <w:t>során</w:t>
      </w:r>
      <w:r w:rsidRPr="006927F1">
        <w:rPr>
          <w:rFonts w:ascii="Times New Roman" w:hAnsi="Times New Roman" w:cs="Times New Roman"/>
          <w:sz w:val="26"/>
          <w:szCs w:val="26"/>
        </w:rPr>
        <w:t xml:space="preserve"> a gondnok látja el a közvetlen felettesi feladatokat.</w:t>
      </w:r>
    </w:p>
    <w:p w14:paraId="65D7E2E5" w14:textId="77777777" w:rsidR="00723922" w:rsidRDefault="00723922" w:rsidP="00723922">
      <w:pPr>
        <w:spacing w:line="360" w:lineRule="auto"/>
        <w:ind w:firstLine="0"/>
        <w:rPr>
          <w:rFonts w:ascii="Times New Roman" w:hAnsi="Times New Roman" w:cs="Times New Roman"/>
          <w:sz w:val="26"/>
          <w:szCs w:val="26"/>
        </w:rPr>
      </w:pPr>
      <w:r>
        <w:rPr>
          <w:rFonts w:ascii="Times New Roman" w:hAnsi="Times New Roman" w:cs="Times New Roman"/>
          <w:sz w:val="26"/>
          <w:szCs w:val="26"/>
        </w:rPr>
        <w:t xml:space="preserve">Feladata </w:t>
      </w:r>
      <w:r w:rsidR="006031C3" w:rsidRPr="00723922">
        <w:rPr>
          <w:rFonts w:ascii="Times New Roman" w:hAnsi="Times New Roman" w:cs="Times New Roman"/>
          <w:sz w:val="26"/>
          <w:szCs w:val="26"/>
        </w:rPr>
        <w:t>karbantartóként</w:t>
      </w:r>
      <w:r>
        <w:rPr>
          <w:rFonts w:ascii="Times New Roman" w:hAnsi="Times New Roman" w:cs="Times New Roman"/>
          <w:sz w:val="26"/>
          <w:szCs w:val="26"/>
        </w:rPr>
        <w:t>:</w:t>
      </w:r>
    </w:p>
    <w:p w14:paraId="57992E4A" w14:textId="2EA6F984" w:rsidR="006031C3" w:rsidRPr="00723922" w:rsidRDefault="006031C3" w:rsidP="00723922">
      <w:pPr>
        <w:pStyle w:val="Listaszerbekezds"/>
        <w:numPr>
          <w:ilvl w:val="0"/>
          <w:numId w:val="61"/>
        </w:numPr>
        <w:spacing w:line="360" w:lineRule="auto"/>
        <w:rPr>
          <w:rFonts w:ascii="Times New Roman" w:hAnsi="Times New Roman" w:cs="Times New Roman"/>
          <w:sz w:val="26"/>
          <w:szCs w:val="26"/>
        </w:rPr>
      </w:pPr>
      <w:r w:rsidRPr="00723922">
        <w:rPr>
          <w:rFonts w:ascii="Times New Roman" w:hAnsi="Times New Roman" w:cs="Times New Roman"/>
          <w:sz w:val="26"/>
          <w:szCs w:val="26"/>
        </w:rPr>
        <w:t xml:space="preserve"> a Részlegben lát el karbantartási feladatokat, kisebb műszaki </w:t>
      </w:r>
      <w:r w:rsidR="001D6114" w:rsidRPr="00723922">
        <w:rPr>
          <w:rFonts w:ascii="Times New Roman" w:hAnsi="Times New Roman" w:cs="Times New Roman"/>
          <w:sz w:val="26"/>
          <w:szCs w:val="26"/>
        </w:rPr>
        <w:t xml:space="preserve">tevékenységeket, </w:t>
      </w:r>
      <w:r w:rsidRPr="00723922">
        <w:rPr>
          <w:rFonts w:ascii="Times New Roman" w:hAnsi="Times New Roman" w:cs="Times New Roman"/>
          <w:sz w:val="26"/>
          <w:szCs w:val="26"/>
        </w:rPr>
        <w:t>szereléseket,</w:t>
      </w:r>
    </w:p>
    <w:p w14:paraId="2A91B9AE" w14:textId="77777777" w:rsidR="006031C3" w:rsidRPr="006927F1" w:rsidRDefault="001D6114" w:rsidP="00C8240B">
      <w:pPr>
        <w:pStyle w:val="Listaszerbekezds"/>
        <w:numPr>
          <w:ilvl w:val="0"/>
          <w:numId w:val="61"/>
        </w:numPr>
        <w:spacing w:line="360" w:lineRule="auto"/>
        <w:rPr>
          <w:rFonts w:ascii="Times New Roman" w:hAnsi="Times New Roman" w:cs="Times New Roman"/>
          <w:sz w:val="26"/>
          <w:szCs w:val="26"/>
        </w:rPr>
      </w:pPr>
      <w:r w:rsidRPr="006927F1">
        <w:rPr>
          <w:rFonts w:ascii="Times New Roman" w:hAnsi="Times New Roman" w:cs="Times New Roman"/>
          <w:sz w:val="26"/>
          <w:szCs w:val="26"/>
        </w:rPr>
        <w:t>medencetakarítások alkalmával a takarítónőknek segít,</w:t>
      </w:r>
    </w:p>
    <w:p w14:paraId="338D1829" w14:textId="77777777" w:rsidR="001D6114" w:rsidRPr="006927F1" w:rsidRDefault="001D6114" w:rsidP="00C8240B">
      <w:pPr>
        <w:pStyle w:val="Listaszerbekezds"/>
        <w:numPr>
          <w:ilvl w:val="0"/>
          <w:numId w:val="61"/>
        </w:numPr>
        <w:spacing w:line="360" w:lineRule="auto"/>
        <w:rPr>
          <w:rFonts w:ascii="Times New Roman" w:hAnsi="Times New Roman" w:cs="Times New Roman"/>
          <w:sz w:val="26"/>
          <w:szCs w:val="26"/>
        </w:rPr>
      </w:pPr>
      <w:r w:rsidRPr="006927F1">
        <w:rPr>
          <w:rFonts w:ascii="Times New Roman" w:hAnsi="Times New Roman" w:cs="Times New Roman"/>
          <w:sz w:val="26"/>
          <w:szCs w:val="26"/>
        </w:rPr>
        <w:t>takarítógépek rendszeres karbantartása, ellenőrzése,</w:t>
      </w:r>
    </w:p>
    <w:p w14:paraId="3FF0E4B3" w14:textId="77777777" w:rsidR="00723922" w:rsidRPr="009701E2" w:rsidRDefault="001D6114" w:rsidP="0034160D">
      <w:pPr>
        <w:numPr>
          <w:ilvl w:val="0"/>
          <w:numId w:val="61"/>
        </w:numPr>
        <w:tabs>
          <w:tab w:val="clear" w:pos="360"/>
          <w:tab w:val="num" w:pos="142"/>
        </w:tabs>
        <w:spacing w:line="360" w:lineRule="auto"/>
        <w:ind w:left="142" w:hanging="142"/>
        <w:jc w:val="both"/>
        <w:rPr>
          <w:rFonts w:ascii="Times New Roman" w:hAnsi="Times New Roman" w:cs="Times New Roman"/>
          <w:strike/>
          <w:sz w:val="26"/>
          <w:szCs w:val="26"/>
          <w:highlight w:val="lightGray"/>
        </w:rPr>
      </w:pPr>
      <w:r w:rsidRPr="009701E2">
        <w:rPr>
          <w:rFonts w:ascii="Times New Roman" w:hAnsi="Times New Roman" w:cs="Times New Roman"/>
          <w:strike/>
          <w:sz w:val="26"/>
          <w:szCs w:val="26"/>
          <w:highlight w:val="lightGray"/>
        </w:rPr>
        <w:lastRenderedPageBreak/>
        <w:t>gépkocsivezetőként a gondnok szervezése alatt heti két alkalommal nappalos gépkocsivezetői feladatokat, szükség esetén éjszakai gépkocsivezetők helyettesítési feladatait is ellátja</w:t>
      </w:r>
    </w:p>
    <w:p w14:paraId="02E489DA" w14:textId="0C9B4751" w:rsidR="00723922" w:rsidRPr="009701E2" w:rsidRDefault="00723922" w:rsidP="009701E2">
      <w:pPr>
        <w:spacing w:line="360" w:lineRule="auto"/>
        <w:ind w:firstLine="0"/>
        <w:jc w:val="both"/>
        <w:rPr>
          <w:rFonts w:ascii="Times New Roman" w:hAnsi="Times New Roman" w:cs="Times New Roman"/>
          <w:b/>
          <w:i/>
          <w:sz w:val="26"/>
          <w:szCs w:val="26"/>
          <w:highlight w:val="lightGray"/>
        </w:rPr>
      </w:pPr>
      <w:r w:rsidRPr="009701E2">
        <w:rPr>
          <w:rFonts w:ascii="Times New Roman" w:hAnsi="Times New Roman" w:cs="Times New Roman"/>
          <w:b/>
          <w:i/>
          <w:sz w:val="26"/>
          <w:szCs w:val="26"/>
          <w:highlight w:val="lightGray"/>
        </w:rPr>
        <w:t>Feladata gépkocsivezetőként, heti két alkalommal:</w:t>
      </w:r>
    </w:p>
    <w:p w14:paraId="77D8C79D" w14:textId="73A7AF6F" w:rsidR="00723922" w:rsidRPr="009701E2" w:rsidRDefault="00723922" w:rsidP="009701E2">
      <w:pPr>
        <w:numPr>
          <w:ilvl w:val="0"/>
          <w:numId w:val="61"/>
        </w:numPr>
        <w:tabs>
          <w:tab w:val="clear" w:pos="360"/>
        </w:tabs>
        <w:spacing w:line="360" w:lineRule="auto"/>
        <w:ind w:left="142" w:hanging="142"/>
        <w:jc w:val="both"/>
        <w:rPr>
          <w:rFonts w:ascii="Times New Roman" w:hAnsi="Times New Roman" w:cs="Times New Roman"/>
          <w:b/>
          <w:i/>
          <w:sz w:val="26"/>
          <w:szCs w:val="26"/>
          <w:highlight w:val="lightGray"/>
        </w:rPr>
      </w:pPr>
      <w:r w:rsidRPr="009701E2">
        <w:rPr>
          <w:rFonts w:ascii="Times New Roman" w:hAnsi="Times New Roman" w:cs="Times New Roman"/>
          <w:b/>
          <w:i/>
          <w:sz w:val="26"/>
          <w:szCs w:val="26"/>
          <w:highlight w:val="lightGray"/>
        </w:rPr>
        <w:t xml:space="preserve"> A Rendelőintézet gépjárműveinek vezetése.</w:t>
      </w:r>
    </w:p>
    <w:p w14:paraId="526EC340" w14:textId="77777777" w:rsidR="00723922" w:rsidRPr="009701E2" w:rsidRDefault="00723922" w:rsidP="00723922">
      <w:pPr>
        <w:numPr>
          <w:ilvl w:val="0"/>
          <w:numId w:val="61"/>
        </w:numPr>
        <w:tabs>
          <w:tab w:val="clear" w:pos="360"/>
          <w:tab w:val="num" w:pos="142"/>
        </w:tabs>
        <w:spacing w:line="360" w:lineRule="auto"/>
        <w:ind w:left="142" w:hanging="142"/>
        <w:jc w:val="both"/>
        <w:rPr>
          <w:rFonts w:ascii="Times New Roman" w:hAnsi="Times New Roman" w:cs="Times New Roman"/>
          <w:b/>
          <w:i/>
          <w:sz w:val="26"/>
          <w:szCs w:val="26"/>
          <w:highlight w:val="lightGray"/>
        </w:rPr>
      </w:pPr>
      <w:r w:rsidRPr="009701E2">
        <w:rPr>
          <w:rFonts w:ascii="Times New Roman" w:hAnsi="Times New Roman" w:cs="Times New Roman"/>
          <w:b/>
          <w:i/>
          <w:sz w:val="26"/>
          <w:szCs w:val="26"/>
          <w:highlight w:val="lightGray"/>
        </w:rPr>
        <w:t xml:space="preserve">A laboratóriumi anyagok, eszközök, egyéb anyagbeszerzés során vásárolt anyagok és bizonyos esetekben a rendelő munkatársainak szállítása. </w:t>
      </w:r>
    </w:p>
    <w:p w14:paraId="4591CD82" w14:textId="372F317B" w:rsidR="00723922" w:rsidRPr="009701E2" w:rsidRDefault="0081013A" w:rsidP="009701E2">
      <w:pPr>
        <w:numPr>
          <w:ilvl w:val="0"/>
          <w:numId w:val="61"/>
        </w:numPr>
        <w:tabs>
          <w:tab w:val="clear" w:pos="360"/>
        </w:tabs>
        <w:spacing w:line="360" w:lineRule="auto"/>
        <w:ind w:left="142" w:hanging="142"/>
        <w:jc w:val="both"/>
        <w:rPr>
          <w:rFonts w:ascii="Times New Roman" w:hAnsi="Times New Roman" w:cs="Times New Roman"/>
          <w:b/>
          <w:i/>
          <w:sz w:val="26"/>
          <w:szCs w:val="26"/>
          <w:highlight w:val="lightGray"/>
        </w:rPr>
      </w:pPr>
      <w:r w:rsidRPr="009701E2">
        <w:rPr>
          <w:rFonts w:ascii="Times New Roman" w:hAnsi="Times New Roman" w:cs="Times New Roman"/>
          <w:b/>
          <w:i/>
          <w:sz w:val="26"/>
          <w:szCs w:val="26"/>
          <w:highlight w:val="lightGray"/>
        </w:rPr>
        <w:t>A</w:t>
      </w:r>
      <w:r w:rsidR="00723922" w:rsidRPr="009701E2">
        <w:rPr>
          <w:rFonts w:ascii="Times New Roman" w:hAnsi="Times New Roman" w:cs="Times New Roman"/>
          <w:b/>
          <w:i/>
          <w:sz w:val="26"/>
          <w:szCs w:val="26"/>
          <w:highlight w:val="lightGray"/>
        </w:rPr>
        <w:t>lkalmi feladatok ellátása a Rendelőintézet feladatainak folyamatos biztosítása érdekében.</w:t>
      </w:r>
    </w:p>
    <w:p w14:paraId="0585C048" w14:textId="77777777" w:rsidR="00723922" w:rsidRPr="009701E2" w:rsidRDefault="00723922" w:rsidP="00723922">
      <w:pPr>
        <w:numPr>
          <w:ilvl w:val="0"/>
          <w:numId w:val="61"/>
        </w:numPr>
        <w:tabs>
          <w:tab w:val="clear" w:pos="360"/>
          <w:tab w:val="num" w:pos="142"/>
        </w:tabs>
        <w:spacing w:line="360" w:lineRule="auto"/>
        <w:ind w:left="142" w:hanging="142"/>
        <w:jc w:val="both"/>
        <w:rPr>
          <w:rFonts w:ascii="Times New Roman" w:hAnsi="Times New Roman" w:cs="Times New Roman"/>
          <w:b/>
          <w:i/>
          <w:sz w:val="26"/>
          <w:szCs w:val="26"/>
          <w:highlight w:val="lightGray"/>
        </w:rPr>
      </w:pPr>
      <w:r w:rsidRPr="009701E2">
        <w:rPr>
          <w:rFonts w:ascii="Times New Roman" w:hAnsi="Times New Roman" w:cs="Times New Roman"/>
          <w:b/>
          <w:i/>
          <w:sz w:val="26"/>
          <w:szCs w:val="26"/>
          <w:highlight w:val="lightGray"/>
        </w:rPr>
        <w:t>Főigazgató szállítása a rendelőintézeti személygépkocsival, a Tiszaújváros közigazgatási területén kívül adódó hivatalos kötelezettségeinek biztosítása érdekében.</w:t>
      </w:r>
    </w:p>
    <w:p w14:paraId="772E4BA4" w14:textId="11A17DF5" w:rsidR="00723922" w:rsidRPr="009701E2" w:rsidRDefault="0081013A" w:rsidP="00723922">
      <w:pPr>
        <w:numPr>
          <w:ilvl w:val="0"/>
          <w:numId w:val="61"/>
        </w:numPr>
        <w:tabs>
          <w:tab w:val="clear" w:pos="360"/>
          <w:tab w:val="num" w:pos="142"/>
        </w:tabs>
        <w:spacing w:after="240" w:line="360" w:lineRule="auto"/>
        <w:ind w:left="142" w:hanging="142"/>
        <w:jc w:val="both"/>
        <w:rPr>
          <w:rFonts w:ascii="Times New Roman" w:hAnsi="Times New Roman" w:cs="Times New Roman"/>
          <w:b/>
          <w:i/>
          <w:sz w:val="26"/>
          <w:szCs w:val="26"/>
          <w:highlight w:val="lightGray"/>
        </w:rPr>
      </w:pPr>
      <w:r w:rsidRPr="009701E2">
        <w:rPr>
          <w:rFonts w:ascii="Times New Roman" w:hAnsi="Times New Roman" w:cs="Times New Roman"/>
          <w:b/>
          <w:i/>
          <w:sz w:val="26"/>
          <w:szCs w:val="26"/>
          <w:highlight w:val="lightGray"/>
        </w:rPr>
        <w:t>A Fiziko-</w:t>
      </w:r>
      <w:r w:rsidR="00723922" w:rsidRPr="009701E2">
        <w:rPr>
          <w:rFonts w:ascii="Times New Roman" w:hAnsi="Times New Roman" w:cs="Times New Roman"/>
          <w:b/>
          <w:i/>
          <w:sz w:val="26"/>
          <w:szCs w:val="26"/>
          <w:highlight w:val="lightGray"/>
        </w:rPr>
        <w:t xml:space="preserve"> és Balneoterápiás Részleg működési feltételeit biztosító anyag és eszközáramlás folyamatos biztosítása a Részleg és a szakorvosi rendelő között. </w:t>
      </w:r>
    </w:p>
    <w:p w14:paraId="4E2C4883" w14:textId="267164AF" w:rsidR="001D6114" w:rsidRPr="006927F1" w:rsidRDefault="009D0222" w:rsidP="00545959">
      <w:pPr>
        <w:pStyle w:val="Cmsor3"/>
        <w:rPr>
          <w:rStyle w:val="Knyvcme"/>
          <w:rFonts w:ascii="Times New Roman" w:hAnsi="Times New Roman" w:cs="Times New Roman"/>
          <w:b/>
          <w:bCs w:val="0"/>
          <w:i/>
          <w:iCs w:val="0"/>
          <w:sz w:val="26"/>
          <w:szCs w:val="26"/>
        </w:rPr>
      </w:pPr>
      <w:bookmarkStart w:id="34" w:name="_Toc77596790"/>
      <w:r>
        <w:rPr>
          <w:rStyle w:val="Knyvcme"/>
          <w:rFonts w:ascii="Times New Roman" w:hAnsi="Times New Roman" w:cs="Times New Roman"/>
          <w:b/>
          <w:bCs w:val="0"/>
          <w:i/>
          <w:iCs w:val="0"/>
          <w:sz w:val="26"/>
          <w:szCs w:val="26"/>
        </w:rPr>
        <w:t>3.3</w:t>
      </w:r>
      <w:r w:rsidR="00545959">
        <w:rPr>
          <w:rStyle w:val="Knyvcme"/>
          <w:rFonts w:ascii="Times New Roman" w:hAnsi="Times New Roman" w:cs="Times New Roman"/>
          <w:b/>
          <w:bCs w:val="0"/>
          <w:i/>
          <w:iCs w:val="0"/>
          <w:sz w:val="26"/>
          <w:szCs w:val="26"/>
        </w:rPr>
        <w:t xml:space="preserve">. </w:t>
      </w:r>
      <w:r w:rsidR="001D6114" w:rsidRPr="006927F1">
        <w:rPr>
          <w:rStyle w:val="Knyvcme"/>
          <w:rFonts w:ascii="Times New Roman" w:hAnsi="Times New Roman" w:cs="Times New Roman"/>
          <w:b/>
          <w:bCs w:val="0"/>
          <w:i/>
          <w:iCs w:val="0"/>
          <w:sz w:val="26"/>
          <w:szCs w:val="26"/>
        </w:rPr>
        <w:t>Igazgatási és funkcionális feladatot ellátók</w:t>
      </w:r>
      <w:bookmarkEnd w:id="34"/>
    </w:p>
    <w:p w14:paraId="13E6B318" w14:textId="37614D77" w:rsidR="001D6114" w:rsidRPr="006927F1" w:rsidRDefault="00545959" w:rsidP="00545959">
      <w:pPr>
        <w:pStyle w:val="Cmsor4"/>
        <w:rPr>
          <w:rFonts w:cs="Times New Roman"/>
          <w:sz w:val="26"/>
        </w:rPr>
      </w:pPr>
      <w:r>
        <w:rPr>
          <w:rFonts w:cs="Times New Roman"/>
          <w:sz w:val="26"/>
        </w:rPr>
        <w:t>3</w:t>
      </w:r>
      <w:r w:rsidR="009D0222">
        <w:rPr>
          <w:rFonts w:cs="Times New Roman"/>
          <w:sz w:val="26"/>
        </w:rPr>
        <w:t>.3</w:t>
      </w:r>
      <w:r>
        <w:rPr>
          <w:rFonts w:cs="Times New Roman"/>
          <w:sz w:val="26"/>
        </w:rPr>
        <w:t>.1.</w:t>
      </w:r>
      <w:r w:rsidR="001D6114" w:rsidRPr="006927F1">
        <w:rPr>
          <w:rFonts w:cs="Times New Roman"/>
          <w:sz w:val="26"/>
        </w:rPr>
        <w:t>Közvetlenül a főigazgató irányítása alá tartozók</w:t>
      </w:r>
    </w:p>
    <w:p w14:paraId="1471499B" w14:textId="77777777" w:rsidR="001D6114" w:rsidRPr="006927F1" w:rsidRDefault="001D6114" w:rsidP="001D6114">
      <w:pPr>
        <w:spacing w:line="360" w:lineRule="auto"/>
        <w:ind w:firstLine="0"/>
        <w:rPr>
          <w:rFonts w:ascii="Times New Roman" w:hAnsi="Times New Roman" w:cs="Times New Roman"/>
          <w:strike/>
          <w:sz w:val="26"/>
          <w:szCs w:val="26"/>
        </w:rPr>
      </w:pPr>
      <w:r w:rsidRPr="006927F1">
        <w:rPr>
          <w:rFonts w:ascii="Times New Roman" w:hAnsi="Times New Roman" w:cs="Times New Roman"/>
          <w:b/>
          <w:sz w:val="26"/>
          <w:szCs w:val="26"/>
        </w:rPr>
        <w:t>E</w:t>
      </w:r>
      <w:r w:rsidR="003F68DD" w:rsidRPr="006927F1">
        <w:rPr>
          <w:rFonts w:ascii="Times New Roman" w:hAnsi="Times New Roman" w:cs="Times New Roman"/>
          <w:b/>
          <w:sz w:val="26"/>
          <w:szCs w:val="26"/>
        </w:rPr>
        <w:t>gészségügyi ügyvitelszervező(k)</w:t>
      </w:r>
    </w:p>
    <w:p w14:paraId="59218763" w14:textId="77777777" w:rsidR="00895087" w:rsidRPr="006927F1" w:rsidRDefault="00895087" w:rsidP="00C8240B">
      <w:pPr>
        <w:numPr>
          <w:ilvl w:val="0"/>
          <w:numId w:val="63"/>
        </w:numPr>
        <w:tabs>
          <w:tab w:val="clear" w:pos="360"/>
          <w:tab w:val="num" w:pos="728"/>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Nyomon követi a Tiszaújváros Városi Rendelő</w:t>
      </w:r>
      <w:r w:rsidR="002F2848" w:rsidRPr="006927F1">
        <w:rPr>
          <w:rFonts w:ascii="Times New Roman" w:hAnsi="Times New Roman" w:cs="Times New Roman"/>
          <w:sz w:val="26"/>
          <w:szCs w:val="26"/>
        </w:rPr>
        <w:t>intézet, valamint a Fiziko- és Balneoterápiás R</w:t>
      </w:r>
      <w:r w:rsidRPr="006927F1">
        <w:rPr>
          <w:rFonts w:ascii="Times New Roman" w:hAnsi="Times New Roman" w:cs="Times New Roman"/>
          <w:sz w:val="26"/>
          <w:szCs w:val="26"/>
        </w:rPr>
        <w:t>észleg</w:t>
      </w:r>
      <w:r w:rsidRPr="006927F1">
        <w:rPr>
          <w:rFonts w:ascii="Times New Roman" w:hAnsi="Times New Roman" w:cs="Times New Roman"/>
          <w:b/>
          <w:sz w:val="26"/>
          <w:szCs w:val="26"/>
        </w:rPr>
        <w:t xml:space="preserve"> </w:t>
      </w:r>
      <w:r w:rsidRPr="006927F1">
        <w:rPr>
          <w:rFonts w:ascii="Times New Roman" w:hAnsi="Times New Roman" w:cs="Times New Roman"/>
          <w:sz w:val="26"/>
          <w:szCs w:val="26"/>
        </w:rPr>
        <w:t>teljesítményét és erről a kötelező jelentéseket és statisztikákat elkészíti.</w:t>
      </w:r>
    </w:p>
    <w:p w14:paraId="7653D720" w14:textId="77777777" w:rsidR="00895087" w:rsidRPr="009701E2" w:rsidRDefault="00895087" w:rsidP="00C8240B">
      <w:pPr>
        <w:numPr>
          <w:ilvl w:val="0"/>
          <w:numId w:val="62"/>
        </w:numPr>
        <w:tabs>
          <w:tab w:val="clear" w:pos="360"/>
          <w:tab w:val="num" w:pos="700"/>
        </w:tabs>
        <w:spacing w:line="360" w:lineRule="auto"/>
        <w:ind w:left="284" w:hanging="284"/>
        <w:jc w:val="both"/>
        <w:rPr>
          <w:rFonts w:ascii="Times New Roman" w:hAnsi="Times New Roman" w:cs="Times New Roman"/>
          <w:strike/>
          <w:sz w:val="26"/>
          <w:szCs w:val="26"/>
          <w:highlight w:val="lightGray"/>
        </w:rPr>
      </w:pPr>
      <w:r w:rsidRPr="009701E2">
        <w:rPr>
          <w:rFonts w:ascii="Times New Roman" w:hAnsi="Times New Roman" w:cs="Times New Roman"/>
          <w:strike/>
          <w:sz w:val="26"/>
          <w:szCs w:val="26"/>
          <w:highlight w:val="lightGray"/>
        </w:rPr>
        <w:t>Feladata az alapellátás informatikai rendszerének felügyelete, az alapellátásban dolgozók informatikai képzése.</w:t>
      </w:r>
    </w:p>
    <w:p w14:paraId="0970D1A0" w14:textId="77777777" w:rsidR="00895087" w:rsidRPr="009701E2" w:rsidRDefault="00895087" w:rsidP="00C8240B">
      <w:pPr>
        <w:numPr>
          <w:ilvl w:val="0"/>
          <w:numId w:val="63"/>
        </w:numPr>
        <w:tabs>
          <w:tab w:val="clear" w:pos="360"/>
          <w:tab w:val="num" w:pos="728"/>
        </w:tabs>
        <w:spacing w:line="360" w:lineRule="auto"/>
        <w:ind w:left="284" w:hanging="284"/>
        <w:jc w:val="both"/>
        <w:rPr>
          <w:rFonts w:ascii="Times New Roman" w:hAnsi="Times New Roman" w:cs="Times New Roman"/>
          <w:strike/>
          <w:sz w:val="26"/>
          <w:szCs w:val="26"/>
          <w:highlight w:val="lightGray"/>
        </w:rPr>
      </w:pPr>
      <w:r w:rsidRPr="009701E2">
        <w:rPr>
          <w:rFonts w:ascii="Times New Roman" w:hAnsi="Times New Roman" w:cs="Times New Roman"/>
          <w:strike/>
          <w:sz w:val="26"/>
          <w:szCs w:val="26"/>
          <w:highlight w:val="lightGray"/>
        </w:rPr>
        <w:t>Kapcsolattartás informatikai kérdésekben az ellátási terület háziorvosi, házi gyermekorvosi és fogorvosi szolgáltatóival.</w:t>
      </w:r>
    </w:p>
    <w:p w14:paraId="4826A949" w14:textId="77777777" w:rsidR="00895087" w:rsidRPr="006927F1" w:rsidRDefault="00895087" w:rsidP="00C8240B">
      <w:pPr>
        <w:numPr>
          <w:ilvl w:val="0"/>
          <w:numId w:val="63"/>
        </w:numPr>
        <w:tabs>
          <w:tab w:val="clear" w:pos="360"/>
          <w:tab w:val="num" w:pos="728"/>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Az otthoni szakápolás és otthoni hospice</w:t>
      </w:r>
      <w:r w:rsidR="002F2848" w:rsidRPr="006927F1">
        <w:rPr>
          <w:rFonts w:ascii="Times New Roman" w:hAnsi="Times New Roman" w:cs="Times New Roman"/>
          <w:sz w:val="26"/>
          <w:szCs w:val="26"/>
        </w:rPr>
        <w:t xml:space="preserve"> feladatot ellátó vállalkozó sta</w:t>
      </w:r>
      <w:r w:rsidRPr="006927F1">
        <w:rPr>
          <w:rFonts w:ascii="Times New Roman" w:hAnsi="Times New Roman" w:cs="Times New Roman"/>
          <w:sz w:val="26"/>
          <w:szCs w:val="26"/>
        </w:rPr>
        <w:t>tisztikai jelentései</w:t>
      </w:r>
      <w:r w:rsidR="0080455E" w:rsidRPr="006927F1">
        <w:rPr>
          <w:rFonts w:ascii="Times New Roman" w:hAnsi="Times New Roman" w:cs="Times New Roman"/>
          <w:sz w:val="26"/>
          <w:szCs w:val="26"/>
        </w:rPr>
        <w:t>nek elkészítésében</w:t>
      </w:r>
      <w:r w:rsidRPr="006927F1">
        <w:rPr>
          <w:rFonts w:ascii="Times New Roman" w:hAnsi="Times New Roman" w:cs="Times New Roman"/>
          <w:sz w:val="26"/>
          <w:szCs w:val="26"/>
        </w:rPr>
        <w:t xml:space="preserve"> </w:t>
      </w:r>
      <w:r w:rsidR="00615960" w:rsidRPr="006927F1">
        <w:rPr>
          <w:rFonts w:ascii="Times New Roman" w:hAnsi="Times New Roman" w:cs="Times New Roman"/>
          <w:sz w:val="26"/>
          <w:szCs w:val="26"/>
        </w:rPr>
        <w:t>való részvétel.</w:t>
      </w:r>
    </w:p>
    <w:p w14:paraId="0E393E46" w14:textId="77777777" w:rsidR="00895087" w:rsidRPr="006927F1" w:rsidRDefault="00895087" w:rsidP="00C8240B">
      <w:pPr>
        <w:numPr>
          <w:ilvl w:val="0"/>
          <w:numId w:val="63"/>
        </w:numPr>
        <w:tabs>
          <w:tab w:val="clear" w:pos="360"/>
          <w:tab w:val="num" w:pos="728"/>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Beteg</w:t>
      </w:r>
      <w:r w:rsidR="005F5EBA" w:rsidRPr="006927F1">
        <w:rPr>
          <w:rFonts w:ascii="Times New Roman" w:hAnsi="Times New Roman" w:cs="Times New Roman"/>
          <w:sz w:val="26"/>
          <w:szCs w:val="26"/>
        </w:rPr>
        <w:t>-</w:t>
      </w:r>
      <w:r w:rsidRPr="006927F1">
        <w:rPr>
          <w:rFonts w:ascii="Times New Roman" w:hAnsi="Times New Roman" w:cs="Times New Roman"/>
          <w:sz w:val="26"/>
          <w:szCs w:val="26"/>
        </w:rPr>
        <w:t>előjegyzési lista jelentés kész</w:t>
      </w:r>
      <w:r w:rsidR="00656950" w:rsidRPr="006927F1">
        <w:rPr>
          <w:rFonts w:ascii="Times New Roman" w:hAnsi="Times New Roman" w:cs="Times New Roman"/>
          <w:sz w:val="26"/>
          <w:szCs w:val="26"/>
        </w:rPr>
        <w:t>í</w:t>
      </w:r>
      <w:r w:rsidRPr="006927F1">
        <w:rPr>
          <w:rFonts w:ascii="Times New Roman" w:hAnsi="Times New Roman" w:cs="Times New Roman"/>
          <w:sz w:val="26"/>
          <w:szCs w:val="26"/>
        </w:rPr>
        <w:t>tése.</w:t>
      </w:r>
    </w:p>
    <w:p w14:paraId="4516B45C" w14:textId="77777777" w:rsidR="00895087" w:rsidRPr="006927F1" w:rsidRDefault="00895087" w:rsidP="00C8240B">
      <w:pPr>
        <w:numPr>
          <w:ilvl w:val="0"/>
          <w:numId w:val="63"/>
        </w:numPr>
        <w:tabs>
          <w:tab w:val="clear" w:pos="360"/>
          <w:tab w:val="num" w:pos="728"/>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Működési engedélyekkel, finanszírozási szerződésekkel kapcsolatos feladatok ellátása, kapcsolattartás az illetékesekkel.</w:t>
      </w:r>
    </w:p>
    <w:p w14:paraId="1311F85A" w14:textId="051FF7D4" w:rsidR="00DA6288" w:rsidRPr="006927F1" w:rsidRDefault="00DA6288" w:rsidP="00DA6288">
      <w:pPr>
        <w:numPr>
          <w:ilvl w:val="0"/>
          <w:numId w:val="63"/>
        </w:numPr>
        <w:tabs>
          <w:tab w:val="clear" w:pos="360"/>
          <w:tab w:val="num" w:pos="728"/>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lastRenderedPageBreak/>
        <w:t xml:space="preserve">EESZT használat megvalósulásának felügyelete, szükség esetén az </w:t>
      </w:r>
      <w:r w:rsidR="001A6A15">
        <w:rPr>
          <w:rFonts w:ascii="Times New Roman" w:hAnsi="Times New Roman" w:cs="Times New Roman"/>
          <w:sz w:val="26"/>
          <w:szCs w:val="26"/>
        </w:rPr>
        <w:t>orvosigazgató</w:t>
      </w:r>
      <w:r w:rsidRPr="006927F1">
        <w:rPr>
          <w:rFonts w:ascii="Times New Roman" w:hAnsi="Times New Roman" w:cs="Times New Roman"/>
          <w:sz w:val="26"/>
          <w:szCs w:val="26"/>
        </w:rPr>
        <w:t xml:space="preserve"> és az intézeti vezető ápoló bevonásával a felhasználók oktatása. EESZT mátrixban jogosultságokat oszt és állít be.</w:t>
      </w:r>
    </w:p>
    <w:p w14:paraId="337160C0" w14:textId="77777777" w:rsidR="00DA6288" w:rsidRPr="006927F1" w:rsidRDefault="00DA6288" w:rsidP="00DA6288">
      <w:pPr>
        <w:numPr>
          <w:ilvl w:val="0"/>
          <w:numId w:val="63"/>
        </w:numPr>
        <w:tabs>
          <w:tab w:val="clear" w:pos="360"/>
          <w:tab w:val="num" w:pos="728"/>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Külföldi betegek ellátási jogosultságának ellenőrzése felügyelete. A rendezetlen biztosítással rendelkezők esetmenedzselése.</w:t>
      </w:r>
    </w:p>
    <w:p w14:paraId="1F99673D" w14:textId="77777777" w:rsidR="00DA6288" w:rsidRPr="006927F1" w:rsidRDefault="00DA6288" w:rsidP="00DA6288">
      <w:pPr>
        <w:spacing w:before="240" w:line="360" w:lineRule="auto"/>
        <w:ind w:firstLine="0"/>
        <w:rPr>
          <w:rFonts w:ascii="Times New Roman" w:hAnsi="Times New Roman" w:cs="Times New Roman"/>
          <w:b/>
          <w:i/>
          <w:sz w:val="26"/>
          <w:szCs w:val="26"/>
        </w:rPr>
      </w:pPr>
      <w:r w:rsidRPr="006927F1">
        <w:rPr>
          <w:rFonts w:ascii="Times New Roman" w:hAnsi="Times New Roman" w:cs="Times New Roman"/>
          <w:b/>
          <w:sz w:val="26"/>
          <w:szCs w:val="26"/>
        </w:rPr>
        <w:t>Informatikus</w:t>
      </w:r>
    </w:p>
    <w:p w14:paraId="5B1A5F8F" w14:textId="77777777" w:rsidR="00DA6288" w:rsidRPr="006927F1" w:rsidRDefault="00DA6288" w:rsidP="00DA6288">
      <w:pPr>
        <w:numPr>
          <w:ilvl w:val="0"/>
          <w:numId w:val="63"/>
        </w:numPr>
        <w:tabs>
          <w:tab w:val="clear" w:pos="360"/>
          <w:tab w:val="num" w:pos="728"/>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Gondoskodik az intézet számítógépes rendszerének zökkenőmentes működéséről, illetve az esetlegesen felmerülő hibák javításról.</w:t>
      </w:r>
    </w:p>
    <w:p w14:paraId="1DD0C6F8" w14:textId="77777777" w:rsidR="00DA6288" w:rsidRPr="006927F1" w:rsidRDefault="00DA6288" w:rsidP="00DA6288">
      <w:pPr>
        <w:numPr>
          <w:ilvl w:val="0"/>
          <w:numId w:val="63"/>
        </w:numPr>
        <w:tabs>
          <w:tab w:val="clear" w:pos="360"/>
          <w:tab w:val="num" w:pos="728"/>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Kapcsolatot tart az Önkormányzat informatikusával a rendelőintézet honlapjának aktualizálásával, használatával kapcsolatban.</w:t>
      </w:r>
    </w:p>
    <w:p w14:paraId="6D6DDFA6" w14:textId="77777777" w:rsidR="00DA6288" w:rsidRPr="006927F1" w:rsidRDefault="00DA6288" w:rsidP="00DA6288">
      <w:pPr>
        <w:numPr>
          <w:ilvl w:val="0"/>
          <w:numId w:val="63"/>
        </w:numPr>
        <w:tabs>
          <w:tab w:val="clear" w:pos="360"/>
          <w:tab w:val="num" w:pos="728"/>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Kapcsolattartás az informatikai szoftverek üzemeltetővel a folyamatos ellátás és üzemszerű működtetés biztosítása érdekében (pl. verziófrissítések, egyéb fejlesztési, beüzemelési szükségletek egyeztetése, koordinálása).</w:t>
      </w:r>
    </w:p>
    <w:p w14:paraId="2B29CF0E" w14:textId="77777777" w:rsidR="00DA6288" w:rsidRPr="006927F1" w:rsidRDefault="00DA6288" w:rsidP="00DA6288">
      <w:pPr>
        <w:numPr>
          <w:ilvl w:val="0"/>
          <w:numId w:val="63"/>
        </w:numPr>
        <w:tabs>
          <w:tab w:val="clear" w:pos="360"/>
          <w:tab w:val="num" w:pos="728"/>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Szoftverekhez jelszavakat ad, hozzáférési jogosultságokat állít be.</w:t>
      </w:r>
    </w:p>
    <w:p w14:paraId="7DF9075A" w14:textId="77777777" w:rsidR="00DA6288" w:rsidRPr="006927F1" w:rsidRDefault="00DA6288" w:rsidP="00DA6288">
      <w:pPr>
        <w:numPr>
          <w:ilvl w:val="0"/>
          <w:numId w:val="63"/>
        </w:numPr>
        <w:tabs>
          <w:tab w:val="clear" w:pos="360"/>
          <w:tab w:val="num" w:pos="728"/>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Kapcsolatot tart az adatvédelmi megbízottal.</w:t>
      </w:r>
    </w:p>
    <w:p w14:paraId="559BFB89" w14:textId="77777777" w:rsidR="00DA6288" w:rsidRDefault="00DA6288" w:rsidP="00DA6288">
      <w:pPr>
        <w:numPr>
          <w:ilvl w:val="0"/>
          <w:numId w:val="63"/>
        </w:numPr>
        <w:tabs>
          <w:tab w:val="clear" w:pos="360"/>
          <w:tab w:val="num" w:pos="728"/>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 számítógépes rendszerek biztonságos működését felügyeli, a vírusmentes elektronikus ellátórendszer megvalósításáról gondoskodik.</w:t>
      </w:r>
    </w:p>
    <w:p w14:paraId="54DBC6F7" w14:textId="0AFC509E" w:rsidR="000939A4" w:rsidRPr="009701E2" w:rsidRDefault="008723B3" w:rsidP="000939A4">
      <w:pPr>
        <w:numPr>
          <w:ilvl w:val="0"/>
          <w:numId w:val="63"/>
        </w:numPr>
        <w:spacing w:line="360" w:lineRule="auto"/>
        <w:jc w:val="both"/>
        <w:rPr>
          <w:rFonts w:ascii="Times New Roman" w:hAnsi="Times New Roman" w:cs="Times New Roman"/>
          <w:b/>
          <w:i/>
          <w:sz w:val="26"/>
          <w:szCs w:val="26"/>
          <w:highlight w:val="lightGray"/>
        </w:rPr>
      </w:pPr>
      <w:r w:rsidRPr="009701E2">
        <w:rPr>
          <w:rFonts w:ascii="Times New Roman" w:hAnsi="Times New Roman" w:cs="Times New Roman"/>
          <w:b/>
          <w:i/>
          <w:sz w:val="26"/>
          <w:szCs w:val="26"/>
          <w:highlight w:val="lightGray"/>
        </w:rPr>
        <w:t>A</w:t>
      </w:r>
      <w:r w:rsidR="0091692F" w:rsidRPr="009701E2">
        <w:rPr>
          <w:rFonts w:ascii="Times New Roman" w:hAnsi="Times New Roman" w:cs="Times New Roman"/>
          <w:b/>
          <w:i/>
          <w:sz w:val="26"/>
          <w:szCs w:val="26"/>
          <w:highlight w:val="lightGray"/>
        </w:rPr>
        <w:t>z alapellátás</w:t>
      </w:r>
      <w:r w:rsidRPr="009701E2">
        <w:rPr>
          <w:rFonts w:ascii="Times New Roman" w:hAnsi="Times New Roman" w:cs="Times New Roman"/>
          <w:b/>
          <w:i/>
          <w:sz w:val="26"/>
          <w:szCs w:val="26"/>
          <w:highlight w:val="lightGray"/>
        </w:rPr>
        <w:t>t nyújtó</w:t>
      </w:r>
      <w:r w:rsidR="000939A4" w:rsidRPr="009701E2">
        <w:rPr>
          <w:rFonts w:ascii="Times New Roman" w:hAnsi="Times New Roman" w:cs="Times New Roman"/>
          <w:b/>
          <w:i/>
          <w:sz w:val="26"/>
          <w:szCs w:val="26"/>
          <w:highlight w:val="lightGray"/>
        </w:rPr>
        <w:t xml:space="preserve"> </w:t>
      </w:r>
      <w:r w:rsidR="00CC63DA" w:rsidRPr="009701E2">
        <w:rPr>
          <w:rFonts w:ascii="Times New Roman" w:hAnsi="Times New Roman" w:cs="Times New Roman"/>
          <w:b/>
          <w:i/>
          <w:sz w:val="26"/>
          <w:szCs w:val="26"/>
          <w:highlight w:val="lightGray"/>
        </w:rPr>
        <w:t xml:space="preserve">háziorvosi és fogorvosi </w:t>
      </w:r>
      <w:r w:rsidRPr="009701E2">
        <w:rPr>
          <w:rFonts w:ascii="Times New Roman" w:hAnsi="Times New Roman" w:cs="Times New Roman"/>
          <w:b/>
          <w:i/>
          <w:sz w:val="26"/>
          <w:szCs w:val="26"/>
          <w:highlight w:val="lightGray"/>
        </w:rPr>
        <w:t xml:space="preserve">praxisok tekintetében internetelérés, </w:t>
      </w:r>
      <w:r w:rsidR="00CC63DA" w:rsidRPr="009701E2">
        <w:rPr>
          <w:rFonts w:ascii="Times New Roman" w:hAnsi="Times New Roman" w:cs="Times New Roman"/>
          <w:b/>
          <w:i/>
          <w:sz w:val="26"/>
          <w:szCs w:val="26"/>
          <w:highlight w:val="lightGray"/>
        </w:rPr>
        <w:t>IP-</w:t>
      </w:r>
      <w:r w:rsidRPr="009701E2">
        <w:rPr>
          <w:rFonts w:ascii="Times New Roman" w:hAnsi="Times New Roman" w:cs="Times New Roman"/>
          <w:b/>
          <w:i/>
          <w:sz w:val="26"/>
          <w:szCs w:val="26"/>
          <w:highlight w:val="lightGray"/>
        </w:rPr>
        <w:t xml:space="preserve">telefonszolgáltatás </w:t>
      </w:r>
      <w:r w:rsidR="00CC63DA" w:rsidRPr="009701E2">
        <w:rPr>
          <w:rFonts w:ascii="Times New Roman" w:hAnsi="Times New Roman" w:cs="Times New Roman"/>
          <w:b/>
          <w:i/>
          <w:sz w:val="26"/>
          <w:szCs w:val="26"/>
          <w:highlight w:val="lightGray"/>
        </w:rPr>
        <w:t>és arra alkalmas telefonkészülék biztosítása,</w:t>
      </w:r>
      <w:r w:rsidRPr="009701E2">
        <w:rPr>
          <w:rFonts w:ascii="Times New Roman" w:hAnsi="Times New Roman" w:cs="Times New Roman"/>
          <w:b/>
          <w:i/>
          <w:sz w:val="26"/>
          <w:szCs w:val="26"/>
          <w:highlight w:val="lightGray"/>
        </w:rPr>
        <w:t xml:space="preserve"> </w:t>
      </w:r>
      <w:r w:rsidR="00CC63DA" w:rsidRPr="009701E2">
        <w:rPr>
          <w:rFonts w:ascii="Times New Roman" w:hAnsi="Times New Roman" w:cs="Times New Roman"/>
          <w:b/>
          <w:i/>
          <w:sz w:val="26"/>
          <w:szCs w:val="26"/>
          <w:highlight w:val="lightGray"/>
        </w:rPr>
        <w:t>a szoftverek adatbázisszerverének üzemeltetése</w:t>
      </w:r>
      <w:r w:rsidRPr="009701E2">
        <w:rPr>
          <w:rFonts w:ascii="Times New Roman" w:hAnsi="Times New Roman" w:cs="Times New Roman"/>
          <w:b/>
          <w:i/>
          <w:sz w:val="26"/>
          <w:szCs w:val="26"/>
          <w:highlight w:val="lightGray"/>
        </w:rPr>
        <w:t>, valamint egyéni oldal biztosítása az intézmény honlapján</w:t>
      </w:r>
      <w:r w:rsidR="000939A4" w:rsidRPr="009701E2">
        <w:rPr>
          <w:rFonts w:ascii="Times New Roman" w:hAnsi="Times New Roman" w:cs="Times New Roman"/>
          <w:b/>
          <w:i/>
          <w:sz w:val="26"/>
          <w:szCs w:val="26"/>
          <w:highlight w:val="lightGray"/>
        </w:rPr>
        <w:t>.</w:t>
      </w:r>
    </w:p>
    <w:p w14:paraId="5C0D89B7" w14:textId="77777777" w:rsidR="001D6114" w:rsidRPr="006927F1" w:rsidRDefault="00895087" w:rsidP="00895087">
      <w:pPr>
        <w:spacing w:before="240" w:line="360" w:lineRule="auto"/>
        <w:ind w:firstLine="0"/>
        <w:rPr>
          <w:rFonts w:ascii="Times New Roman" w:hAnsi="Times New Roman" w:cs="Times New Roman"/>
          <w:b/>
          <w:sz w:val="26"/>
          <w:szCs w:val="26"/>
        </w:rPr>
      </w:pPr>
      <w:r w:rsidRPr="006927F1">
        <w:rPr>
          <w:rFonts w:ascii="Times New Roman" w:hAnsi="Times New Roman" w:cs="Times New Roman"/>
          <w:b/>
          <w:sz w:val="26"/>
          <w:szCs w:val="26"/>
        </w:rPr>
        <w:t>Titkárnő</w:t>
      </w:r>
    </w:p>
    <w:p w14:paraId="0E690E3F" w14:textId="77777777" w:rsidR="00BB3B2C" w:rsidRPr="006927F1" w:rsidRDefault="00BB3B2C" w:rsidP="00C8240B">
      <w:pPr>
        <w:numPr>
          <w:ilvl w:val="0"/>
          <w:numId w:val="64"/>
        </w:numPr>
        <w:tabs>
          <w:tab w:val="clear" w:pos="360"/>
          <w:tab w:val="num" w:pos="284"/>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Folyamatosan végzi az ügyiratok kezelését az Iratkezelési Szabályzatban meghatározott módon.</w:t>
      </w:r>
    </w:p>
    <w:p w14:paraId="6F54356A" w14:textId="77777777" w:rsidR="00BB3B2C" w:rsidRPr="006927F1" w:rsidRDefault="00BB3B2C" w:rsidP="00C8240B">
      <w:pPr>
        <w:numPr>
          <w:ilvl w:val="0"/>
          <w:numId w:val="64"/>
        </w:numPr>
        <w:tabs>
          <w:tab w:val="clear" w:pos="360"/>
          <w:tab w:val="num" w:pos="284"/>
        </w:tabs>
        <w:spacing w:line="360" w:lineRule="auto"/>
        <w:ind w:left="284" w:hanging="284"/>
        <w:jc w:val="both"/>
        <w:rPr>
          <w:rFonts w:ascii="Times New Roman" w:hAnsi="Times New Roman" w:cs="Times New Roman"/>
          <w:iCs/>
          <w:sz w:val="26"/>
          <w:szCs w:val="26"/>
        </w:rPr>
      </w:pPr>
      <w:r w:rsidRPr="006927F1">
        <w:rPr>
          <w:rFonts w:ascii="Times New Roman" w:hAnsi="Times New Roman" w:cs="Times New Roman"/>
          <w:iCs/>
          <w:sz w:val="26"/>
          <w:szCs w:val="26"/>
        </w:rPr>
        <w:t>Számlákkal kapcsolatos adminisztratív teendők ellátása.</w:t>
      </w:r>
    </w:p>
    <w:p w14:paraId="0C921BFF" w14:textId="77777777" w:rsidR="00BB3B2C" w:rsidRDefault="00BB3B2C" w:rsidP="00C8240B">
      <w:pPr>
        <w:numPr>
          <w:ilvl w:val="0"/>
          <w:numId w:val="64"/>
        </w:numPr>
        <w:tabs>
          <w:tab w:val="clear" w:pos="360"/>
          <w:tab w:val="num" w:pos="284"/>
        </w:tabs>
        <w:spacing w:after="240" w:line="360" w:lineRule="auto"/>
        <w:ind w:left="284" w:hanging="284"/>
        <w:jc w:val="both"/>
        <w:rPr>
          <w:rFonts w:ascii="Times New Roman" w:hAnsi="Times New Roman" w:cs="Times New Roman"/>
          <w:iCs/>
          <w:sz w:val="26"/>
          <w:szCs w:val="26"/>
        </w:rPr>
      </w:pPr>
      <w:r w:rsidRPr="006927F1">
        <w:rPr>
          <w:rFonts w:ascii="Times New Roman" w:hAnsi="Times New Roman" w:cs="Times New Roman"/>
          <w:iCs/>
          <w:sz w:val="26"/>
          <w:szCs w:val="26"/>
        </w:rPr>
        <w:t>Kapcsolattartás a Rendelőintézet partnereivel.</w:t>
      </w:r>
    </w:p>
    <w:p w14:paraId="6DC6E6C3" w14:textId="77777777" w:rsidR="000206EE" w:rsidRDefault="000206EE" w:rsidP="000206EE">
      <w:pPr>
        <w:spacing w:after="240" w:line="360" w:lineRule="auto"/>
        <w:jc w:val="both"/>
        <w:rPr>
          <w:rFonts w:ascii="Times New Roman" w:hAnsi="Times New Roman" w:cs="Times New Roman"/>
          <w:iCs/>
          <w:sz w:val="26"/>
          <w:szCs w:val="26"/>
        </w:rPr>
      </w:pPr>
    </w:p>
    <w:p w14:paraId="028FB510" w14:textId="77777777" w:rsidR="000206EE" w:rsidRPr="006927F1" w:rsidRDefault="000206EE" w:rsidP="000206EE">
      <w:pPr>
        <w:spacing w:after="240" w:line="360" w:lineRule="auto"/>
        <w:jc w:val="both"/>
        <w:rPr>
          <w:rFonts w:ascii="Times New Roman" w:hAnsi="Times New Roman" w:cs="Times New Roman"/>
          <w:iCs/>
          <w:sz w:val="26"/>
          <w:szCs w:val="26"/>
        </w:rPr>
      </w:pPr>
    </w:p>
    <w:p w14:paraId="6D655A08" w14:textId="77777777" w:rsidR="00895087" w:rsidRPr="006927F1" w:rsidRDefault="00895087" w:rsidP="001D6114">
      <w:pPr>
        <w:spacing w:line="360" w:lineRule="auto"/>
        <w:ind w:firstLine="0"/>
        <w:rPr>
          <w:rFonts w:ascii="Times New Roman" w:hAnsi="Times New Roman" w:cs="Times New Roman"/>
          <w:b/>
          <w:sz w:val="26"/>
          <w:szCs w:val="26"/>
        </w:rPr>
      </w:pPr>
      <w:r w:rsidRPr="006927F1">
        <w:rPr>
          <w:rFonts w:ascii="Times New Roman" w:hAnsi="Times New Roman" w:cs="Times New Roman"/>
          <w:b/>
          <w:sz w:val="26"/>
          <w:szCs w:val="26"/>
        </w:rPr>
        <w:lastRenderedPageBreak/>
        <w:t>Egészségügyi adminisztrátor</w:t>
      </w:r>
    </w:p>
    <w:p w14:paraId="643BD945" w14:textId="77777777" w:rsidR="00DA6288" w:rsidRPr="006927F1" w:rsidRDefault="00DA6288" w:rsidP="00DA6288">
      <w:pPr>
        <w:pStyle w:val="Listaszerbekezds"/>
        <w:numPr>
          <w:ilvl w:val="0"/>
          <w:numId w:val="91"/>
        </w:numPr>
        <w:spacing w:after="240"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A betegellátással kapcsolatos, szakrendelőkből érkező, postázásra váró iratok, dokumentumok iktatása, nyilvántartása, postázása. Munkája során besegít a beérkező számlák iktatásába. A titkárnőt távollétében helyettesíti. </w:t>
      </w:r>
    </w:p>
    <w:p w14:paraId="670B095A" w14:textId="77777777" w:rsidR="00DA6288" w:rsidRPr="006927F1" w:rsidRDefault="00DA6288" w:rsidP="00DA6288">
      <w:pPr>
        <w:pStyle w:val="Listaszerbekezds"/>
        <w:numPr>
          <w:ilvl w:val="0"/>
          <w:numId w:val="91"/>
        </w:numPr>
        <w:spacing w:line="360" w:lineRule="auto"/>
        <w:rPr>
          <w:rFonts w:ascii="Times New Roman" w:hAnsi="Times New Roman" w:cs="Times New Roman"/>
          <w:sz w:val="26"/>
          <w:szCs w:val="26"/>
        </w:rPr>
      </w:pPr>
      <w:r w:rsidRPr="006927F1">
        <w:rPr>
          <w:rFonts w:ascii="Times New Roman" w:hAnsi="Times New Roman" w:cs="Times New Roman"/>
          <w:sz w:val="26"/>
          <w:szCs w:val="26"/>
        </w:rPr>
        <w:t>A külső ellenőrzésekről naprakészen nyilvántartást vezet.</w:t>
      </w:r>
    </w:p>
    <w:p w14:paraId="2D72A101" w14:textId="77777777" w:rsidR="00DA6288" w:rsidRPr="006927F1" w:rsidRDefault="00DA6288" w:rsidP="00DA6288">
      <w:pPr>
        <w:pStyle w:val="Listaszerbekezds"/>
        <w:numPr>
          <w:ilvl w:val="0"/>
          <w:numId w:val="91"/>
        </w:numPr>
        <w:spacing w:after="240"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A munkaügyi előadót távollétében helyettesíti.</w:t>
      </w:r>
    </w:p>
    <w:p w14:paraId="21977F01" w14:textId="77777777" w:rsidR="00DA6288" w:rsidRPr="006927F1" w:rsidRDefault="00DA6288" w:rsidP="00DA6288">
      <w:pPr>
        <w:pStyle w:val="Listaszerbekezds"/>
        <w:numPr>
          <w:ilvl w:val="0"/>
          <w:numId w:val="91"/>
        </w:numPr>
        <w:spacing w:after="240"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A gazdasági kisegítő távollétében a szervezetek átláthatósági nyilvántartásának elkészítése, a változások folyamatos aktualizálása, dokumentálása. Kifizetések előtt a számlán igazolja, hogy a számlát kiállító átláthatónak minősül-e.</w:t>
      </w:r>
    </w:p>
    <w:p w14:paraId="4BF00275" w14:textId="77777777" w:rsidR="00B10A81" w:rsidRPr="006927F1" w:rsidRDefault="00B10A81" w:rsidP="00B10A81">
      <w:pPr>
        <w:spacing w:line="360" w:lineRule="auto"/>
        <w:ind w:firstLine="0"/>
        <w:rPr>
          <w:rFonts w:ascii="Times New Roman" w:hAnsi="Times New Roman" w:cs="Times New Roman"/>
          <w:b/>
          <w:sz w:val="26"/>
          <w:szCs w:val="26"/>
        </w:rPr>
      </w:pPr>
      <w:r w:rsidRPr="006927F1">
        <w:rPr>
          <w:rFonts w:ascii="Times New Roman" w:hAnsi="Times New Roman" w:cs="Times New Roman"/>
          <w:b/>
          <w:sz w:val="26"/>
          <w:szCs w:val="26"/>
        </w:rPr>
        <w:t>Minőségügyi megbízott</w:t>
      </w:r>
    </w:p>
    <w:p w14:paraId="519B2C14" w14:textId="77777777" w:rsidR="00B10A81" w:rsidRPr="006927F1" w:rsidRDefault="00B10A81" w:rsidP="00C8240B">
      <w:pPr>
        <w:numPr>
          <w:ilvl w:val="0"/>
          <w:numId w:val="65"/>
        </w:numPr>
        <w:tabs>
          <w:tab w:val="clear" w:pos="720"/>
          <w:tab w:val="num" w:pos="284"/>
        </w:tabs>
        <w:spacing w:line="360" w:lineRule="auto"/>
        <w:ind w:left="284" w:hanging="284"/>
        <w:jc w:val="both"/>
        <w:rPr>
          <w:rFonts w:ascii="Times New Roman" w:hAnsi="Times New Roman" w:cs="Times New Roman"/>
          <w:iCs/>
          <w:sz w:val="26"/>
          <w:szCs w:val="26"/>
        </w:rPr>
      </w:pPr>
      <w:r w:rsidRPr="006927F1">
        <w:rPr>
          <w:rFonts w:ascii="Times New Roman" w:hAnsi="Times New Roman" w:cs="Times New Roman"/>
          <w:iCs/>
          <w:sz w:val="26"/>
          <w:szCs w:val="26"/>
        </w:rPr>
        <w:t>Feladata a minőségügyi rendszer működésének felügyelete. Amennyiben szükséges javaslatot tesz a főigazgató felé a szükséges módosítások bevezetésére.</w:t>
      </w:r>
    </w:p>
    <w:p w14:paraId="48F6D27B" w14:textId="77777777" w:rsidR="00B10A81" w:rsidRPr="006927F1" w:rsidRDefault="00B10A81" w:rsidP="00C8240B">
      <w:pPr>
        <w:numPr>
          <w:ilvl w:val="0"/>
          <w:numId w:val="65"/>
        </w:numPr>
        <w:tabs>
          <w:tab w:val="clear" w:pos="720"/>
          <w:tab w:val="num" w:pos="284"/>
        </w:tabs>
        <w:spacing w:line="360" w:lineRule="auto"/>
        <w:ind w:left="284" w:hanging="284"/>
        <w:jc w:val="both"/>
        <w:rPr>
          <w:rFonts w:ascii="Times New Roman" w:hAnsi="Times New Roman" w:cs="Times New Roman"/>
          <w:iCs/>
          <w:sz w:val="26"/>
          <w:szCs w:val="26"/>
        </w:rPr>
      </w:pPr>
      <w:r w:rsidRPr="006927F1">
        <w:rPr>
          <w:rFonts w:ascii="Times New Roman" w:hAnsi="Times New Roman" w:cs="Times New Roman"/>
          <w:iCs/>
          <w:sz w:val="26"/>
          <w:szCs w:val="26"/>
        </w:rPr>
        <w:t>A belső és külső auditok kivitelezéséről gondoskodik, irányítja azokat.</w:t>
      </w:r>
    </w:p>
    <w:p w14:paraId="3FF5A302" w14:textId="77777777" w:rsidR="00B10A81" w:rsidRPr="006927F1" w:rsidRDefault="00B10A81" w:rsidP="00C8240B">
      <w:pPr>
        <w:numPr>
          <w:ilvl w:val="0"/>
          <w:numId w:val="65"/>
        </w:numPr>
        <w:tabs>
          <w:tab w:val="clear" w:pos="720"/>
          <w:tab w:val="num" w:pos="284"/>
        </w:tabs>
        <w:spacing w:after="240" w:line="360" w:lineRule="auto"/>
        <w:ind w:left="284" w:hanging="284"/>
        <w:jc w:val="both"/>
        <w:rPr>
          <w:rFonts w:ascii="Times New Roman" w:hAnsi="Times New Roman" w:cs="Times New Roman"/>
          <w:iCs/>
          <w:sz w:val="26"/>
          <w:szCs w:val="26"/>
        </w:rPr>
      </w:pPr>
      <w:r w:rsidRPr="006927F1">
        <w:rPr>
          <w:rFonts w:ascii="Times New Roman" w:hAnsi="Times New Roman" w:cs="Times New Roman"/>
          <w:iCs/>
          <w:sz w:val="26"/>
          <w:szCs w:val="26"/>
        </w:rPr>
        <w:t>Minőségügyi kérdésekben képviseli az Intézetet.</w:t>
      </w:r>
    </w:p>
    <w:p w14:paraId="4D7B53E6" w14:textId="7621FA65" w:rsidR="001D6114" w:rsidRPr="006927F1" w:rsidRDefault="009D0222" w:rsidP="009D0222">
      <w:pPr>
        <w:pStyle w:val="Cmsor4"/>
        <w:ind w:left="709" w:hanging="709"/>
        <w:rPr>
          <w:rFonts w:cs="Times New Roman"/>
          <w:sz w:val="26"/>
        </w:rPr>
      </w:pPr>
      <w:r>
        <w:rPr>
          <w:rFonts w:cs="Times New Roman"/>
          <w:sz w:val="26"/>
        </w:rPr>
        <w:t xml:space="preserve">3.3.2. </w:t>
      </w:r>
      <w:r w:rsidR="001D6114" w:rsidRPr="006927F1">
        <w:rPr>
          <w:rFonts w:cs="Times New Roman"/>
          <w:sz w:val="26"/>
        </w:rPr>
        <w:t>Az intézeti vezető ápoló irányítása alá tartozók</w:t>
      </w:r>
    </w:p>
    <w:p w14:paraId="0F4E8609" w14:textId="77777777" w:rsidR="00723522" w:rsidRPr="006927F1" w:rsidRDefault="00723522" w:rsidP="00723522">
      <w:pPr>
        <w:spacing w:line="360" w:lineRule="auto"/>
        <w:ind w:firstLine="0"/>
        <w:rPr>
          <w:rFonts w:ascii="Times New Roman" w:hAnsi="Times New Roman" w:cs="Times New Roman"/>
          <w:b/>
          <w:sz w:val="26"/>
          <w:szCs w:val="26"/>
        </w:rPr>
      </w:pPr>
      <w:r w:rsidRPr="006927F1">
        <w:rPr>
          <w:rFonts w:ascii="Times New Roman" w:hAnsi="Times New Roman" w:cs="Times New Roman"/>
          <w:b/>
          <w:sz w:val="26"/>
          <w:szCs w:val="26"/>
        </w:rPr>
        <w:t>Egynapos sebészeti részleg vezetője</w:t>
      </w:r>
    </w:p>
    <w:p w14:paraId="5278B4D3" w14:textId="77777777" w:rsidR="00723522" w:rsidRPr="006927F1" w:rsidRDefault="00904F38" w:rsidP="009D0222">
      <w:pPr>
        <w:spacing w:after="240" w:line="360" w:lineRule="auto"/>
        <w:ind w:left="142" w:hanging="142"/>
        <w:rPr>
          <w:rFonts w:ascii="Times New Roman" w:hAnsi="Times New Roman" w:cs="Times New Roman"/>
          <w:sz w:val="26"/>
          <w:szCs w:val="26"/>
        </w:rPr>
      </w:pPr>
      <w:r w:rsidRPr="006927F1">
        <w:rPr>
          <w:rFonts w:ascii="Times New Roman" w:hAnsi="Times New Roman" w:cs="Times New Roman"/>
          <w:sz w:val="26"/>
          <w:szCs w:val="26"/>
        </w:rPr>
        <w:t xml:space="preserve">A 2.6.1 pontban leírt egynapos sebészeti részleg vezetői feladatait látja el. </w:t>
      </w:r>
    </w:p>
    <w:p w14:paraId="7BBDED46" w14:textId="77777777" w:rsidR="00723522" w:rsidRPr="006927F1" w:rsidRDefault="00723522" w:rsidP="001D6114">
      <w:pPr>
        <w:spacing w:line="360" w:lineRule="auto"/>
        <w:ind w:firstLine="0"/>
        <w:rPr>
          <w:rFonts w:ascii="Times New Roman" w:hAnsi="Times New Roman" w:cs="Times New Roman"/>
          <w:b/>
          <w:sz w:val="26"/>
          <w:szCs w:val="26"/>
        </w:rPr>
      </w:pPr>
      <w:r w:rsidRPr="006927F1">
        <w:rPr>
          <w:rFonts w:ascii="Times New Roman" w:hAnsi="Times New Roman" w:cs="Times New Roman"/>
          <w:b/>
          <w:sz w:val="26"/>
          <w:szCs w:val="26"/>
        </w:rPr>
        <w:t xml:space="preserve">Fiziko- és Balneoterápiás </w:t>
      </w:r>
      <w:r w:rsidR="0080455E" w:rsidRPr="006927F1">
        <w:rPr>
          <w:rFonts w:ascii="Times New Roman" w:hAnsi="Times New Roman" w:cs="Times New Roman"/>
          <w:b/>
          <w:sz w:val="26"/>
          <w:szCs w:val="26"/>
        </w:rPr>
        <w:t>R</w:t>
      </w:r>
      <w:r w:rsidRPr="006927F1">
        <w:rPr>
          <w:rFonts w:ascii="Times New Roman" w:hAnsi="Times New Roman" w:cs="Times New Roman"/>
          <w:b/>
          <w:sz w:val="26"/>
          <w:szCs w:val="26"/>
        </w:rPr>
        <w:t>ész</w:t>
      </w:r>
      <w:r w:rsidR="0080455E" w:rsidRPr="006927F1">
        <w:rPr>
          <w:rFonts w:ascii="Times New Roman" w:hAnsi="Times New Roman" w:cs="Times New Roman"/>
          <w:b/>
          <w:sz w:val="26"/>
          <w:szCs w:val="26"/>
        </w:rPr>
        <w:t>l</w:t>
      </w:r>
      <w:r w:rsidRPr="006927F1">
        <w:rPr>
          <w:rFonts w:ascii="Times New Roman" w:hAnsi="Times New Roman" w:cs="Times New Roman"/>
          <w:b/>
          <w:sz w:val="26"/>
          <w:szCs w:val="26"/>
        </w:rPr>
        <w:t>eg vezető asszisztense</w:t>
      </w:r>
    </w:p>
    <w:p w14:paraId="4044827A" w14:textId="77777777" w:rsidR="00723522" w:rsidRPr="006927F1" w:rsidRDefault="00904F38" w:rsidP="009D0222">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 2.6.2 pontban leírtak szerint látja el a Fiziko- és </w:t>
      </w:r>
      <w:r w:rsidR="0080455E" w:rsidRPr="006927F1">
        <w:rPr>
          <w:rFonts w:ascii="Times New Roman" w:hAnsi="Times New Roman" w:cs="Times New Roman"/>
          <w:sz w:val="26"/>
          <w:szCs w:val="26"/>
        </w:rPr>
        <w:t>B</w:t>
      </w:r>
      <w:r w:rsidRPr="006927F1">
        <w:rPr>
          <w:rFonts w:ascii="Times New Roman" w:hAnsi="Times New Roman" w:cs="Times New Roman"/>
          <w:sz w:val="26"/>
          <w:szCs w:val="26"/>
        </w:rPr>
        <w:t xml:space="preserve">alneoterápiás </w:t>
      </w:r>
      <w:r w:rsidR="0080455E" w:rsidRPr="006927F1">
        <w:rPr>
          <w:rFonts w:ascii="Times New Roman" w:hAnsi="Times New Roman" w:cs="Times New Roman"/>
          <w:sz w:val="26"/>
          <w:szCs w:val="26"/>
        </w:rPr>
        <w:t>R</w:t>
      </w:r>
      <w:r w:rsidRPr="006927F1">
        <w:rPr>
          <w:rFonts w:ascii="Times New Roman" w:hAnsi="Times New Roman" w:cs="Times New Roman"/>
          <w:sz w:val="26"/>
          <w:szCs w:val="26"/>
        </w:rPr>
        <w:t>észleg vezető asszisztensi feladatait.</w:t>
      </w:r>
    </w:p>
    <w:p w14:paraId="1F4E5977" w14:textId="77777777" w:rsidR="00723522" w:rsidRPr="009701E2" w:rsidRDefault="00723522" w:rsidP="001D6114">
      <w:pPr>
        <w:spacing w:line="360" w:lineRule="auto"/>
        <w:ind w:firstLine="0"/>
        <w:rPr>
          <w:rFonts w:ascii="Times New Roman" w:hAnsi="Times New Roman" w:cs="Times New Roman"/>
          <w:b/>
          <w:strike/>
          <w:sz w:val="26"/>
          <w:szCs w:val="26"/>
          <w:highlight w:val="lightGray"/>
        </w:rPr>
      </w:pPr>
      <w:r w:rsidRPr="009701E2">
        <w:rPr>
          <w:rFonts w:ascii="Times New Roman" w:hAnsi="Times New Roman" w:cs="Times New Roman"/>
          <w:b/>
          <w:strike/>
          <w:sz w:val="26"/>
          <w:szCs w:val="26"/>
          <w:highlight w:val="lightGray"/>
        </w:rPr>
        <w:t>Csoportvezető védőnő</w:t>
      </w:r>
    </w:p>
    <w:p w14:paraId="1BCAE73A" w14:textId="77777777" w:rsidR="00723522" w:rsidRPr="00A07EBC" w:rsidRDefault="00101919" w:rsidP="00DB5F2C">
      <w:pPr>
        <w:spacing w:after="240" w:line="360" w:lineRule="auto"/>
        <w:ind w:left="426" w:firstLine="0"/>
        <w:jc w:val="both"/>
        <w:rPr>
          <w:rFonts w:ascii="Times New Roman" w:hAnsi="Times New Roman" w:cs="Times New Roman"/>
          <w:strike/>
          <w:sz w:val="26"/>
          <w:szCs w:val="26"/>
        </w:rPr>
      </w:pPr>
      <w:r w:rsidRPr="009701E2">
        <w:rPr>
          <w:rFonts w:ascii="Times New Roman" w:hAnsi="Times New Roman" w:cs="Times New Roman"/>
          <w:strike/>
          <w:sz w:val="26"/>
          <w:szCs w:val="26"/>
          <w:highlight w:val="lightGray"/>
        </w:rPr>
        <w:t>A 2.7.1 pontban leírtak szerint látja el a csoportvezető védőnői feladatokat.</w:t>
      </w:r>
    </w:p>
    <w:p w14:paraId="52154A00" w14:textId="77777777" w:rsidR="001D6114" w:rsidRPr="006927F1" w:rsidRDefault="00723522" w:rsidP="001D6114">
      <w:pPr>
        <w:spacing w:line="360" w:lineRule="auto"/>
        <w:ind w:firstLine="0"/>
        <w:rPr>
          <w:rFonts w:ascii="Times New Roman" w:hAnsi="Times New Roman" w:cs="Times New Roman"/>
          <w:b/>
          <w:sz w:val="26"/>
          <w:szCs w:val="26"/>
        </w:rPr>
      </w:pPr>
      <w:r w:rsidRPr="006927F1">
        <w:rPr>
          <w:rFonts w:ascii="Times New Roman" w:hAnsi="Times New Roman" w:cs="Times New Roman"/>
          <w:b/>
          <w:sz w:val="26"/>
          <w:szCs w:val="26"/>
        </w:rPr>
        <w:t xml:space="preserve">Rendelőintézetben betegirányítási feladatokat ellátók </w:t>
      </w:r>
    </w:p>
    <w:p w14:paraId="15C4C91B" w14:textId="77777777" w:rsidR="00E55DE5" w:rsidRPr="006927F1" w:rsidRDefault="00E55DE5" w:rsidP="00C8240B">
      <w:pPr>
        <w:numPr>
          <w:ilvl w:val="0"/>
          <w:numId w:val="66"/>
        </w:numPr>
        <w:tabs>
          <w:tab w:val="clear" w:pos="720"/>
          <w:tab w:val="left" w:pos="426"/>
        </w:tabs>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 xml:space="preserve">Az ellátásra jelentkezőkkel személyesen vagy telefonon időpont egyeztetés, illetve ez alapján számítógépes előjegyzésük az igénybe venni </w:t>
      </w:r>
      <w:r w:rsidR="0080455E" w:rsidRPr="006927F1">
        <w:rPr>
          <w:rFonts w:ascii="Times New Roman" w:hAnsi="Times New Roman" w:cs="Times New Roman"/>
          <w:sz w:val="26"/>
          <w:szCs w:val="26"/>
        </w:rPr>
        <w:t xml:space="preserve">kívánt </w:t>
      </w:r>
      <w:r w:rsidRPr="006927F1">
        <w:rPr>
          <w:rFonts w:ascii="Times New Roman" w:hAnsi="Times New Roman" w:cs="Times New Roman"/>
          <w:sz w:val="26"/>
          <w:szCs w:val="26"/>
        </w:rPr>
        <w:t>szakrendelésre.</w:t>
      </w:r>
    </w:p>
    <w:p w14:paraId="3963C1E3" w14:textId="77777777" w:rsidR="00E55DE5" w:rsidRPr="006927F1" w:rsidRDefault="00E55DE5" w:rsidP="00C8240B">
      <w:pPr>
        <w:numPr>
          <w:ilvl w:val="0"/>
          <w:numId w:val="66"/>
        </w:numPr>
        <w:tabs>
          <w:tab w:val="clear" w:pos="720"/>
          <w:tab w:val="left" w:pos="426"/>
        </w:tabs>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 xml:space="preserve">A beteg személyi adatainak, biztosítási jogviszonyának és a beutaló tartalmának ellenőrzése után sorszámok kiadása a rendelések megkezdése előtt egy órával az érkezés sorrendjében, kivéve a soron kívüli ellátásra jogosultakat. </w:t>
      </w:r>
    </w:p>
    <w:p w14:paraId="4311FA54" w14:textId="77777777" w:rsidR="00E55DE5" w:rsidRPr="006927F1" w:rsidRDefault="00E55DE5" w:rsidP="00C8240B">
      <w:pPr>
        <w:numPr>
          <w:ilvl w:val="0"/>
          <w:numId w:val="66"/>
        </w:numPr>
        <w:tabs>
          <w:tab w:val="clear" w:pos="720"/>
          <w:tab w:val="left" w:pos="426"/>
        </w:tabs>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lastRenderedPageBreak/>
        <w:t>Előjegyzéssel ellátottak adatainak és biztosítási jogviszonyának ellenőrzése után a betegek megfelelő szakrendelésre történő irányítása</w:t>
      </w:r>
      <w:r w:rsidR="00647C90" w:rsidRPr="006927F1">
        <w:rPr>
          <w:rFonts w:ascii="Times New Roman" w:hAnsi="Times New Roman" w:cs="Times New Roman"/>
          <w:sz w:val="26"/>
          <w:szCs w:val="26"/>
        </w:rPr>
        <w:t>.</w:t>
      </w:r>
    </w:p>
    <w:p w14:paraId="23BD52B1" w14:textId="77777777" w:rsidR="00E55DE5" w:rsidRPr="006927F1" w:rsidRDefault="00E55DE5" w:rsidP="00DA6288">
      <w:pPr>
        <w:numPr>
          <w:ilvl w:val="0"/>
          <w:numId w:val="66"/>
        </w:numPr>
        <w:tabs>
          <w:tab w:val="clear" w:pos="720"/>
        </w:tabs>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 xml:space="preserve">Feladata a </w:t>
      </w:r>
      <w:r w:rsidR="0080455E" w:rsidRPr="006927F1">
        <w:rPr>
          <w:rFonts w:ascii="Times New Roman" w:hAnsi="Times New Roman" w:cs="Times New Roman"/>
          <w:sz w:val="26"/>
          <w:szCs w:val="26"/>
        </w:rPr>
        <w:t>R</w:t>
      </w:r>
      <w:r w:rsidRPr="006927F1">
        <w:rPr>
          <w:rFonts w:ascii="Times New Roman" w:hAnsi="Times New Roman" w:cs="Times New Roman"/>
          <w:sz w:val="26"/>
          <w:szCs w:val="26"/>
        </w:rPr>
        <w:t>endelőintézet rendeléseinek tekintetében a betegfogadási lista vezetése.</w:t>
      </w:r>
    </w:p>
    <w:p w14:paraId="311A128A" w14:textId="77777777" w:rsidR="00DA6288" w:rsidRPr="006927F1" w:rsidRDefault="00DA6288" w:rsidP="00DA6288">
      <w:pPr>
        <w:numPr>
          <w:ilvl w:val="0"/>
          <w:numId w:val="66"/>
        </w:numPr>
        <w:tabs>
          <w:tab w:val="clear" w:pos="720"/>
        </w:tabs>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Járványügyi hely</w:t>
      </w:r>
      <w:r w:rsidR="006914BA" w:rsidRPr="006927F1">
        <w:rPr>
          <w:rFonts w:ascii="Times New Roman" w:hAnsi="Times New Roman" w:cs="Times New Roman"/>
          <w:sz w:val="26"/>
          <w:szCs w:val="26"/>
        </w:rPr>
        <w:t>zet esetén a betegek beléptetése</w:t>
      </w:r>
      <w:r w:rsidRPr="006927F1">
        <w:rPr>
          <w:rFonts w:ascii="Times New Roman" w:hAnsi="Times New Roman" w:cs="Times New Roman"/>
          <w:sz w:val="26"/>
          <w:szCs w:val="26"/>
        </w:rPr>
        <w:t xml:space="preserve"> és hőmérsékletük ellenőrzés</w:t>
      </w:r>
      <w:r w:rsidR="006914BA" w:rsidRPr="006927F1">
        <w:rPr>
          <w:rFonts w:ascii="Times New Roman" w:hAnsi="Times New Roman" w:cs="Times New Roman"/>
          <w:sz w:val="26"/>
          <w:szCs w:val="26"/>
        </w:rPr>
        <w:t>e</w:t>
      </w:r>
      <w:r w:rsidRPr="006927F1">
        <w:rPr>
          <w:rFonts w:ascii="Times New Roman" w:hAnsi="Times New Roman" w:cs="Times New Roman"/>
          <w:sz w:val="26"/>
          <w:szCs w:val="26"/>
        </w:rPr>
        <w:t xml:space="preserve">. </w:t>
      </w:r>
    </w:p>
    <w:p w14:paraId="5046017D" w14:textId="77777777" w:rsidR="00DA6288" w:rsidRDefault="00DA6288" w:rsidP="00DA6288">
      <w:pPr>
        <w:numPr>
          <w:ilvl w:val="0"/>
          <w:numId w:val="66"/>
        </w:numPr>
        <w:tabs>
          <w:tab w:val="clear" w:pos="720"/>
        </w:tabs>
        <w:spacing w:after="240"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Távollétükben, vagy nagyobb igénybevétel esetén az intézeti vezető ápoló beosztása szerint a helyettesítésükben a szakdolgozók is részt vesznek.</w:t>
      </w:r>
    </w:p>
    <w:p w14:paraId="28B3EB95" w14:textId="77777777" w:rsidR="00723522" w:rsidRPr="006927F1" w:rsidRDefault="00723522" w:rsidP="001D6114">
      <w:pPr>
        <w:spacing w:line="360" w:lineRule="auto"/>
        <w:ind w:firstLine="0"/>
        <w:rPr>
          <w:rFonts w:ascii="Times New Roman" w:hAnsi="Times New Roman" w:cs="Times New Roman"/>
          <w:b/>
          <w:sz w:val="26"/>
          <w:szCs w:val="26"/>
        </w:rPr>
      </w:pPr>
      <w:r w:rsidRPr="006927F1">
        <w:rPr>
          <w:rFonts w:ascii="Times New Roman" w:hAnsi="Times New Roman" w:cs="Times New Roman"/>
          <w:b/>
          <w:sz w:val="26"/>
          <w:szCs w:val="26"/>
        </w:rPr>
        <w:t>Rendelőintézet szakdolgozói</w:t>
      </w:r>
    </w:p>
    <w:p w14:paraId="19617E6F" w14:textId="77777777" w:rsidR="00F53354" w:rsidRPr="006927F1" w:rsidRDefault="007334C3" w:rsidP="009D0222">
      <w:pPr>
        <w:spacing w:after="24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 xml:space="preserve">A rendelést ellátó szakorvos szakmai irányítása alatt kompetenciakörébe tartozó önállósággal segédkezik a beteg ellátásában és a szükséges dokumentáció elkészítésében. </w:t>
      </w:r>
    </w:p>
    <w:p w14:paraId="4C3C30DB" w14:textId="77777777" w:rsidR="007334C3" w:rsidRPr="00CC63DA" w:rsidRDefault="007334C3" w:rsidP="007334C3">
      <w:pPr>
        <w:spacing w:line="360" w:lineRule="auto"/>
        <w:ind w:firstLine="0"/>
        <w:rPr>
          <w:rFonts w:ascii="Times New Roman" w:hAnsi="Times New Roman" w:cs="Times New Roman"/>
          <w:b/>
          <w:sz w:val="26"/>
          <w:szCs w:val="26"/>
        </w:rPr>
      </w:pPr>
      <w:r w:rsidRPr="00CC63DA">
        <w:rPr>
          <w:rFonts w:ascii="Times New Roman" w:hAnsi="Times New Roman" w:cs="Times New Roman"/>
          <w:b/>
          <w:sz w:val="26"/>
          <w:szCs w:val="26"/>
        </w:rPr>
        <w:t>Dietetikus</w:t>
      </w:r>
    </w:p>
    <w:p w14:paraId="3C2B14CE" w14:textId="77777777" w:rsidR="007334C3" w:rsidRPr="00CC63DA" w:rsidRDefault="007334C3" w:rsidP="009D0222">
      <w:pPr>
        <w:spacing w:after="240" w:line="360" w:lineRule="auto"/>
        <w:ind w:firstLine="0"/>
        <w:jc w:val="both"/>
        <w:rPr>
          <w:rFonts w:ascii="Times New Roman" w:hAnsi="Times New Roman" w:cs="Times New Roman"/>
          <w:iCs/>
          <w:sz w:val="26"/>
          <w:szCs w:val="26"/>
        </w:rPr>
      </w:pPr>
      <w:r w:rsidRPr="00CC63DA">
        <w:rPr>
          <w:rFonts w:ascii="Times New Roman" w:hAnsi="Times New Roman" w:cs="Times New Roman"/>
          <w:iCs/>
          <w:sz w:val="26"/>
          <w:szCs w:val="26"/>
        </w:rPr>
        <w:t xml:space="preserve">Elsősorban a diabetológus indikációja alapján diétás tanácsot ad, táplálkozási és étrendi segítséget nyújt. Részt vesz a cukorbetegek edukációjában. </w:t>
      </w:r>
    </w:p>
    <w:p w14:paraId="5BC9F51B" w14:textId="77777777" w:rsidR="00E50A66" w:rsidRPr="006927F1" w:rsidRDefault="00E50A66" w:rsidP="00E50A66">
      <w:pPr>
        <w:spacing w:line="360" w:lineRule="auto"/>
        <w:ind w:firstLine="0"/>
        <w:rPr>
          <w:rFonts w:ascii="Times New Roman" w:hAnsi="Times New Roman" w:cs="Times New Roman"/>
          <w:b/>
          <w:sz w:val="26"/>
          <w:szCs w:val="26"/>
        </w:rPr>
      </w:pPr>
      <w:r w:rsidRPr="006927F1">
        <w:rPr>
          <w:rFonts w:ascii="Times New Roman" w:hAnsi="Times New Roman" w:cs="Times New Roman"/>
          <w:b/>
          <w:sz w:val="26"/>
          <w:szCs w:val="26"/>
        </w:rPr>
        <w:t>Központi steril kezelő</w:t>
      </w:r>
    </w:p>
    <w:p w14:paraId="6DCCF794" w14:textId="77777777" w:rsidR="00E50A66" w:rsidRPr="006927F1" w:rsidRDefault="00E50A66" w:rsidP="00E50A66">
      <w:pPr>
        <w:spacing w:line="360" w:lineRule="auto"/>
        <w:ind w:left="360" w:hanging="360"/>
        <w:jc w:val="both"/>
        <w:rPr>
          <w:rFonts w:ascii="Times New Roman" w:hAnsi="Times New Roman" w:cs="Times New Roman"/>
          <w:iCs/>
          <w:sz w:val="26"/>
          <w:szCs w:val="26"/>
        </w:rPr>
      </w:pPr>
      <w:r w:rsidRPr="006927F1">
        <w:rPr>
          <w:rFonts w:ascii="Times New Roman" w:hAnsi="Times New Roman" w:cs="Times New Roman"/>
          <w:iCs/>
          <w:sz w:val="26"/>
          <w:szCs w:val="26"/>
        </w:rPr>
        <w:t>Feladata:</w:t>
      </w:r>
    </w:p>
    <w:p w14:paraId="6B42E2BF" w14:textId="77777777" w:rsidR="00E50A66" w:rsidRPr="006927F1" w:rsidRDefault="00E50A66" w:rsidP="00C8240B">
      <w:pPr>
        <w:numPr>
          <w:ilvl w:val="0"/>
          <w:numId w:val="67"/>
        </w:numPr>
        <w:tabs>
          <w:tab w:val="clear" w:pos="360"/>
          <w:tab w:val="num" w:pos="567"/>
        </w:tabs>
        <w:spacing w:line="360" w:lineRule="auto"/>
        <w:ind w:left="426"/>
        <w:jc w:val="both"/>
        <w:rPr>
          <w:rFonts w:ascii="Times New Roman" w:hAnsi="Times New Roman" w:cs="Times New Roman"/>
          <w:iCs/>
          <w:sz w:val="26"/>
          <w:szCs w:val="26"/>
        </w:rPr>
      </w:pPr>
      <w:r w:rsidRPr="006927F1">
        <w:rPr>
          <w:rFonts w:ascii="Times New Roman" w:hAnsi="Times New Roman" w:cs="Times New Roman"/>
          <w:iCs/>
          <w:sz w:val="26"/>
          <w:szCs w:val="26"/>
        </w:rPr>
        <w:t>A sterilizálási tevékenység ellátása a szakrendelések, egynapos sebészet,</w:t>
      </w:r>
      <w:r w:rsidRPr="006927F1">
        <w:rPr>
          <w:rFonts w:ascii="Times New Roman" w:hAnsi="Times New Roman" w:cs="Times New Roman"/>
          <w:b/>
          <w:i/>
          <w:iCs/>
          <w:sz w:val="26"/>
          <w:szCs w:val="26"/>
        </w:rPr>
        <w:t xml:space="preserve"> </w:t>
      </w:r>
      <w:r w:rsidRPr="006927F1">
        <w:rPr>
          <w:rFonts w:ascii="Times New Roman" w:hAnsi="Times New Roman" w:cs="Times New Roman"/>
          <w:iCs/>
          <w:sz w:val="26"/>
          <w:szCs w:val="26"/>
        </w:rPr>
        <w:t>háziorvosok, fogászati és védőnői szolgálatok számára.</w:t>
      </w:r>
    </w:p>
    <w:p w14:paraId="0001AE81" w14:textId="77777777" w:rsidR="00E50A66" w:rsidRPr="006927F1" w:rsidRDefault="00E50A66" w:rsidP="00C8240B">
      <w:pPr>
        <w:numPr>
          <w:ilvl w:val="0"/>
          <w:numId w:val="67"/>
        </w:numPr>
        <w:tabs>
          <w:tab w:val="clear" w:pos="360"/>
          <w:tab w:val="num" w:pos="567"/>
        </w:tabs>
        <w:spacing w:after="240" w:line="360" w:lineRule="auto"/>
        <w:ind w:left="426"/>
        <w:jc w:val="both"/>
        <w:rPr>
          <w:rFonts w:ascii="Times New Roman" w:hAnsi="Times New Roman" w:cs="Times New Roman"/>
          <w:iCs/>
          <w:sz w:val="26"/>
          <w:szCs w:val="26"/>
        </w:rPr>
      </w:pPr>
      <w:r w:rsidRPr="006927F1">
        <w:rPr>
          <w:rFonts w:ascii="Times New Roman" w:hAnsi="Times New Roman" w:cs="Times New Roman"/>
          <w:iCs/>
          <w:sz w:val="26"/>
          <w:szCs w:val="26"/>
        </w:rPr>
        <w:t>A sterilizálás jogszabályi előírásoknak megfelelő dokumentálása, működtetése.</w:t>
      </w:r>
    </w:p>
    <w:p w14:paraId="5B903ABE" w14:textId="77777777" w:rsidR="00723522" w:rsidRPr="006927F1" w:rsidRDefault="00723522" w:rsidP="001D6114">
      <w:pPr>
        <w:spacing w:line="360" w:lineRule="auto"/>
        <w:ind w:firstLine="0"/>
        <w:rPr>
          <w:rFonts w:ascii="Times New Roman" w:hAnsi="Times New Roman" w:cs="Times New Roman"/>
          <w:b/>
          <w:sz w:val="26"/>
          <w:szCs w:val="26"/>
        </w:rPr>
      </w:pPr>
      <w:r w:rsidRPr="006927F1">
        <w:rPr>
          <w:rFonts w:ascii="Times New Roman" w:hAnsi="Times New Roman" w:cs="Times New Roman"/>
          <w:b/>
          <w:sz w:val="26"/>
          <w:szCs w:val="26"/>
        </w:rPr>
        <w:t>Rendelőintézet takarítói</w:t>
      </w:r>
    </w:p>
    <w:p w14:paraId="472A677C" w14:textId="77777777" w:rsidR="003A6DFB" w:rsidRPr="006927F1" w:rsidRDefault="003A6DFB" w:rsidP="003A6DFB">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Feladata:</w:t>
      </w:r>
    </w:p>
    <w:p w14:paraId="40D0ED4B" w14:textId="77777777" w:rsidR="003A6DFB" w:rsidRPr="006927F1" w:rsidRDefault="003A6DFB" w:rsidP="00C8240B">
      <w:pPr>
        <w:numPr>
          <w:ilvl w:val="0"/>
          <w:numId w:val="67"/>
        </w:numPr>
        <w:tabs>
          <w:tab w:val="clear" w:pos="360"/>
          <w:tab w:val="left" w:pos="284"/>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 rendelők, a mellékhelyiségek, várók fertőtlenítő takarítása, tisztán tartása.</w:t>
      </w:r>
    </w:p>
    <w:p w14:paraId="2A2C29A5" w14:textId="77777777" w:rsidR="003A6DFB" w:rsidRPr="006927F1" w:rsidRDefault="003A6DFB" w:rsidP="00C8240B">
      <w:pPr>
        <w:numPr>
          <w:ilvl w:val="0"/>
          <w:numId w:val="67"/>
        </w:numPr>
        <w:tabs>
          <w:tab w:val="left" w:pos="284"/>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 rendelőkből összegyűjtött védőruhák, textíliák tárolása, majd a mosást végző vállalkozás részére azok átadás – átvétele.</w:t>
      </w:r>
    </w:p>
    <w:p w14:paraId="769746E5" w14:textId="77777777" w:rsidR="00CC63DA" w:rsidRPr="000206EE" w:rsidRDefault="003A6DFB" w:rsidP="00BB51B3">
      <w:pPr>
        <w:numPr>
          <w:ilvl w:val="0"/>
          <w:numId w:val="67"/>
        </w:numPr>
        <w:tabs>
          <w:tab w:val="left" w:pos="284"/>
        </w:tabs>
        <w:spacing w:after="240" w:line="360" w:lineRule="auto"/>
        <w:ind w:left="284" w:firstLine="0"/>
        <w:jc w:val="both"/>
        <w:rPr>
          <w:rFonts w:ascii="Times New Roman" w:hAnsi="Times New Roman" w:cs="Times New Roman"/>
          <w:b/>
          <w:sz w:val="26"/>
          <w:szCs w:val="26"/>
        </w:rPr>
      </w:pPr>
      <w:r w:rsidRPr="00CC63DA">
        <w:rPr>
          <w:rFonts w:ascii="Times New Roman" w:hAnsi="Times New Roman" w:cs="Times New Roman"/>
          <w:iCs/>
          <w:sz w:val="26"/>
          <w:szCs w:val="26"/>
        </w:rPr>
        <w:t>A Részleg takarítónőinek további feladata a súlyfürdő és a tornamedence fertőtlenítő takarítása, öltözőszekrénykulcs forgalom kezelése</w:t>
      </w:r>
      <w:r w:rsidRPr="009701E2">
        <w:rPr>
          <w:rFonts w:ascii="Times New Roman" w:hAnsi="Times New Roman" w:cs="Times New Roman"/>
          <w:iCs/>
          <w:strike/>
          <w:sz w:val="26"/>
          <w:szCs w:val="26"/>
          <w:highlight w:val="lightGray"/>
        </w:rPr>
        <w:t>, hitelezett utazási utalvány kitöltése</w:t>
      </w:r>
      <w:r w:rsidRPr="00CC63DA">
        <w:rPr>
          <w:rFonts w:ascii="Times New Roman" w:hAnsi="Times New Roman" w:cs="Times New Roman"/>
          <w:iCs/>
          <w:sz w:val="26"/>
          <w:szCs w:val="26"/>
        </w:rPr>
        <w:t>.</w:t>
      </w:r>
    </w:p>
    <w:p w14:paraId="5E21E1C8" w14:textId="77777777" w:rsidR="000206EE" w:rsidRDefault="000206EE" w:rsidP="000206EE">
      <w:pPr>
        <w:tabs>
          <w:tab w:val="left" w:pos="284"/>
        </w:tabs>
        <w:spacing w:after="240" w:line="360" w:lineRule="auto"/>
        <w:jc w:val="both"/>
        <w:rPr>
          <w:rFonts w:ascii="Times New Roman" w:hAnsi="Times New Roman" w:cs="Times New Roman"/>
          <w:iCs/>
          <w:sz w:val="26"/>
          <w:szCs w:val="26"/>
        </w:rPr>
      </w:pPr>
    </w:p>
    <w:p w14:paraId="54DF8DA0" w14:textId="77777777" w:rsidR="000206EE" w:rsidRPr="009701E2" w:rsidRDefault="000206EE" w:rsidP="000206EE">
      <w:pPr>
        <w:tabs>
          <w:tab w:val="left" w:pos="284"/>
        </w:tabs>
        <w:spacing w:after="240" w:line="360" w:lineRule="auto"/>
        <w:jc w:val="both"/>
        <w:rPr>
          <w:rFonts w:ascii="Times New Roman" w:hAnsi="Times New Roman" w:cs="Times New Roman"/>
          <w:b/>
          <w:sz w:val="26"/>
          <w:szCs w:val="26"/>
        </w:rPr>
      </w:pPr>
    </w:p>
    <w:p w14:paraId="54C8F98D" w14:textId="2487B761" w:rsidR="00970346" w:rsidRPr="00CC63DA" w:rsidRDefault="00970346" w:rsidP="00CC63DA">
      <w:pPr>
        <w:tabs>
          <w:tab w:val="left" w:pos="284"/>
        </w:tabs>
        <w:spacing w:after="240" w:line="360" w:lineRule="auto"/>
        <w:ind w:left="284" w:hanging="284"/>
        <w:jc w:val="both"/>
        <w:rPr>
          <w:rFonts w:ascii="Times New Roman" w:hAnsi="Times New Roman" w:cs="Times New Roman"/>
          <w:b/>
          <w:sz w:val="26"/>
          <w:szCs w:val="26"/>
        </w:rPr>
      </w:pPr>
      <w:r w:rsidRPr="00CC63DA">
        <w:rPr>
          <w:rFonts w:ascii="Times New Roman" w:hAnsi="Times New Roman" w:cs="Times New Roman"/>
          <w:b/>
          <w:sz w:val="26"/>
          <w:szCs w:val="26"/>
        </w:rPr>
        <w:lastRenderedPageBreak/>
        <w:t>Betegkísérő</w:t>
      </w:r>
    </w:p>
    <w:p w14:paraId="3D1A6AAB" w14:textId="77777777" w:rsidR="00DB5F2C" w:rsidRPr="006927F1" w:rsidRDefault="00970346" w:rsidP="009D0222">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szakrendelő területén segíti a betegek tájékozódását és nehezen mozgó, segítségre szoruló betegeknek, ha szükséges fizikai segítséget nyújt a</w:t>
      </w:r>
      <w:r w:rsidR="0080455E" w:rsidRPr="006927F1">
        <w:rPr>
          <w:rFonts w:ascii="Times New Roman" w:hAnsi="Times New Roman" w:cs="Times New Roman"/>
          <w:iCs/>
          <w:sz w:val="26"/>
          <w:szCs w:val="26"/>
        </w:rPr>
        <w:t xml:space="preserve"> Rendelői</w:t>
      </w:r>
      <w:r w:rsidRPr="006927F1">
        <w:rPr>
          <w:rFonts w:ascii="Times New Roman" w:hAnsi="Times New Roman" w:cs="Times New Roman"/>
          <w:iCs/>
          <w:sz w:val="26"/>
          <w:szCs w:val="26"/>
        </w:rPr>
        <w:t xml:space="preserve">ntézeten belül </w:t>
      </w:r>
      <w:r w:rsidR="00DD71F2" w:rsidRPr="006927F1">
        <w:rPr>
          <w:rFonts w:ascii="Times New Roman" w:hAnsi="Times New Roman" w:cs="Times New Roman"/>
          <w:iCs/>
          <w:sz w:val="26"/>
          <w:szCs w:val="26"/>
        </w:rPr>
        <w:t xml:space="preserve">a </w:t>
      </w:r>
      <w:r w:rsidRPr="006927F1">
        <w:rPr>
          <w:rFonts w:ascii="Times New Roman" w:hAnsi="Times New Roman" w:cs="Times New Roman"/>
          <w:iCs/>
          <w:sz w:val="26"/>
          <w:szCs w:val="26"/>
        </w:rPr>
        <w:t>közlekedésben, a rendelésekre való eljutásban.</w:t>
      </w:r>
    </w:p>
    <w:p w14:paraId="397AF0CC" w14:textId="150AE479" w:rsidR="001D6114" w:rsidRPr="006927F1" w:rsidRDefault="009D0222" w:rsidP="009D0222">
      <w:pPr>
        <w:pStyle w:val="Cmsor4"/>
        <w:ind w:left="709" w:hanging="709"/>
        <w:rPr>
          <w:rFonts w:cs="Times New Roman"/>
          <w:sz w:val="26"/>
        </w:rPr>
      </w:pPr>
      <w:r>
        <w:rPr>
          <w:rFonts w:cs="Times New Roman"/>
          <w:sz w:val="26"/>
        </w:rPr>
        <w:t xml:space="preserve">3.3.3. </w:t>
      </w:r>
      <w:r w:rsidR="00723522" w:rsidRPr="006927F1">
        <w:rPr>
          <w:rFonts w:cs="Times New Roman"/>
          <w:sz w:val="26"/>
        </w:rPr>
        <w:t>Egynapos sebészeti részl</w:t>
      </w:r>
      <w:r w:rsidR="00566329" w:rsidRPr="006927F1">
        <w:rPr>
          <w:rFonts w:cs="Times New Roman"/>
          <w:sz w:val="26"/>
        </w:rPr>
        <w:t>eg vezetőjének irányítása</w:t>
      </w:r>
      <w:r w:rsidR="00723522" w:rsidRPr="006927F1">
        <w:rPr>
          <w:rFonts w:cs="Times New Roman"/>
          <w:sz w:val="26"/>
        </w:rPr>
        <w:t xml:space="preserve"> alá tartozók</w:t>
      </w:r>
    </w:p>
    <w:p w14:paraId="3C74914F" w14:textId="77777777" w:rsidR="001D6114" w:rsidRPr="006927F1" w:rsidRDefault="00723522" w:rsidP="001D6114">
      <w:pPr>
        <w:spacing w:line="360" w:lineRule="auto"/>
        <w:ind w:firstLine="0"/>
        <w:rPr>
          <w:rFonts w:ascii="Times New Roman" w:hAnsi="Times New Roman" w:cs="Times New Roman"/>
          <w:b/>
          <w:sz w:val="26"/>
          <w:szCs w:val="26"/>
        </w:rPr>
      </w:pPr>
      <w:r w:rsidRPr="006927F1">
        <w:rPr>
          <w:rFonts w:ascii="Times New Roman" w:hAnsi="Times New Roman" w:cs="Times New Roman"/>
          <w:b/>
          <w:sz w:val="26"/>
          <w:szCs w:val="26"/>
        </w:rPr>
        <w:t>Műtősnők</w:t>
      </w:r>
    </w:p>
    <w:p w14:paraId="5EF75D50" w14:textId="77777777" w:rsidR="00723522" w:rsidRPr="006927F1" w:rsidRDefault="007334C3" w:rsidP="00DB5F2C">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iCs/>
          <w:sz w:val="26"/>
          <w:szCs w:val="26"/>
        </w:rPr>
        <w:t>Az esetmenedzser munkaszervezése alatt, az operáló team tagjaként részt vesz a műtéti terv elkészítésében</w:t>
      </w:r>
      <w:r w:rsidR="0080455E" w:rsidRPr="006927F1">
        <w:rPr>
          <w:rFonts w:ascii="Times New Roman" w:hAnsi="Times New Roman" w:cs="Times New Roman"/>
          <w:iCs/>
          <w:sz w:val="26"/>
          <w:szCs w:val="26"/>
        </w:rPr>
        <w:t>,</w:t>
      </w:r>
      <w:r w:rsidRPr="006927F1">
        <w:rPr>
          <w:rFonts w:ascii="Times New Roman" w:hAnsi="Times New Roman" w:cs="Times New Roman"/>
          <w:iCs/>
          <w:sz w:val="26"/>
          <w:szCs w:val="26"/>
        </w:rPr>
        <w:t xml:space="preserve"> a betegek műtétre való előkészítését felügyeli. A műtét során az eszközök, tárgyak sterilitásáért felel. Együttműködik az operáló orvosokkal. Biztosítja a megfelelő összetételű és mennyiségű műszer és szakmai anyag rendelkezésre állását.</w:t>
      </w:r>
    </w:p>
    <w:p w14:paraId="52C3A931" w14:textId="77777777" w:rsidR="00723522" w:rsidRPr="006927F1" w:rsidRDefault="00723522" w:rsidP="001D6114">
      <w:pPr>
        <w:spacing w:line="360" w:lineRule="auto"/>
        <w:ind w:firstLine="0"/>
        <w:rPr>
          <w:rFonts w:ascii="Times New Roman" w:hAnsi="Times New Roman" w:cs="Times New Roman"/>
          <w:b/>
          <w:sz w:val="26"/>
          <w:szCs w:val="26"/>
        </w:rPr>
      </w:pPr>
      <w:r w:rsidRPr="006927F1">
        <w:rPr>
          <w:rFonts w:ascii="Times New Roman" w:hAnsi="Times New Roman" w:cs="Times New Roman"/>
          <w:b/>
          <w:sz w:val="26"/>
          <w:szCs w:val="26"/>
        </w:rPr>
        <w:t>Műtőssegéd</w:t>
      </w:r>
    </w:p>
    <w:p w14:paraId="373EA28E" w14:textId="77777777" w:rsidR="00723522" w:rsidRPr="006927F1" w:rsidRDefault="00970346" w:rsidP="00970346">
      <w:pPr>
        <w:spacing w:after="24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Részt vesz a betegek műtétre való előkészítésében, műtőben való ellátásában és szükség esetén utókezelésében. A műtéti team tagja.</w:t>
      </w:r>
    </w:p>
    <w:p w14:paraId="78EEEEAF" w14:textId="77777777" w:rsidR="00DA6288" w:rsidRPr="006927F1" w:rsidRDefault="00DA6288" w:rsidP="00DA6288">
      <w:pPr>
        <w:spacing w:after="240" w:line="360" w:lineRule="auto"/>
        <w:ind w:firstLine="0"/>
        <w:jc w:val="both"/>
        <w:rPr>
          <w:rFonts w:ascii="Times New Roman" w:hAnsi="Times New Roman" w:cs="Times New Roman"/>
          <w:b/>
          <w:sz w:val="26"/>
          <w:szCs w:val="26"/>
        </w:rPr>
      </w:pPr>
      <w:r w:rsidRPr="006927F1">
        <w:rPr>
          <w:rFonts w:ascii="Times New Roman" w:hAnsi="Times New Roman" w:cs="Times New Roman"/>
          <w:b/>
          <w:sz w:val="26"/>
          <w:szCs w:val="26"/>
        </w:rPr>
        <w:t>Műtőssegéd-gipszmester</w:t>
      </w:r>
    </w:p>
    <w:p w14:paraId="0147AC42" w14:textId="77777777" w:rsidR="00DA6288" w:rsidRPr="006927F1" w:rsidRDefault="00DA6288" w:rsidP="00970346">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traumatológiai betegek gipszelését végzi, segédkezik a kötözésben. Az egynapos sebészeten a műtőssegédet távollétében helyettesíti.</w:t>
      </w:r>
    </w:p>
    <w:p w14:paraId="35A81D0B" w14:textId="77777777" w:rsidR="00723522" w:rsidRPr="006927F1" w:rsidRDefault="00DB5F2C" w:rsidP="001D6114">
      <w:pPr>
        <w:spacing w:line="360" w:lineRule="auto"/>
        <w:ind w:firstLine="0"/>
        <w:rPr>
          <w:rFonts w:ascii="Times New Roman" w:hAnsi="Times New Roman" w:cs="Times New Roman"/>
          <w:b/>
          <w:sz w:val="26"/>
          <w:szCs w:val="26"/>
        </w:rPr>
      </w:pPr>
      <w:r w:rsidRPr="006927F1">
        <w:rPr>
          <w:rFonts w:ascii="Times New Roman" w:hAnsi="Times New Roman" w:cs="Times New Roman"/>
          <w:b/>
          <w:sz w:val="26"/>
          <w:szCs w:val="26"/>
        </w:rPr>
        <w:t>Posztoperatív őrző ápolói</w:t>
      </w:r>
    </w:p>
    <w:p w14:paraId="0D6F0A43" w14:textId="77777777" w:rsidR="004965AB" w:rsidRPr="006927F1" w:rsidRDefault="00DB5F2C" w:rsidP="00DB5F2C">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 beteg előkészítésben és műtét utáni betegmegfigyelésben </w:t>
      </w:r>
      <w:r w:rsidR="00147015" w:rsidRPr="006927F1">
        <w:rPr>
          <w:rFonts w:ascii="Times New Roman" w:hAnsi="Times New Roman" w:cs="Times New Roman"/>
          <w:sz w:val="26"/>
          <w:szCs w:val="26"/>
        </w:rPr>
        <w:t>résztvevő szakápolók, diplomás á</w:t>
      </w:r>
      <w:r w:rsidRPr="006927F1">
        <w:rPr>
          <w:rFonts w:ascii="Times New Roman" w:hAnsi="Times New Roman" w:cs="Times New Roman"/>
          <w:sz w:val="26"/>
          <w:szCs w:val="26"/>
        </w:rPr>
        <w:t>poló munkájának szervezése, felügyelete.</w:t>
      </w:r>
    </w:p>
    <w:p w14:paraId="77E9746B" w14:textId="13CA2069" w:rsidR="00723522" w:rsidRPr="006927F1" w:rsidRDefault="009D0222" w:rsidP="009D0222">
      <w:pPr>
        <w:pStyle w:val="Cmsor4"/>
        <w:rPr>
          <w:rFonts w:cs="Times New Roman"/>
          <w:sz w:val="26"/>
        </w:rPr>
      </w:pPr>
      <w:r>
        <w:rPr>
          <w:rFonts w:cs="Times New Roman"/>
          <w:sz w:val="26"/>
        </w:rPr>
        <w:t xml:space="preserve">3.3.4. </w:t>
      </w:r>
      <w:r w:rsidR="00723522" w:rsidRPr="006927F1">
        <w:rPr>
          <w:rFonts w:cs="Times New Roman"/>
          <w:sz w:val="26"/>
        </w:rPr>
        <w:t xml:space="preserve">A Fiziko- és Balneoterápiás </w:t>
      </w:r>
      <w:r w:rsidR="0080455E" w:rsidRPr="006927F1">
        <w:rPr>
          <w:rFonts w:cs="Times New Roman"/>
          <w:sz w:val="26"/>
        </w:rPr>
        <w:t>R</w:t>
      </w:r>
      <w:r w:rsidR="00723522" w:rsidRPr="006927F1">
        <w:rPr>
          <w:rFonts w:cs="Times New Roman"/>
          <w:sz w:val="26"/>
        </w:rPr>
        <w:t xml:space="preserve">észleg </w:t>
      </w:r>
      <w:r w:rsidR="00566329" w:rsidRPr="006927F1">
        <w:rPr>
          <w:rFonts w:cs="Times New Roman"/>
          <w:sz w:val="26"/>
        </w:rPr>
        <w:t>vezető</w:t>
      </w:r>
      <w:r w:rsidR="00723522" w:rsidRPr="006927F1">
        <w:rPr>
          <w:rFonts w:cs="Times New Roman"/>
          <w:sz w:val="26"/>
        </w:rPr>
        <w:t xml:space="preserve"> </w:t>
      </w:r>
      <w:r w:rsidR="00566329" w:rsidRPr="006927F1">
        <w:rPr>
          <w:rFonts w:cs="Times New Roman"/>
          <w:sz w:val="26"/>
        </w:rPr>
        <w:t>asszisztensének irányítása</w:t>
      </w:r>
      <w:r w:rsidR="004965AB" w:rsidRPr="006927F1">
        <w:rPr>
          <w:rFonts w:cs="Times New Roman"/>
          <w:sz w:val="26"/>
        </w:rPr>
        <w:t xml:space="preserve"> </w:t>
      </w:r>
      <w:r w:rsidR="00723522" w:rsidRPr="006927F1">
        <w:rPr>
          <w:rFonts w:cs="Times New Roman"/>
          <w:sz w:val="26"/>
        </w:rPr>
        <w:t>alá tartozók</w:t>
      </w:r>
    </w:p>
    <w:p w14:paraId="52242308" w14:textId="77777777" w:rsidR="001D6114" w:rsidRPr="006927F1" w:rsidRDefault="00723522" w:rsidP="001D6114">
      <w:pPr>
        <w:spacing w:line="360" w:lineRule="auto"/>
        <w:ind w:firstLine="0"/>
        <w:rPr>
          <w:rFonts w:ascii="Times New Roman" w:hAnsi="Times New Roman" w:cs="Times New Roman"/>
          <w:b/>
          <w:sz w:val="26"/>
          <w:szCs w:val="26"/>
        </w:rPr>
      </w:pPr>
      <w:r w:rsidRPr="006927F1">
        <w:rPr>
          <w:rFonts w:ascii="Times New Roman" w:hAnsi="Times New Roman" w:cs="Times New Roman"/>
          <w:b/>
          <w:sz w:val="26"/>
          <w:szCs w:val="26"/>
        </w:rPr>
        <w:t>Diszpécserek</w:t>
      </w:r>
    </w:p>
    <w:p w14:paraId="4F60D4FA" w14:textId="77777777" w:rsidR="00E55DE5" w:rsidRPr="006927F1" w:rsidRDefault="00E55DE5" w:rsidP="00C8240B">
      <w:pPr>
        <w:numPr>
          <w:ilvl w:val="0"/>
          <w:numId w:val="66"/>
        </w:numPr>
        <w:tabs>
          <w:tab w:val="clear" w:pos="720"/>
          <w:tab w:val="left" w:pos="426"/>
        </w:tabs>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A betegek, kezelésre jelentkező páciensek irányítása, adatfelvétele, a kezelési időpontok megadása.</w:t>
      </w:r>
    </w:p>
    <w:p w14:paraId="50D76A50" w14:textId="77777777" w:rsidR="00E55DE5" w:rsidRPr="006927F1" w:rsidRDefault="00E55DE5" w:rsidP="00C8240B">
      <w:pPr>
        <w:numPr>
          <w:ilvl w:val="0"/>
          <w:numId w:val="66"/>
        </w:numPr>
        <w:tabs>
          <w:tab w:val="clear" w:pos="720"/>
        </w:tabs>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Telefonon történő tájékoztatás.</w:t>
      </w:r>
    </w:p>
    <w:p w14:paraId="731663B0" w14:textId="77777777" w:rsidR="00E55DE5" w:rsidRPr="006927F1" w:rsidRDefault="00E55DE5" w:rsidP="00C8240B">
      <w:pPr>
        <w:numPr>
          <w:ilvl w:val="0"/>
          <w:numId w:val="66"/>
        </w:numPr>
        <w:tabs>
          <w:tab w:val="clear" w:pos="720"/>
        </w:tabs>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Textilcsere (tiszta, szennyezett) felügyelete.</w:t>
      </w:r>
    </w:p>
    <w:p w14:paraId="3CFB54F8" w14:textId="77777777" w:rsidR="00E55DE5" w:rsidRPr="006927F1" w:rsidRDefault="00E55DE5" w:rsidP="00C8240B">
      <w:pPr>
        <w:numPr>
          <w:ilvl w:val="0"/>
          <w:numId w:val="66"/>
        </w:numPr>
        <w:tabs>
          <w:tab w:val="clear" w:pos="720"/>
        </w:tabs>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lastRenderedPageBreak/>
        <w:t>P</w:t>
      </w:r>
      <w:r w:rsidR="003C77E9" w:rsidRPr="006927F1">
        <w:rPr>
          <w:rFonts w:ascii="Times New Roman" w:hAnsi="Times New Roman" w:cs="Times New Roman"/>
          <w:sz w:val="26"/>
          <w:szCs w:val="26"/>
        </w:rPr>
        <w:t>énzkezelési tevékenység végzése</w:t>
      </w:r>
      <w:r w:rsidRPr="006927F1">
        <w:rPr>
          <w:rFonts w:ascii="Times New Roman" w:hAnsi="Times New Roman" w:cs="Times New Roman"/>
          <w:sz w:val="26"/>
          <w:szCs w:val="26"/>
        </w:rPr>
        <w:t xml:space="preserve"> (fizető vendégektől térítési díj beszedése, majd a befolyt összeg elszámolási betétszámlára történő befizetése). </w:t>
      </w:r>
    </w:p>
    <w:p w14:paraId="10F775A7" w14:textId="77777777" w:rsidR="00E55DE5" w:rsidRPr="006927F1" w:rsidRDefault="00E55DE5" w:rsidP="00C8240B">
      <w:pPr>
        <w:numPr>
          <w:ilvl w:val="0"/>
          <w:numId w:val="66"/>
        </w:numPr>
        <w:tabs>
          <w:tab w:val="clear" w:pos="720"/>
        </w:tabs>
        <w:spacing w:after="240"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 xml:space="preserve">Feladata a </w:t>
      </w:r>
      <w:r w:rsidR="0080455E" w:rsidRPr="006927F1">
        <w:rPr>
          <w:rFonts w:ascii="Times New Roman" w:hAnsi="Times New Roman" w:cs="Times New Roman"/>
          <w:sz w:val="26"/>
          <w:szCs w:val="26"/>
        </w:rPr>
        <w:t>R</w:t>
      </w:r>
      <w:r w:rsidRPr="006927F1">
        <w:rPr>
          <w:rFonts w:ascii="Times New Roman" w:hAnsi="Times New Roman" w:cs="Times New Roman"/>
          <w:sz w:val="26"/>
          <w:szCs w:val="26"/>
        </w:rPr>
        <w:t>észleg rendeléseinek tekintetében betegfogadási lista vezetése.</w:t>
      </w:r>
    </w:p>
    <w:p w14:paraId="00694D0E" w14:textId="77777777" w:rsidR="00723522" w:rsidRPr="006927F1" w:rsidRDefault="00723522" w:rsidP="001D6114">
      <w:pPr>
        <w:spacing w:line="360" w:lineRule="auto"/>
        <w:ind w:firstLine="0"/>
        <w:rPr>
          <w:rFonts w:ascii="Times New Roman" w:hAnsi="Times New Roman" w:cs="Times New Roman"/>
          <w:b/>
          <w:sz w:val="26"/>
          <w:szCs w:val="26"/>
        </w:rPr>
      </w:pPr>
      <w:r w:rsidRPr="006927F1">
        <w:rPr>
          <w:rFonts w:ascii="Times New Roman" w:hAnsi="Times New Roman" w:cs="Times New Roman"/>
          <w:b/>
          <w:sz w:val="26"/>
          <w:szCs w:val="26"/>
        </w:rPr>
        <w:t xml:space="preserve">Ápolási asszisztens – adminisztrátor </w:t>
      </w:r>
    </w:p>
    <w:p w14:paraId="62BDCD34" w14:textId="77777777" w:rsidR="00DA6288" w:rsidRDefault="00E50A66" w:rsidP="00147015">
      <w:pPr>
        <w:spacing w:after="24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Részlegre érkező, 2 órát meghaladó tartózkodási idejű ellátásban részesülő, nehezen mozgó, magatehetetlen betegek segítése az öltözködésben, a tájékozódásban, az egyik kezelőhelyről a másikba való közlekedés</w:t>
      </w:r>
      <w:r w:rsidR="00170010" w:rsidRPr="006927F1">
        <w:rPr>
          <w:rFonts w:ascii="Times New Roman" w:hAnsi="Times New Roman" w:cs="Times New Roman"/>
          <w:iCs/>
          <w:sz w:val="26"/>
          <w:szCs w:val="26"/>
        </w:rPr>
        <w:t>ben</w:t>
      </w:r>
      <w:r w:rsidRPr="006927F1">
        <w:rPr>
          <w:rFonts w:ascii="Times New Roman" w:hAnsi="Times New Roman" w:cs="Times New Roman"/>
          <w:iCs/>
          <w:sz w:val="26"/>
          <w:szCs w:val="26"/>
        </w:rPr>
        <w:t xml:space="preserve">. Segítség az alapvető fiziológiás </w:t>
      </w:r>
      <w:r w:rsidR="003F68DD" w:rsidRPr="006927F1">
        <w:rPr>
          <w:rFonts w:ascii="Times New Roman" w:hAnsi="Times New Roman" w:cs="Times New Roman"/>
          <w:iCs/>
          <w:sz w:val="26"/>
          <w:szCs w:val="26"/>
        </w:rPr>
        <w:t>s</w:t>
      </w:r>
      <w:r w:rsidRPr="006927F1">
        <w:rPr>
          <w:rFonts w:ascii="Times New Roman" w:hAnsi="Times New Roman" w:cs="Times New Roman"/>
          <w:iCs/>
          <w:sz w:val="26"/>
          <w:szCs w:val="26"/>
        </w:rPr>
        <w:t>zükségleteik kielégítésében</w:t>
      </w:r>
      <w:r w:rsidR="0080455E" w:rsidRPr="006927F1">
        <w:rPr>
          <w:rFonts w:ascii="Times New Roman" w:hAnsi="Times New Roman" w:cs="Times New Roman"/>
          <w:iCs/>
          <w:sz w:val="26"/>
          <w:szCs w:val="26"/>
        </w:rPr>
        <w:t>.</w:t>
      </w:r>
    </w:p>
    <w:p w14:paraId="267629CC" w14:textId="77777777" w:rsidR="00723522" w:rsidRPr="006927F1" w:rsidRDefault="00723522" w:rsidP="001D6114">
      <w:pPr>
        <w:spacing w:line="360" w:lineRule="auto"/>
        <w:ind w:firstLine="0"/>
        <w:rPr>
          <w:rFonts w:ascii="Times New Roman" w:hAnsi="Times New Roman" w:cs="Times New Roman"/>
          <w:b/>
          <w:sz w:val="26"/>
          <w:szCs w:val="26"/>
        </w:rPr>
      </w:pPr>
      <w:r w:rsidRPr="006927F1">
        <w:rPr>
          <w:rFonts w:ascii="Times New Roman" w:hAnsi="Times New Roman" w:cs="Times New Roman"/>
          <w:b/>
          <w:sz w:val="26"/>
          <w:szCs w:val="26"/>
        </w:rPr>
        <w:t xml:space="preserve">Reumatológiai </w:t>
      </w:r>
      <w:r w:rsidR="00DA4AE0" w:rsidRPr="006927F1">
        <w:rPr>
          <w:rFonts w:ascii="Times New Roman" w:hAnsi="Times New Roman" w:cs="Times New Roman"/>
          <w:b/>
          <w:sz w:val="26"/>
          <w:szCs w:val="26"/>
        </w:rPr>
        <w:t xml:space="preserve">– mozgásszervi rehabilitációs </w:t>
      </w:r>
      <w:r w:rsidRPr="006927F1">
        <w:rPr>
          <w:rFonts w:ascii="Times New Roman" w:hAnsi="Times New Roman" w:cs="Times New Roman"/>
          <w:b/>
          <w:sz w:val="26"/>
          <w:szCs w:val="26"/>
        </w:rPr>
        <w:t>asszisztens</w:t>
      </w:r>
    </w:p>
    <w:p w14:paraId="1E2E3A2C" w14:textId="77777777" w:rsidR="00723522" w:rsidRPr="006927F1" w:rsidRDefault="00DA4AE0" w:rsidP="00DA4AE0">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 szakorvos munkájában asszisztálás, betegdokumentáció vezetés. </w:t>
      </w:r>
      <w:r w:rsidR="00581B03" w:rsidRPr="006927F1">
        <w:rPr>
          <w:rFonts w:ascii="Times New Roman" w:hAnsi="Times New Roman" w:cs="Times New Roman"/>
          <w:sz w:val="26"/>
          <w:szCs w:val="26"/>
        </w:rPr>
        <w:t>A r</w:t>
      </w:r>
      <w:r w:rsidRPr="006927F1">
        <w:rPr>
          <w:rFonts w:ascii="Times New Roman" w:hAnsi="Times New Roman" w:cs="Times New Roman"/>
          <w:sz w:val="26"/>
          <w:szCs w:val="26"/>
        </w:rPr>
        <w:t xml:space="preserve">endelés szakmai és fogyóanyag igényének biztosítása. </w:t>
      </w:r>
      <w:r w:rsidR="00581B03" w:rsidRPr="006927F1">
        <w:rPr>
          <w:rFonts w:ascii="Times New Roman" w:hAnsi="Times New Roman" w:cs="Times New Roman"/>
          <w:sz w:val="26"/>
          <w:szCs w:val="26"/>
        </w:rPr>
        <w:t>A r</w:t>
      </w:r>
      <w:r w:rsidRPr="006927F1">
        <w:rPr>
          <w:rFonts w:ascii="Times New Roman" w:hAnsi="Times New Roman" w:cs="Times New Roman"/>
          <w:sz w:val="26"/>
          <w:szCs w:val="26"/>
        </w:rPr>
        <w:t xml:space="preserve">endelő rendelésre való kész állapotának biztosítása, felügyelete. Betegekkel és kollégákkal való kapcsolattartás. </w:t>
      </w:r>
    </w:p>
    <w:p w14:paraId="6E7A7343" w14:textId="77777777" w:rsidR="004249A2" w:rsidRPr="006927F1" w:rsidRDefault="004249A2" w:rsidP="00566329">
      <w:pPr>
        <w:spacing w:line="360" w:lineRule="auto"/>
        <w:ind w:firstLine="0"/>
        <w:jc w:val="both"/>
        <w:rPr>
          <w:rFonts w:ascii="Times New Roman" w:hAnsi="Times New Roman" w:cs="Times New Roman"/>
          <w:b/>
          <w:sz w:val="26"/>
          <w:szCs w:val="26"/>
        </w:rPr>
      </w:pPr>
      <w:r w:rsidRPr="006927F1">
        <w:rPr>
          <w:rFonts w:ascii="Times New Roman" w:hAnsi="Times New Roman" w:cs="Times New Roman"/>
          <w:b/>
          <w:sz w:val="26"/>
          <w:szCs w:val="26"/>
        </w:rPr>
        <w:t>Gyógytornászok</w:t>
      </w:r>
    </w:p>
    <w:p w14:paraId="6AA4C3E7" w14:textId="77777777" w:rsidR="004249A2" w:rsidRPr="006927F1" w:rsidRDefault="00B01E1A" w:rsidP="00566329">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 jogszabályi előírásoknak megfelelő beutalóval érkező és kezelési beosztással rendelkező betegek </w:t>
      </w:r>
      <w:r w:rsidR="00581B03" w:rsidRPr="006927F1">
        <w:rPr>
          <w:rFonts w:ascii="Times New Roman" w:hAnsi="Times New Roman" w:cs="Times New Roman"/>
          <w:sz w:val="26"/>
          <w:szCs w:val="26"/>
        </w:rPr>
        <w:t xml:space="preserve">részére </w:t>
      </w:r>
      <w:r w:rsidRPr="006927F1">
        <w:rPr>
          <w:rFonts w:ascii="Times New Roman" w:hAnsi="Times New Roman" w:cs="Times New Roman"/>
          <w:sz w:val="26"/>
          <w:szCs w:val="26"/>
        </w:rPr>
        <w:t>egyéni, csoportos és víz alatti gyógytorna foglalkozások tartása.</w:t>
      </w:r>
    </w:p>
    <w:p w14:paraId="4DFC6AC8" w14:textId="77777777" w:rsidR="004249A2" w:rsidRPr="006927F1" w:rsidRDefault="004249A2" w:rsidP="00566329">
      <w:pPr>
        <w:spacing w:line="360" w:lineRule="auto"/>
        <w:ind w:firstLine="0"/>
        <w:jc w:val="both"/>
        <w:rPr>
          <w:rFonts w:ascii="Times New Roman" w:hAnsi="Times New Roman" w:cs="Times New Roman"/>
          <w:b/>
          <w:sz w:val="26"/>
          <w:szCs w:val="26"/>
        </w:rPr>
      </w:pPr>
      <w:r w:rsidRPr="006927F1">
        <w:rPr>
          <w:rFonts w:ascii="Times New Roman" w:hAnsi="Times New Roman" w:cs="Times New Roman"/>
          <w:b/>
          <w:sz w:val="26"/>
          <w:szCs w:val="26"/>
        </w:rPr>
        <w:t>Gyógymasszőrök</w:t>
      </w:r>
    </w:p>
    <w:p w14:paraId="679949C7" w14:textId="77777777" w:rsidR="004249A2" w:rsidRPr="006927F1" w:rsidRDefault="00B01E1A" w:rsidP="00566329">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Gyógyfürdő szolgáltatások keretében szakorvosok által indikált gyógymasszőri tevékenységeket végeznek</w:t>
      </w:r>
      <w:r w:rsidR="00581B03" w:rsidRPr="006927F1">
        <w:rPr>
          <w:rFonts w:ascii="Times New Roman" w:hAnsi="Times New Roman" w:cs="Times New Roman"/>
          <w:sz w:val="26"/>
          <w:szCs w:val="26"/>
        </w:rPr>
        <w:t>, e</w:t>
      </w:r>
      <w:r w:rsidRPr="006927F1">
        <w:rPr>
          <w:rFonts w:ascii="Times New Roman" w:hAnsi="Times New Roman" w:cs="Times New Roman"/>
          <w:sz w:val="26"/>
          <w:szCs w:val="26"/>
        </w:rPr>
        <w:t>lsősorban a svéd-masszázs masszázstechnikáinak alkalmazásával.</w:t>
      </w:r>
    </w:p>
    <w:p w14:paraId="7EB0504C" w14:textId="77777777" w:rsidR="004249A2" w:rsidRPr="006927F1" w:rsidRDefault="004249A2" w:rsidP="00566329">
      <w:pPr>
        <w:spacing w:line="360" w:lineRule="auto"/>
        <w:ind w:firstLine="0"/>
        <w:jc w:val="both"/>
        <w:rPr>
          <w:rFonts w:ascii="Times New Roman" w:hAnsi="Times New Roman" w:cs="Times New Roman"/>
          <w:b/>
          <w:sz w:val="26"/>
          <w:szCs w:val="26"/>
        </w:rPr>
      </w:pPr>
      <w:r w:rsidRPr="006927F1">
        <w:rPr>
          <w:rFonts w:ascii="Times New Roman" w:hAnsi="Times New Roman" w:cs="Times New Roman"/>
          <w:b/>
          <w:sz w:val="26"/>
          <w:szCs w:val="26"/>
        </w:rPr>
        <w:t>Fizioterápiás (szak)asszisztensek</w:t>
      </w:r>
    </w:p>
    <w:p w14:paraId="4D058139" w14:textId="77777777" w:rsidR="004249A2" w:rsidRDefault="00B01E1A" w:rsidP="00566329">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Elektro- és balneoterápiás kezeléseket végez háziorvosi és szakorvosi beutalások alapján.</w:t>
      </w:r>
    </w:p>
    <w:p w14:paraId="673B4D3C" w14:textId="77777777" w:rsidR="004249A2" w:rsidRPr="006927F1" w:rsidRDefault="00B01E1A" w:rsidP="00DA4AE0">
      <w:pPr>
        <w:spacing w:after="240" w:line="360" w:lineRule="auto"/>
        <w:ind w:firstLine="0"/>
        <w:jc w:val="both"/>
        <w:rPr>
          <w:rFonts w:ascii="Times New Roman" w:hAnsi="Times New Roman" w:cs="Times New Roman"/>
          <w:b/>
          <w:sz w:val="26"/>
          <w:szCs w:val="26"/>
        </w:rPr>
      </w:pPr>
      <w:r w:rsidRPr="006927F1">
        <w:rPr>
          <w:rFonts w:ascii="Times New Roman" w:hAnsi="Times New Roman" w:cs="Times New Roman"/>
          <w:b/>
          <w:sz w:val="26"/>
          <w:szCs w:val="26"/>
        </w:rPr>
        <w:t>Rehabilitációs tevékenység terapeuta</w:t>
      </w:r>
    </w:p>
    <w:p w14:paraId="0564A196" w14:textId="77777777" w:rsidR="00CC63DA" w:rsidRDefault="00B01E1A" w:rsidP="00CC63DA">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Mozgásszervi rehabilitációs szakorvos indikációja alapján a különböző mértékű mozgásfunkció kiesésekkel rendelkező betegek kezelését, terápiáját végzi.</w:t>
      </w:r>
    </w:p>
    <w:p w14:paraId="1F49070C" w14:textId="77777777" w:rsidR="000206EE" w:rsidRDefault="000206EE" w:rsidP="00CC63DA">
      <w:pPr>
        <w:spacing w:after="240" w:line="360" w:lineRule="auto"/>
        <w:ind w:firstLine="0"/>
        <w:jc w:val="both"/>
        <w:rPr>
          <w:rFonts w:ascii="Times New Roman" w:hAnsi="Times New Roman" w:cs="Times New Roman"/>
          <w:b/>
          <w:sz w:val="26"/>
          <w:szCs w:val="26"/>
        </w:rPr>
      </w:pPr>
    </w:p>
    <w:p w14:paraId="3E6FC2F7" w14:textId="0097BA42" w:rsidR="00723522" w:rsidRPr="006927F1" w:rsidRDefault="00723522" w:rsidP="00CC63DA">
      <w:pPr>
        <w:spacing w:after="240" w:line="360" w:lineRule="auto"/>
        <w:ind w:firstLine="0"/>
        <w:jc w:val="both"/>
        <w:rPr>
          <w:rFonts w:ascii="Times New Roman" w:hAnsi="Times New Roman" w:cs="Times New Roman"/>
          <w:b/>
          <w:sz w:val="26"/>
          <w:szCs w:val="26"/>
        </w:rPr>
      </w:pPr>
      <w:r w:rsidRPr="006927F1">
        <w:rPr>
          <w:rFonts w:ascii="Times New Roman" w:hAnsi="Times New Roman" w:cs="Times New Roman"/>
          <w:b/>
          <w:sz w:val="26"/>
          <w:szCs w:val="26"/>
        </w:rPr>
        <w:lastRenderedPageBreak/>
        <w:t>Fiziko- és balneoterápiás részleg takarítói</w:t>
      </w:r>
    </w:p>
    <w:p w14:paraId="6097638E" w14:textId="77777777" w:rsidR="00723522" w:rsidRPr="006927F1" w:rsidRDefault="00B14934" w:rsidP="00B14934">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Kézi és gépi takarítás a munkaköri leírásban meghatározott beosztás szerint és gyakorisággal. Részleg nyitása és zárása.</w:t>
      </w:r>
    </w:p>
    <w:p w14:paraId="2AD33905" w14:textId="77777777" w:rsidR="00723522" w:rsidRPr="006927F1" w:rsidRDefault="00723522" w:rsidP="001D6114">
      <w:pPr>
        <w:spacing w:line="360" w:lineRule="auto"/>
        <w:ind w:firstLine="0"/>
        <w:rPr>
          <w:rFonts w:ascii="Times New Roman" w:hAnsi="Times New Roman" w:cs="Times New Roman"/>
          <w:b/>
          <w:sz w:val="26"/>
          <w:szCs w:val="26"/>
        </w:rPr>
      </w:pPr>
      <w:r w:rsidRPr="006927F1">
        <w:rPr>
          <w:rFonts w:ascii="Times New Roman" w:hAnsi="Times New Roman" w:cs="Times New Roman"/>
          <w:b/>
          <w:sz w:val="26"/>
          <w:szCs w:val="26"/>
        </w:rPr>
        <w:t xml:space="preserve">Karbantartó – gépkocsivezető </w:t>
      </w:r>
    </w:p>
    <w:p w14:paraId="043F4704" w14:textId="77777777" w:rsidR="00723522" w:rsidRPr="006927F1" w:rsidRDefault="00B97220" w:rsidP="001D6114">
      <w:pPr>
        <w:spacing w:line="360" w:lineRule="auto"/>
        <w:ind w:firstLine="0"/>
        <w:rPr>
          <w:rFonts w:ascii="Times New Roman" w:hAnsi="Times New Roman" w:cs="Times New Roman"/>
          <w:sz w:val="26"/>
          <w:szCs w:val="26"/>
        </w:rPr>
      </w:pPr>
      <w:r w:rsidRPr="006927F1">
        <w:rPr>
          <w:rFonts w:ascii="Times New Roman" w:hAnsi="Times New Roman" w:cs="Times New Roman"/>
          <w:sz w:val="26"/>
          <w:szCs w:val="26"/>
        </w:rPr>
        <w:t>A III./</w:t>
      </w:r>
      <w:r w:rsidR="00E55DE5" w:rsidRPr="006927F1">
        <w:rPr>
          <w:rFonts w:ascii="Times New Roman" w:hAnsi="Times New Roman" w:cs="Times New Roman"/>
          <w:sz w:val="26"/>
          <w:szCs w:val="26"/>
        </w:rPr>
        <w:t>3.2.10</w:t>
      </w:r>
      <w:r w:rsidRPr="006927F1">
        <w:rPr>
          <w:rFonts w:ascii="Times New Roman" w:hAnsi="Times New Roman" w:cs="Times New Roman"/>
          <w:sz w:val="26"/>
          <w:szCs w:val="26"/>
        </w:rPr>
        <w:t>.</w:t>
      </w:r>
      <w:r w:rsidR="00E55DE5" w:rsidRPr="006927F1">
        <w:rPr>
          <w:rFonts w:ascii="Times New Roman" w:hAnsi="Times New Roman" w:cs="Times New Roman"/>
          <w:sz w:val="26"/>
          <w:szCs w:val="26"/>
        </w:rPr>
        <w:t xml:space="preserve"> pontban</w:t>
      </w:r>
      <w:r w:rsidR="00372C66" w:rsidRPr="006927F1">
        <w:rPr>
          <w:rFonts w:ascii="Times New Roman" w:hAnsi="Times New Roman" w:cs="Times New Roman"/>
          <w:sz w:val="26"/>
          <w:szCs w:val="26"/>
        </w:rPr>
        <w:t xml:space="preserve"> megfogalmazottakkal összhangban:</w:t>
      </w:r>
    </w:p>
    <w:p w14:paraId="0A9421E6" w14:textId="77777777" w:rsidR="00372C66" w:rsidRPr="006927F1" w:rsidRDefault="00372C66" w:rsidP="00C8240B">
      <w:pPr>
        <w:numPr>
          <w:ilvl w:val="0"/>
          <w:numId w:val="66"/>
        </w:numPr>
        <w:spacing w:line="360" w:lineRule="auto"/>
        <w:ind w:left="284" w:hanging="284"/>
        <w:jc w:val="both"/>
        <w:rPr>
          <w:rFonts w:ascii="Times New Roman" w:hAnsi="Times New Roman" w:cs="Times New Roman"/>
          <w:iCs/>
          <w:sz w:val="26"/>
          <w:szCs w:val="26"/>
        </w:rPr>
      </w:pPr>
      <w:r w:rsidRPr="006927F1">
        <w:rPr>
          <w:rFonts w:ascii="Times New Roman" w:hAnsi="Times New Roman" w:cs="Times New Roman"/>
          <w:iCs/>
          <w:sz w:val="26"/>
          <w:szCs w:val="26"/>
        </w:rPr>
        <w:t>Az épület általános karbantartása.</w:t>
      </w:r>
    </w:p>
    <w:p w14:paraId="6FE525EE" w14:textId="77777777" w:rsidR="00372C66" w:rsidRPr="006927F1" w:rsidRDefault="00372C66" w:rsidP="00C8240B">
      <w:pPr>
        <w:numPr>
          <w:ilvl w:val="0"/>
          <w:numId w:val="66"/>
        </w:numPr>
        <w:spacing w:line="360" w:lineRule="auto"/>
        <w:ind w:left="284" w:hanging="284"/>
        <w:jc w:val="both"/>
        <w:rPr>
          <w:rFonts w:ascii="Times New Roman" w:hAnsi="Times New Roman" w:cs="Times New Roman"/>
          <w:iCs/>
          <w:sz w:val="26"/>
          <w:szCs w:val="26"/>
        </w:rPr>
      </w:pPr>
      <w:r w:rsidRPr="006927F1">
        <w:rPr>
          <w:rFonts w:ascii="Times New Roman" w:hAnsi="Times New Roman" w:cs="Times New Roman"/>
          <w:iCs/>
          <w:sz w:val="26"/>
          <w:szCs w:val="26"/>
        </w:rPr>
        <w:t xml:space="preserve">Berendezések, kádak, vizesblokkok karbantartása, medencetakarításban aktív részvétel. </w:t>
      </w:r>
    </w:p>
    <w:p w14:paraId="44ED1033" w14:textId="77777777" w:rsidR="00372C66" w:rsidRPr="006927F1" w:rsidRDefault="00372C66" w:rsidP="00C8240B">
      <w:pPr>
        <w:numPr>
          <w:ilvl w:val="0"/>
          <w:numId w:val="66"/>
        </w:numPr>
        <w:spacing w:line="360" w:lineRule="auto"/>
        <w:ind w:left="284" w:hanging="284"/>
        <w:jc w:val="both"/>
        <w:rPr>
          <w:rFonts w:ascii="Times New Roman" w:hAnsi="Times New Roman" w:cs="Times New Roman"/>
          <w:iCs/>
          <w:sz w:val="26"/>
          <w:szCs w:val="26"/>
        </w:rPr>
      </w:pPr>
      <w:r w:rsidRPr="006927F1">
        <w:rPr>
          <w:rFonts w:ascii="Times New Roman" w:hAnsi="Times New Roman" w:cs="Times New Roman"/>
          <w:iCs/>
          <w:sz w:val="26"/>
          <w:szCs w:val="26"/>
        </w:rPr>
        <w:t xml:space="preserve">A Részleg területén a TiszaSzolg 2004 Kft. által végzett tevékenységek felügyelete. </w:t>
      </w:r>
    </w:p>
    <w:p w14:paraId="55934E5E" w14:textId="77777777" w:rsidR="00372C66" w:rsidRPr="006927F1" w:rsidRDefault="00372C66" w:rsidP="00C8240B">
      <w:pPr>
        <w:numPr>
          <w:ilvl w:val="0"/>
          <w:numId w:val="66"/>
        </w:numPr>
        <w:spacing w:line="360" w:lineRule="auto"/>
        <w:ind w:left="284" w:hanging="284"/>
        <w:jc w:val="both"/>
        <w:rPr>
          <w:rFonts w:ascii="Times New Roman" w:hAnsi="Times New Roman" w:cs="Times New Roman"/>
          <w:iCs/>
          <w:sz w:val="26"/>
          <w:szCs w:val="26"/>
        </w:rPr>
      </w:pPr>
      <w:r w:rsidRPr="006927F1">
        <w:rPr>
          <w:rFonts w:ascii="Times New Roman" w:hAnsi="Times New Roman" w:cs="Times New Roman"/>
          <w:iCs/>
          <w:sz w:val="26"/>
          <w:szCs w:val="26"/>
        </w:rPr>
        <w:t>A Részleg területére szükséges kisebb értékű eszközök beszerzése engedélyeztetés után.</w:t>
      </w:r>
    </w:p>
    <w:p w14:paraId="0F323DD3" w14:textId="77777777" w:rsidR="00372C66" w:rsidRPr="006927F1" w:rsidRDefault="00372C66" w:rsidP="00C8240B">
      <w:pPr>
        <w:numPr>
          <w:ilvl w:val="0"/>
          <w:numId w:val="66"/>
        </w:numPr>
        <w:spacing w:after="240" w:line="360" w:lineRule="auto"/>
        <w:ind w:left="284" w:hanging="284"/>
        <w:jc w:val="both"/>
        <w:rPr>
          <w:rFonts w:ascii="Times New Roman" w:hAnsi="Times New Roman" w:cs="Times New Roman"/>
          <w:iCs/>
          <w:sz w:val="26"/>
          <w:szCs w:val="26"/>
        </w:rPr>
      </w:pPr>
      <w:r w:rsidRPr="006927F1">
        <w:rPr>
          <w:rFonts w:ascii="Times New Roman" w:hAnsi="Times New Roman" w:cs="Times New Roman"/>
          <w:iCs/>
          <w:sz w:val="26"/>
          <w:szCs w:val="26"/>
        </w:rPr>
        <w:t xml:space="preserve">Heti két alkalommal, illetve a gondnok irányítása alatt igény szerint a </w:t>
      </w:r>
      <w:r w:rsidRPr="009701E2">
        <w:rPr>
          <w:rFonts w:ascii="Times New Roman" w:hAnsi="Times New Roman" w:cs="Times New Roman"/>
          <w:iCs/>
          <w:strike/>
          <w:sz w:val="26"/>
          <w:szCs w:val="26"/>
          <w:highlight w:val="lightGray"/>
        </w:rPr>
        <w:t>nappalos</w:t>
      </w:r>
      <w:r w:rsidRPr="00CC63DA">
        <w:rPr>
          <w:rFonts w:ascii="Times New Roman" w:hAnsi="Times New Roman" w:cs="Times New Roman"/>
          <w:iCs/>
          <w:strike/>
          <w:sz w:val="26"/>
          <w:szCs w:val="26"/>
        </w:rPr>
        <w:t xml:space="preserve"> </w:t>
      </w:r>
      <w:r w:rsidRPr="006927F1">
        <w:rPr>
          <w:rFonts w:ascii="Times New Roman" w:hAnsi="Times New Roman" w:cs="Times New Roman"/>
          <w:iCs/>
          <w:sz w:val="26"/>
          <w:szCs w:val="26"/>
        </w:rPr>
        <w:t>gépkocsi vezetői feladatok ellátása.</w:t>
      </w:r>
    </w:p>
    <w:p w14:paraId="157A7AAE" w14:textId="77777777" w:rsidR="00077B56" w:rsidRPr="00CC63DA" w:rsidRDefault="00D77213" w:rsidP="00EB2C21">
      <w:pPr>
        <w:pStyle w:val="Cmsor2"/>
        <w:numPr>
          <w:ilvl w:val="0"/>
          <w:numId w:val="46"/>
        </w:numPr>
        <w:rPr>
          <w:rFonts w:ascii="Times New Roman" w:hAnsi="Times New Roman" w:cs="Times New Roman"/>
          <w:sz w:val="26"/>
          <w:szCs w:val="26"/>
        </w:rPr>
      </w:pPr>
      <w:bookmarkStart w:id="35" w:name="_Toc77596791"/>
      <w:r w:rsidRPr="00CC63DA">
        <w:rPr>
          <w:rFonts w:ascii="Times New Roman" w:hAnsi="Times New Roman" w:cs="Times New Roman"/>
          <w:sz w:val="26"/>
          <w:szCs w:val="26"/>
        </w:rPr>
        <w:t>A szolgáltatások teljesítéséhez igénybe vett közreműködők működésére, kapcsolatrendszerére vonatkozó előírások</w:t>
      </w:r>
      <w:bookmarkEnd w:id="35"/>
    </w:p>
    <w:p w14:paraId="16C13370" w14:textId="5E1ADFEB" w:rsidR="00C71861" w:rsidRPr="00CC63DA" w:rsidRDefault="00C71861" w:rsidP="00C71861">
      <w:pPr>
        <w:spacing w:before="240" w:line="360" w:lineRule="auto"/>
        <w:ind w:firstLine="0"/>
        <w:jc w:val="both"/>
        <w:rPr>
          <w:rFonts w:ascii="Times New Roman" w:hAnsi="Times New Roman" w:cs="Times New Roman"/>
          <w:sz w:val="26"/>
          <w:szCs w:val="26"/>
        </w:rPr>
      </w:pPr>
      <w:r w:rsidRPr="00CC63DA">
        <w:rPr>
          <w:rFonts w:ascii="Times New Roman" w:hAnsi="Times New Roman" w:cs="Times New Roman"/>
          <w:sz w:val="26"/>
          <w:szCs w:val="26"/>
        </w:rPr>
        <w:t xml:space="preserve">Az intézmény a járóbeteg szakrendelések működtetése során </w:t>
      </w:r>
      <w:r w:rsidR="00856633" w:rsidRPr="00CC63DA">
        <w:rPr>
          <w:rFonts w:ascii="Times New Roman" w:hAnsi="Times New Roman" w:cs="Times New Roman"/>
          <w:sz w:val="26"/>
          <w:szCs w:val="26"/>
        </w:rPr>
        <w:t xml:space="preserve">egyes szakrendeléseken </w:t>
      </w:r>
      <w:r w:rsidRPr="00CC63DA">
        <w:rPr>
          <w:rFonts w:ascii="Times New Roman" w:hAnsi="Times New Roman" w:cs="Times New Roman"/>
          <w:sz w:val="26"/>
          <w:szCs w:val="26"/>
        </w:rPr>
        <w:t>a szakorvosi feladatok ellátását közreműködőkkel biztosítja. A közreműködők működésére és kapcsolatrendszerére vonatkozó előírásokat az intézet és a vállalkozások közötti szerződés szabályozza. A közreműködő köteles betartani az Intézetben kialakított és működő minőségügyi</w:t>
      </w:r>
      <w:r w:rsidRPr="00CC63DA">
        <w:rPr>
          <w:rFonts w:ascii="Times New Roman" w:hAnsi="Times New Roman" w:cs="Times New Roman"/>
          <w:b/>
          <w:i/>
          <w:sz w:val="26"/>
          <w:szCs w:val="26"/>
        </w:rPr>
        <w:t xml:space="preserve"> </w:t>
      </w:r>
      <w:r w:rsidRPr="00CC63DA">
        <w:rPr>
          <w:rFonts w:ascii="Times New Roman" w:hAnsi="Times New Roman" w:cs="Times New Roman"/>
          <w:sz w:val="26"/>
          <w:szCs w:val="26"/>
        </w:rPr>
        <w:t>rendszer követelményeit és szabályait</w:t>
      </w:r>
      <w:r w:rsidRPr="00CC63DA">
        <w:rPr>
          <w:rFonts w:ascii="Times New Roman" w:hAnsi="Times New Roman" w:cs="Times New Roman"/>
          <w:b/>
          <w:i/>
          <w:sz w:val="26"/>
          <w:szCs w:val="26"/>
        </w:rPr>
        <w:t xml:space="preserve">, </w:t>
      </w:r>
      <w:r w:rsidRPr="00CC63DA">
        <w:rPr>
          <w:rFonts w:ascii="Times New Roman" w:hAnsi="Times New Roman" w:cs="Times New Roman"/>
          <w:sz w:val="26"/>
          <w:szCs w:val="26"/>
        </w:rPr>
        <w:t>az Infekciókontroll elvárásait. A szakmai szabályoknak, és a TB Alapszerződésben foglalt követelményeknek eleget tesz és ezek előírásait kötelezően alkalmazza.</w:t>
      </w:r>
    </w:p>
    <w:p w14:paraId="0CDF1B72" w14:textId="77777777" w:rsidR="002A2884" w:rsidRPr="00CC63DA" w:rsidRDefault="00C71861" w:rsidP="00C71861">
      <w:pPr>
        <w:spacing w:line="360" w:lineRule="auto"/>
        <w:ind w:firstLine="0"/>
        <w:jc w:val="both"/>
        <w:rPr>
          <w:rFonts w:ascii="Times New Roman" w:hAnsi="Times New Roman" w:cs="Times New Roman"/>
          <w:sz w:val="26"/>
          <w:szCs w:val="26"/>
        </w:rPr>
      </w:pPr>
      <w:r w:rsidRPr="00CC63DA">
        <w:rPr>
          <w:rFonts w:ascii="Times New Roman" w:hAnsi="Times New Roman" w:cs="Times New Roman"/>
          <w:sz w:val="26"/>
          <w:szCs w:val="26"/>
        </w:rPr>
        <w:t>A közreműködő a tevékenység folytatásához működési engedéllyel és felelősségbiztosítással rendelkezik. Az orvosi ellátást elsődlegesen személyes közreműködése útján biztosítja, akadályozatása esetén pedig köteles helyettesről gondoskodni</w:t>
      </w:r>
      <w:r w:rsidRPr="00CC63DA">
        <w:rPr>
          <w:rFonts w:ascii="Times New Roman" w:hAnsi="Times New Roman" w:cs="Times New Roman"/>
          <w:b/>
          <w:i/>
          <w:sz w:val="26"/>
          <w:szCs w:val="26"/>
        </w:rPr>
        <w:t>,</w:t>
      </w:r>
      <w:r w:rsidRPr="00CC63DA">
        <w:rPr>
          <w:rFonts w:ascii="Times New Roman" w:hAnsi="Times New Roman" w:cs="Times New Roman"/>
          <w:sz w:val="26"/>
          <w:szCs w:val="26"/>
        </w:rPr>
        <w:t xml:space="preserve"> annak betartásával, hogy 3 munkanapot meghaladóan nem lehet helyettesítés nélkül a szakrendelés. Helyettesítésre elsősorban a közreműködői szerződésben megnevezett szakorvost kell igénybe venni. Minden távollétét és a helyettes megnevezését írásban köteles jelezni a főigazgató felé.</w:t>
      </w:r>
    </w:p>
    <w:p w14:paraId="1981BA44" w14:textId="77777777" w:rsidR="009918C4" w:rsidRDefault="00D77213" w:rsidP="009918C4">
      <w:pPr>
        <w:pStyle w:val="Cmsor2"/>
        <w:numPr>
          <w:ilvl w:val="0"/>
          <w:numId w:val="46"/>
        </w:numPr>
        <w:rPr>
          <w:rFonts w:ascii="Times New Roman" w:hAnsi="Times New Roman" w:cs="Times New Roman"/>
          <w:sz w:val="26"/>
        </w:rPr>
      </w:pPr>
      <w:bookmarkStart w:id="36" w:name="_Toc77596792"/>
      <w:r w:rsidRPr="006927F1">
        <w:rPr>
          <w:rFonts w:ascii="Times New Roman" w:hAnsi="Times New Roman" w:cs="Times New Roman"/>
          <w:sz w:val="26"/>
        </w:rPr>
        <w:lastRenderedPageBreak/>
        <w:t>A szervezeti egységek egymás közötti és intézményen kívüli kapcsolattartás rendje</w:t>
      </w:r>
      <w:bookmarkEnd w:id="36"/>
    </w:p>
    <w:p w14:paraId="55B80F6D" w14:textId="78A9372B" w:rsidR="00D77213" w:rsidRPr="006927F1" w:rsidRDefault="009918C4" w:rsidP="009918C4">
      <w:pPr>
        <w:pStyle w:val="Cmsor2"/>
        <w:ind w:left="360" w:hanging="644"/>
        <w:rPr>
          <w:rStyle w:val="Knyvcme"/>
          <w:rFonts w:ascii="Times New Roman" w:hAnsi="Times New Roman" w:cs="Times New Roman"/>
          <w:b/>
          <w:bCs w:val="0"/>
          <w:i w:val="0"/>
          <w:iCs w:val="0"/>
          <w:sz w:val="26"/>
        </w:rPr>
      </w:pPr>
      <w:r w:rsidRPr="009918C4">
        <w:rPr>
          <w:rStyle w:val="Knyvcme"/>
          <w:rFonts w:ascii="Times New Roman" w:hAnsi="Times New Roman" w:cs="Times New Roman"/>
          <w:b/>
          <w:bCs w:val="0"/>
          <w:iCs w:val="0"/>
          <w:sz w:val="26"/>
        </w:rPr>
        <w:t>5.1.</w:t>
      </w:r>
      <w:r>
        <w:rPr>
          <w:rStyle w:val="Knyvcme"/>
          <w:rFonts w:ascii="Times New Roman" w:hAnsi="Times New Roman" w:cs="Times New Roman"/>
          <w:b/>
          <w:bCs w:val="0"/>
          <w:iCs w:val="0"/>
          <w:sz w:val="26"/>
        </w:rPr>
        <w:tab/>
      </w:r>
      <w:r w:rsidR="00D77213" w:rsidRPr="006927F1">
        <w:rPr>
          <w:rStyle w:val="Knyvcme"/>
          <w:rFonts w:ascii="Times New Roman" w:hAnsi="Times New Roman" w:cs="Times New Roman"/>
          <w:b/>
          <w:bCs w:val="0"/>
          <w:i w:val="0"/>
          <w:iCs w:val="0"/>
          <w:sz w:val="26"/>
        </w:rPr>
        <w:t xml:space="preserve"> </w:t>
      </w:r>
      <w:bookmarkStart w:id="37" w:name="_Toc77596793"/>
      <w:r w:rsidR="00D77213" w:rsidRPr="006927F1">
        <w:rPr>
          <w:rStyle w:val="Knyvcme"/>
          <w:rFonts w:ascii="Times New Roman" w:hAnsi="Times New Roman" w:cs="Times New Roman"/>
          <w:b/>
          <w:bCs w:val="0"/>
          <w:i w:val="0"/>
          <w:iCs w:val="0"/>
          <w:sz w:val="26"/>
        </w:rPr>
        <w:t>Szervezeti egységek közötti kapcsolattartás</w:t>
      </w:r>
      <w:bookmarkEnd w:id="37"/>
    </w:p>
    <w:p w14:paraId="11349D1F" w14:textId="77777777" w:rsidR="00C71861" w:rsidRPr="006927F1" w:rsidRDefault="00C71861" w:rsidP="00C71861">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szervezeti egységeknek a munkavégzésük során olyan munkakapcsolatot kell kialakítani, amely segíti a betegek színvonalas ellátását. Az egymásra épülő feladatoknál törekedni kell azok magas szintű, szakmai protokolloknak megf</w:t>
      </w:r>
      <w:r w:rsidR="00915086" w:rsidRPr="006927F1">
        <w:rPr>
          <w:rFonts w:ascii="Times New Roman" w:hAnsi="Times New Roman" w:cs="Times New Roman"/>
          <w:iCs/>
          <w:sz w:val="26"/>
          <w:szCs w:val="26"/>
        </w:rPr>
        <w:t>elelő költségtakarékos megoldás</w:t>
      </w:r>
      <w:r w:rsidRPr="006927F1">
        <w:rPr>
          <w:rFonts w:ascii="Times New Roman" w:hAnsi="Times New Roman" w:cs="Times New Roman"/>
          <w:iCs/>
          <w:sz w:val="26"/>
          <w:szCs w:val="26"/>
        </w:rPr>
        <w:t xml:space="preserve">ra. </w:t>
      </w:r>
    </w:p>
    <w:p w14:paraId="2A7C5D8B" w14:textId="77777777" w:rsidR="00B97220" w:rsidRPr="006927F1" w:rsidRDefault="00C71861" w:rsidP="00C71861">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szervezeti egységek közötti kapcsolat vezetői, szakorvosi szinten és asszisztensi szinten egyaránt létrejöhet a téma jellegétől függően. A kapcsolattartás történhet személyesen, t</w:t>
      </w:r>
      <w:r w:rsidR="002C691A" w:rsidRPr="006927F1">
        <w:rPr>
          <w:rFonts w:ascii="Times New Roman" w:hAnsi="Times New Roman" w:cs="Times New Roman"/>
          <w:iCs/>
          <w:sz w:val="26"/>
          <w:szCs w:val="26"/>
        </w:rPr>
        <w:t>elefonon, időpont egyeztetéssel</w:t>
      </w:r>
      <w:r w:rsidRPr="006927F1">
        <w:rPr>
          <w:rFonts w:ascii="Times New Roman" w:hAnsi="Times New Roman" w:cs="Times New Roman"/>
          <w:iCs/>
          <w:sz w:val="26"/>
          <w:szCs w:val="26"/>
        </w:rPr>
        <w:t>. Rendelési időben csak a</w:t>
      </w:r>
      <w:r w:rsidR="0016723E" w:rsidRPr="006927F1">
        <w:rPr>
          <w:rFonts w:ascii="Times New Roman" w:hAnsi="Times New Roman" w:cs="Times New Roman"/>
          <w:iCs/>
          <w:sz w:val="26"/>
          <w:szCs w:val="26"/>
        </w:rPr>
        <w:t>z</w:t>
      </w:r>
      <w:r w:rsidRPr="006927F1">
        <w:rPr>
          <w:rFonts w:ascii="Times New Roman" w:hAnsi="Times New Roman" w:cs="Times New Roman"/>
          <w:iCs/>
          <w:sz w:val="26"/>
          <w:szCs w:val="26"/>
        </w:rPr>
        <w:t xml:space="preserve"> </w:t>
      </w:r>
      <w:r w:rsidR="009B52B8" w:rsidRPr="006927F1">
        <w:rPr>
          <w:rFonts w:ascii="Times New Roman" w:hAnsi="Times New Roman" w:cs="Times New Roman"/>
          <w:iCs/>
          <w:sz w:val="26"/>
          <w:szCs w:val="26"/>
        </w:rPr>
        <w:t xml:space="preserve">adott </w:t>
      </w:r>
      <w:r w:rsidR="00B97220" w:rsidRPr="006927F1">
        <w:rPr>
          <w:rFonts w:ascii="Times New Roman" w:hAnsi="Times New Roman" w:cs="Times New Roman"/>
          <w:iCs/>
          <w:sz w:val="26"/>
          <w:szCs w:val="26"/>
        </w:rPr>
        <w:t>szakrendelésre beosztott dolgozók tartózkodhatnak</w:t>
      </w:r>
      <w:r w:rsidR="009B52B8" w:rsidRPr="006927F1">
        <w:rPr>
          <w:rFonts w:ascii="Times New Roman" w:hAnsi="Times New Roman" w:cs="Times New Roman"/>
          <w:iCs/>
          <w:sz w:val="26"/>
          <w:szCs w:val="26"/>
        </w:rPr>
        <w:t xml:space="preserve"> a szakrendelőben</w:t>
      </w:r>
      <w:r w:rsidR="00B97220" w:rsidRPr="006927F1">
        <w:rPr>
          <w:rFonts w:ascii="Times New Roman" w:hAnsi="Times New Roman" w:cs="Times New Roman"/>
          <w:iCs/>
          <w:sz w:val="26"/>
          <w:szCs w:val="26"/>
        </w:rPr>
        <w:t>.</w:t>
      </w:r>
    </w:p>
    <w:p w14:paraId="001D6894" w14:textId="77777777" w:rsidR="00D77213" w:rsidRPr="006927F1" w:rsidRDefault="00D77213" w:rsidP="00EB2C21">
      <w:pPr>
        <w:pStyle w:val="Cmsor3"/>
        <w:numPr>
          <w:ilvl w:val="1"/>
          <w:numId w:val="46"/>
        </w:numPr>
        <w:ind w:left="426"/>
        <w:rPr>
          <w:rStyle w:val="Knyvcme"/>
          <w:rFonts w:ascii="Times New Roman" w:hAnsi="Times New Roman" w:cs="Times New Roman"/>
          <w:b/>
          <w:bCs w:val="0"/>
          <w:i/>
          <w:iCs w:val="0"/>
          <w:sz w:val="26"/>
        </w:rPr>
      </w:pPr>
      <w:r w:rsidRPr="006927F1">
        <w:rPr>
          <w:rStyle w:val="Knyvcme"/>
          <w:rFonts w:ascii="Times New Roman" w:hAnsi="Times New Roman" w:cs="Times New Roman"/>
          <w:b/>
          <w:bCs w:val="0"/>
          <w:i/>
          <w:iCs w:val="0"/>
          <w:sz w:val="26"/>
        </w:rPr>
        <w:t xml:space="preserve"> </w:t>
      </w:r>
      <w:bookmarkStart w:id="38" w:name="_Toc77596794"/>
      <w:r w:rsidRPr="006927F1">
        <w:rPr>
          <w:rStyle w:val="Knyvcme"/>
          <w:rFonts w:ascii="Times New Roman" w:hAnsi="Times New Roman" w:cs="Times New Roman"/>
          <w:b/>
          <w:bCs w:val="0"/>
          <w:i/>
          <w:iCs w:val="0"/>
          <w:sz w:val="26"/>
        </w:rPr>
        <w:t>Vezetők és alkalmazottak közötti kapcsolattartás</w:t>
      </w:r>
      <w:bookmarkEnd w:id="38"/>
      <w:r w:rsidRPr="006927F1">
        <w:rPr>
          <w:rStyle w:val="Knyvcme"/>
          <w:rFonts w:ascii="Times New Roman" w:hAnsi="Times New Roman" w:cs="Times New Roman"/>
          <w:b/>
          <w:bCs w:val="0"/>
          <w:i/>
          <w:iCs w:val="0"/>
          <w:sz w:val="26"/>
        </w:rPr>
        <w:t xml:space="preserve"> </w:t>
      </w:r>
    </w:p>
    <w:p w14:paraId="0341A965" w14:textId="77777777" w:rsidR="00DA6288" w:rsidRPr="006927F1" w:rsidRDefault="00DA6288" w:rsidP="00DA6288">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 xml:space="preserve">A vezetők és </w:t>
      </w:r>
      <w:r w:rsidRPr="006927F1">
        <w:rPr>
          <w:rFonts w:ascii="Times New Roman" w:hAnsi="Times New Roman" w:cs="Times New Roman"/>
          <w:sz w:val="26"/>
          <w:szCs w:val="26"/>
        </w:rPr>
        <w:t>az intézmény</w:t>
      </w:r>
      <w:r w:rsidRPr="006927F1">
        <w:rPr>
          <w:rFonts w:ascii="Times New Roman" w:hAnsi="Times New Roman" w:cs="Times New Roman"/>
          <w:iCs/>
          <w:sz w:val="26"/>
          <w:szCs w:val="26"/>
        </w:rPr>
        <w:t xml:space="preserve"> állományába tartozó, vagy egyéb módon foglalkoztatott </w:t>
      </w:r>
      <w:r w:rsidRPr="009701E2">
        <w:rPr>
          <w:rFonts w:ascii="Times New Roman" w:hAnsi="Times New Roman" w:cs="Times New Roman"/>
          <w:iCs/>
          <w:strike/>
          <w:sz w:val="26"/>
          <w:szCs w:val="26"/>
          <w:highlight w:val="lightGray"/>
        </w:rPr>
        <w:t>(Pl: személyes közreműködő, közreműködő</w:t>
      </w:r>
      <w:r w:rsidR="00856633" w:rsidRPr="009701E2">
        <w:rPr>
          <w:rFonts w:ascii="Times New Roman" w:hAnsi="Times New Roman" w:cs="Times New Roman"/>
          <w:iCs/>
          <w:strike/>
          <w:sz w:val="26"/>
          <w:szCs w:val="26"/>
          <w:highlight w:val="lightGray"/>
        </w:rPr>
        <w:t>,</w:t>
      </w:r>
      <w:r w:rsidRPr="009701E2">
        <w:rPr>
          <w:rFonts w:ascii="Times New Roman" w:hAnsi="Times New Roman" w:cs="Times New Roman"/>
          <w:iCs/>
          <w:strike/>
          <w:sz w:val="26"/>
          <w:szCs w:val="26"/>
          <w:highlight w:val="lightGray"/>
        </w:rPr>
        <w:t xml:space="preserve"> vagy önkéntes segítő)</w:t>
      </w:r>
      <w:r w:rsidRPr="006927F1">
        <w:rPr>
          <w:rFonts w:ascii="Times New Roman" w:hAnsi="Times New Roman" w:cs="Times New Roman"/>
          <w:iCs/>
          <w:sz w:val="26"/>
          <w:szCs w:val="26"/>
        </w:rPr>
        <w:t xml:space="preserve"> dolgozók a folyamatos kapcsolattartásért azonos felelősséggel tartoznak. A folyamatba épített előzetes, utólagos és vezetői ellenőrzés során a vezetők napi kapcsolatban állnak a dolgozóikkal, bármikor információt kérhetnek személyesen, telefonon, e-mailban. Ennek alapját az ellenőrzési nyomvonal, munkautasítás és folyamatleírás adja. A belső levelezési rendszer kialakításával minden dolgozó saját email címet kapott, melyet köteles napi rendszerességgel figyelemmel kísérni a belső információ áramlás biztosítása céljából.</w:t>
      </w:r>
    </w:p>
    <w:p w14:paraId="362416B6" w14:textId="77777777" w:rsidR="004615D3" w:rsidRPr="006927F1" w:rsidRDefault="004615D3" w:rsidP="00EB2C21">
      <w:pPr>
        <w:pStyle w:val="Cmsor3"/>
        <w:numPr>
          <w:ilvl w:val="1"/>
          <w:numId w:val="46"/>
        </w:numPr>
        <w:ind w:left="426"/>
        <w:rPr>
          <w:rStyle w:val="Knyvcme"/>
          <w:rFonts w:ascii="Times New Roman" w:hAnsi="Times New Roman" w:cs="Times New Roman"/>
          <w:b/>
          <w:bCs w:val="0"/>
          <w:i/>
          <w:iCs w:val="0"/>
          <w:sz w:val="26"/>
        </w:rPr>
      </w:pPr>
      <w:bookmarkStart w:id="39" w:name="_Toc77596795"/>
      <w:r w:rsidRPr="006927F1">
        <w:rPr>
          <w:rStyle w:val="Knyvcme"/>
          <w:rFonts w:ascii="Times New Roman" w:hAnsi="Times New Roman" w:cs="Times New Roman"/>
          <w:b/>
          <w:bCs w:val="0"/>
          <w:i/>
          <w:iCs w:val="0"/>
          <w:sz w:val="26"/>
        </w:rPr>
        <w:t>Adatszolgáltatás külső szervek részére</w:t>
      </w:r>
      <w:bookmarkEnd w:id="39"/>
    </w:p>
    <w:p w14:paraId="21880E69" w14:textId="77777777" w:rsidR="004615D3" w:rsidRPr="006927F1" w:rsidRDefault="004615D3" w:rsidP="004615D3">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Az intézmény belső szabályzataiban és jogszabályokban meghatározott módon és időben, az erre felhatalmazott dolgozók útján köteles a jogszabályok betartása mellett adatszolgáltatást (egészségügyi államigazgatási </w:t>
      </w:r>
      <w:r w:rsidR="00656950" w:rsidRPr="006927F1">
        <w:rPr>
          <w:rFonts w:ascii="Times New Roman" w:hAnsi="Times New Roman" w:cs="Times New Roman"/>
          <w:sz w:val="26"/>
          <w:szCs w:val="26"/>
        </w:rPr>
        <w:t>és finanszírozási szervek, valamint</w:t>
      </w:r>
      <w:r w:rsidRPr="006927F1">
        <w:rPr>
          <w:rFonts w:ascii="Times New Roman" w:hAnsi="Times New Roman" w:cs="Times New Roman"/>
          <w:sz w:val="26"/>
          <w:szCs w:val="26"/>
        </w:rPr>
        <w:t xml:space="preserve"> Tiszaújváros Város Önkormányzata, KSH felé) teljesíteni. Amennyiben az adatszolgáltatás eseti jellegű, abban az esetben a főigazgató jelöli ki az adatszolgáltató személyét, aki köteles ennek eleget tenni, illetve beszámolni az adatszolgáltatás tartalmáról. </w:t>
      </w:r>
    </w:p>
    <w:p w14:paraId="7B9D9C78" w14:textId="77777777" w:rsidR="004615D3" w:rsidRPr="006927F1" w:rsidRDefault="004615D3" w:rsidP="00EB2C21">
      <w:pPr>
        <w:pStyle w:val="Cmsor3"/>
        <w:numPr>
          <w:ilvl w:val="1"/>
          <w:numId w:val="46"/>
        </w:numPr>
        <w:ind w:left="426"/>
        <w:rPr>
          <w:rStyle w:val="Knyvcme"/>
          <w:rFonts w:ascii="Times New Roman" w:hAnsi="Times New Roman" w:cs="Times New Roman"/>
          <w:b/>
          <w:bCs w:val="0"/>
          <w:i/>
          <w:iCs w:val="0"/>
          <w:sz w:val="26"/>
        </w:rPr>
      </w:pPr>
      <w:bookmarkStart w:id="40" w:name="_Toc77596796"/>
      <w:r w:rsidRPr="006927F1">
        <w:rPr>
          <w:rStyle w:val="Knyvcme"/>
          <w:rFonts w:ascii="Times New Roman" w:hAnsi="Times New Roman" w:cs="Times New Roman"/>
          <w:b/>
          <w:bCs w:val="0"/>
          <w:i/>
          <w:iCs w:val="0"/>
          <w:sz w:val="26"/>
        </w:rPr>
        <w:lastRenderedPageBreak/>
        <w:t>Nyilatkozat tömegtájékoztató (média) szervek részére</w:t>
      </w:r>
      <w:bookmarkEnd w:id="40"/>
    </w:p>
    <w:p w14:paraId="6888AEFD" w14:textId="77777777" w:rsidR="0033665C" w:rsidRPr="006927F1" w:rsidRDefault="0033665C" w:rsidP="0033665C">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 xml:space="preserve">A tömegtájékoztató (média) eszközök munkatársainak tevékenységét </w:t>
      </w:r>
      <w:r w:rsidRPr="006927F1">
        <w:rPr>
          <w:rFonts w:ascii="Times New Roman" w:hAnsi="Times New Roman" w:cs="Times New Roman"/>
          <w:sz w:val="26"/>
          <w:szCs w:val="26"/>
        </w:rPr>
        <w:t>az intézmény</w:t>
      </w:r>
      <w:r w:rsidRPr="006927F1">
        <w:rPr>
          <w:rFonts w:ascii="Times New Roman" w:hAnsi="Times New Roman" w:cs="Times New Roman"/>
          <w:iCs/>
          <w:sz w:val="26"/>
          <w:szCs w:val="26"/>
        </w:rPr>
        <w:t xml:space="preserve"> dolgozóinak az alábbi szabályok betartása mellett kell elősegíteniük:</w:t>
      </w:r>
    </w:p>
    <w:p w14:paraId="5EAE0270" w14:textId="77777777" w:rsidR="0033665C" w:rsidRPr="006927F1" w:rsidRDefault="0033665C" w:rsidP="0033665C">
      <w:pPr>
        <w:spacing w:after="24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televízió, a rádió, egyéb hírportálok és az írott sajtó képviselőinek adott mindennemű felvilágosítás nyilatkozatnak minősül.</w:t>
      </w:r>
    </w:p>
    <w:p w14:paraId="54A07D6B" w14:textId="77777777" w:rsidR="0033665C" w:rsidRPr="006927F1" w:rsidRDefault="0033665C" w:rsidP="0033665C">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felvilágosítás-adás, nyilatkozattétel esetén be kell tartani a következő előírásokat:</w:t>
      </w:r>
    </w:p>
    <w:p w14:paraId="2BF85FF1" w14:textId="77777777" w:rsidR="0033665C" w:rsidRPr="006927F1" w:rsidRDefault="0033665C" w:rsidP="00C8240B">
      <w:pPr>
        <w:numPr>
          <w:ilvl w:val="0"/>
          <w:numId w:val="62"/>
        </w:numPr>
        <w:spacing w:line="360" w:lineRule="auto"/>
        <w:jc w:val="both"/>
        <w:rPr>
          <w:rFonts w:ascii="Times New Roman" w:hAnsi="Times New Roman" w:cs="Times New Roman"/>
          <w:iCs/>
          <w:sz w:val="26"/>
          <w:szCs w:val="26"/>
        </w:rPr>
      </w:pPr>
      <w:r w:rsidRPr="006927F1">
        <w:rPr>
          <w:rFonts w:ascii="Times New Roman" w:hAnsi="Times New Roman" w:cs="Times New Roman"/>
          <w:sz w:val="26"/>
          <w:szCs w:val="26"/>
        </w:rPr>
        <w:t>Az intézmény</w:t>
      </w:r>
      <w:r w:rsidRPr="006927F1">
        <w:rPr>
          <w:rFonts w:ascii="Times New Roman" w:hAnsi="Times New Roman" w:cs="Times New Roman"/>
          <w:iCs/>
          <w:sz w:val="26"/>
          <w:szCs w:val="26"/>
        </w:rPr>
        <w:t>t érintő kérdésekben a tájékoztatásra, illetve</w:t>
      </w:r>
      <w:r w:rsidR="00856633" w:rsidRPr="006927F1">
        <w:rPr>
          <w:rFonts w:ascii="Times New Roman" w:hAnsi="Times New Roman" w:cs="Times New Roman"/>
          <w:iCs/>
          <w:sz w:val="26"/>
          <w:szCs w:val="26"/>
        </w:rPr>
        <w:t xml:space="preserve"> nyilatkozatadásra a főigazgató, </w:t>
      </w:r>
      <w:r w:rsidRPr="006927F1">
        <w:rPr>
          <w:rFonts w:ascii="Times New Roman" w:hAnsi="Times New Roman" w:cs="Times New Roman"/>
          <w:iCs/>
          <w:sz w:val="26"/>
          <w:szCs w:val="26"/>
        </w:rPr>
        <w:t>vagy az általa esetenként megbízott személy jogosult.</w:t>
      </w:r>
      <w:r w:rsidRPr="006927F1">
        <w:rPr>
          <w:rFonts w:ascii="Times New Roman" w:hAnsi="Times New Roman" w:cs="Times New Roman"/>
          <w:b/>
          <w:i/>
          <w:iCs/>
          <w:sz w:val="26"/>
          <w:szCs w:val="26"/>
        </w:rPr>
        <w:t xml:space="preserve"> </w:t>
      </w:r>
    </w:p>
    <w:p w14:paraId="728573DE" w14:textId="77777777" w:rsidR="0033665C" w:rsidRPr="006927F1" w:rsidRDefault="0033665C" w:rsidP="00C8240B">
      <w:pPr>
        <w:numPr>
          <w:ilvl w:val="0"/>
          <w:numId w:val="62"/>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A nyilatkozatok megtételekor minden esetben tekintettel kell lenni az intézményi titoktartásra vonatkozó rendelkezésekre, valamint az intézmény jó hírnevére és érdekeire.</w:t>
      </w:r>
    </w:p>
    <w:p w14:paraId="04BB0B41" w14:textId="77777777" w:rsidR="00566329" w:rsidRDefault="0033665C" w:rsidP="00DA6288">
      <w:pPr>
        <w:numPr>
          <w:ilvl w:val="0"/>
          <w:numId w:val="62"/>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Nem adható nyilatkozat olyan üggyel, ténnyel és körülménnyel kapcsolatban, amelynek idő előtti nyilvánosságra hozatala az intézmény tevékenységében zavart, </w:t>
      </w:r>
      <w:r w:rsidRPr="006927F1">
        <w:rPr>
          <w:rFonts w:ascii="Times New Roman" w:hAnsi="Times New Roman" w:cs="Times New Roman"/>
          <w:iCs/>
          <w:sz w:val="26"/>
          <w:szCs w:val="26"/>
        </w:rPr>
        <w:br/>
        <w:t>anyagi, vagy erkölcsi kárt okozna, továbbá olyan kérdésekről, amelyeknél a döntés nem a nyilatkozattevő hatáskörébe tartozik.</w:t>
      </w:r>
    </w:p>
    <w:p w14:paraId="61152E2F" w14:textId="77777777" w:rsidR="00B47B13" w:rsidRDefault="00B47B13" w:rsidP="00B47B13">
      <w:pPr>
        <w:spacing w:line="360" w:lineRule="auto"/>
        <w:jc w:val="both"/>
        <w:rPr>
          <w:rFonts w:ascii="Times New Roman" w:hAnsi="Times New Roman" w:cs="Times New Roman"/>
          <w:iCs/>
          <w:sz w:val="26"/>
          <w:szCs w:val="26"/>
        </w:rPr>
      </w:pPr>
    </w:p>
    <w:p w14:paraId="16AB7CFB" w14:textId="77777777" w:rsidR="00D77213" w:rsidRPr="006927F1" w:rsidRDefault="00D77213" w:rsidP="00EB2C21">
      <w:pPr>
        <w:pStyle w:val="Cmsor2"/>
        <w:numPr>
          <w:ilvl w:val="0"/>
          <w:numId w:val="46"/>
        </w:numPr>
        <w:rPr>
          <w:rFonts w:ascii="Times New Roman" w:hAnsi="Times New Roman" w:cs="Times New Roman"/>
          <w:sz w:val="26"/>
        </w:rPr>
      </w:pPr>
      <w:bookmarkStart w:id="41" w:name="_Toc77596797"/>
      <w:r w:rsidRPr="006927F1">
        <w:rPr>
          <w:rFonts w:ascii="Times New Roman" w:hAnsi="Times New Roman" w:cs="Times New Roman"/>
          <w:sz w:val="26"/>
        </w:rPr>
        <w:t>A vezetést segítő tanácsadó szervek, döntést előkészítő fórumok</w:t>
      </w:r>
      <w:bookmarkEnd w:id="41"/>
    </w:p>
    <w:p w14:paraId="4BE65DC8" w14:textId="242069BD" w:rsidR="00E7798A" w:rsidRPr="006927F1" w:rsidRDefault="000206EE" w:rsidP="000206EE">
      <w:pPr>
        <w:pStyle w:val="Cmsor3"/>
        <w:rPr>
          <w:rStyle w:val="Knyvcme"/>
          <w:rFonts w:ascii="Times New Roman" w:hAnsi="Times New Roman" w:cs="Times New Roman"/>
          <w:b/>
          <w:bCs w:val="0"/>
          <w:i/>
          <w:iCs w:val="0"/>
          <w:sz w:val="26"/>
        </w:rPr>
      </w:pPr>
      <w:r>
        <w:rPr>
          <w:rStyle w:val="Knyvcme"/>
          <w:rFonts w:ascii="Times New Roman" w:hAnsi="Times New Roman" w:cs="Times New Roman"/>
          <w:b/>
          <w:bCs w:val="0"/>
          <w:i/>
          <w:iCs w:val="0"/>
          <w:sz w:val="26"/>
        </w:rPr>
        <w:t>6.1.</w:t>
      </w:r>
      <w:r w:rsidR="00E7798A" w:rsidRPr="006927F1">
        <w:rPr>
          <w:rStyle w:val="Knyvcme"/>
          <w:rFonts w:ascii="Times New Roman" w:hAnsi="Times New Roman" w:cs="Times New Roman"/>
          <w:b/>
          <w:bCs w:val="0"/>
          <w:i/>
          <w:iCs w:val="0"/>
          <w:sz w:val="26"/>
        </w:rPr>
        <w:t xml:space="preserve"> </w:t>
      </w:r>
      <w:bookmarkStart w:id="42" w:name="_Toc77596798"/>
      <w:r w:rsidR="00222DAD" w:rsidRPr="006927F1">
        <w:rPr>
          <w:rFonts w:cs="Times New Roman"/>
          <w:sz w:val="26"/>
        </w:rPr>
        <w:t xml:space="preserve">Szakmai </w:t>
      </w:r>
      <w:r w:rsidR="00F259E9" w:rsidRPr="006927F1">
        <w:rPr>
          <w:rFonts w:cs="Times New Roman"/>
          <w:sz w:val="26"/>
        </w:rPr>
        <w:t>v</w:t>
      </w:r>
      <w:r w:rsidR="00E7798A" w:rsidRPr="006927F1">
        <w:rPr>
          <w:rFonts w:cs="Times New Roman"/>
          <w:sz w:val="26"/>
        </w:rPr>
        <w:t>ezető</w:t>
      </w:r>
      <w:r w:rsidR="00222DAD" w:rsidRPr="006927F1">
        <w:rPr>
          <w:rFonts w:cs="Times New Roman"/>
          <w:sz w:val="26"/>
        </w:rPr>
        <w:t xml:space="preserve"> </w:t>
      </w:r>
      <w:r w:rsidR="00E7798A" w:rsidRPr="006927F1">
        <w:rPr>
          <w:rFonts w:cs="Times New Roman"/>
          <w:sz w:val="26"/>
        </w:rPr>
        <w:t>testület</w:t>
      </w:r>
      <w:bookmarkEnd w:id="42"/>
      <w:r w:rsidR="00CB0D76" w:rsidRPr="006927F1">
        <w:rPr>
          <w:rFonts w:cs="Times New Roman"/>
          <w:sz w:val="26"/>
        </w:rPr>
        <w:t xml:space="preserve"> </w:t>
      </w:r>
    </w:p>
    <w:p w14:paraId="5FA8AF20" w14:textId="77777777" w:rsidR="00CB0D76" w:rsidRPr="006927F1" w:rsidRDefault="00CB0D76" w:rsidP="00CB0D76">
      <w:pPr>
        <w:spacing w:after="240" w:line="360" w:lineRule="auto"/>
        <w:ind w:firstLine="0"/>
        <w:jc w:val="both"/>
        <w:rPr>
          <w:rFonts w:ascii="Times New Roman" w:hAnsi="Times New Roman" w:cs="Times New Roman"/>
          <w:snapToGrid w:val="0"/>
          <w:sz w:val="26"/>
          <w:szCs w:val="26"/>
        </w:rPr>
      </w:pPr>
      <w:r w:rsidRPr="006927F1">
        <w:rPr>
          <w:rFonts w:ascii="Times New Roman" w:hAnsi="Times New Roman" w:cs="Times New Roman"/>
          <w:snapToGrid w:val="0"/>
          <w:sz w:val="26"/>
          <w:szCs w:val="26"/>
        </w:rPr>
        <w:t>A szakmai vezető</w:t>
      </w:r>
      <w:r w:rsidR="00F259E9" w:rsidRPr="006927F1">
        <w:rPr>
          <w:rFonts w:ascii="Times New Roman" w:hAnsi="Times New Roman" w:cs="Times New Roman"/>
          <w:snapToGrid w:val="0"/>
          <w:sz w:val="26"/>
          <w:szCs w:val="26"/>
        </w:rPr>
        <w:t xml:space="preserve"> </w:t>
      </w:r>
      <w:r w:rsidRPr="006927F1">
        <w:rPr>
          <w:rFonts w:ascii="Times New Roman" w:hAnsi="Times New Roman" w:cs="Times New Roman"/>
          <w:snapToGrid w:val="0"/>
          <w:sz w:val="26"/>
          <w:szCs w:val="26"/>
        </w:rPr>
        <w:t>testület az intézmény tanácsadó, véleményező és javaslattételi szerve, amely feladatait a szervezeti és működési szabályzatban meghatározottak szerint, ennek keretei között saját ügyrendjének megfelelően gyakorolja.</w:t>
      </w:r>
    </w:p>
    <w:p w14:paraId="655346EC" w14:textId="77777777" w:rsidR="00CB0D76" w:rsidRPr="006927F1" w:rsidRDefault="00CB0D76" w:rsidP="00CB0D76">
      <w:pPr>
        <w:spacing w:line="360" w:lineRule="auto"/>
        <w:ind w:firstLine="0"/>
        <w:jc w:val="both"/>
        <w:rPr>
          <w:rFonts w:ascii="Times New Roman" w:hAnsi="Times New Roman" w:cs="Times New Roman"/>
          <w:snapToGrid w:val="0"/>
          <w:sz w:val="26"/>
          <w:szCs w:val="26"/>
        </w:rPr>
      </w:pPr>
      <w:r w:rsidRPr="006927F1">
        <w:rPr>
          <w:rFonts w:ascii="Times New Roman" w:hAnsi="Times New Roman" w:cs="Times New Roman"/>
          <w:snapToGrid w:val="0"/>
          <w:sz w:val="26"/>
          <w:szCs w:val="26"/>
        </w:rPr>
        <w:t>A szakmai vezető</w:t>
      </w:r>
      <w:r w:rsidR="00222DAD" w:rsidRPr="006927F1">
        <w:rPr>
          <w:rFonts w:ascii="Times New Roman" w:hAnsi="Times New Roman" w:cs="Times New Roman"/>
          <w:snapToGrid w:val="0"/>
          <w:sz w:val="26"/>
          <w:szCs w:val="26"/>
        </w:rPr>
        <w:t xml:space="preserve"> </w:t>
      </w:r>
      <w:r w:rsidRPr="006927F1">
        <w:rPr>
          <w:rFonts w:ascii="Times New Roman" w:hAnsi="Times New Roman" w:cs="Times New Roman"/>
          <w:snapToGrid w:val="0"/>
          <w:sz w:val="26"/>
          <w:szCs w:val="26"/>
        </w:rPr>
        <w:t>testület tagjai:</w:t>
      </w:r>
    </w:p>
    <w:p w14:paraId="46D4C5F1" w14:textId="7BE481F1" w:rsidR="00CB0D76" w:rsidRPr="006927F1" w:rsidRDefault="00CB0D76" w:rsidP="00C8240B">
      <w:pPr>
        <w:numPr>
          <w:ilvl w:val="0"/>
          <w:numId w:val="68"/>
        </w:numPr>
        <w:spacing w:line="360" w:lineRule="auto"/>
        <w:ind w:left="0" w:firstLine="0"/>
        <w:jc w:val="both"/>
        <w:rPr>
          <w:rFonts w:ascii="Times New Roman" w:hAnsi="Times New Roman" w:cs="Times New Roman"/>
          <w:snapToGrid w:val="0"/>
          <w:sz w:val="26"/>
          <w:szCs w:val="26"/>
        </w:rPr>
      </w:pPr>
      <w:r w:rsidRPr="006927F1">
        <w:rPr>
          <w:rFonts w:ascii="Times New Roman" w:hAnsi="Times New Roman" w:cs="Times New Roman"/>
          <w:snapToGrid w:val="0"/>
          <w:sz w:val="26"/>
          <w:szCs w:val="26"/>
        </w:rPr>
        <w:t xml:space="preserve">az </w:t>
      </w:r>
      <w:r w:rsidR="001A6A15">
        <w:rPr>
          <w:rFonts w:ascii="Times New Roman" w:hAnsi="Times New Roman" w:cs="Times New Roman"/>
          <w:snapToGrid w:val="0"/>
          <w:sz w:val="26"/>
          <w:szCs w:val="26"/>
        </w:rPr>
        <w:t>orvosigazgató</w:t>
      </w:r>
      <w:r w:rsidRPr="006927F1">
        <w:rPr>
          <w:rFonts w:ascii="Times New Roman" w:hAnsi="Times New Roman" w:cs="Times New Roman"/>
          <w:snapToGrid w:val="0"/>
          <w:sz w:val="26"/>
          <w:szCs w:val="26"/>
        </w:rPr>
        <w:t>,</w:t>
      </w:r>
    </w:p>
    <w:p w14:paraId="6BBA9234" w14:textId="77777777" w:rsidR="00CB0D76" w:rsidRPr="006927F1" w:rsidRDefault="00CB0D76" w:rsidP="00C8240B">
      <w:pPr>
        <w:numPr>
          <w:ilvl w:val="0"/>
          <w:numId w:val="68"/>
        </w:numPr>
        <w:spacing w:line="360" w:lineRule="auto"/>
        <w:ind w:left="0" w:firstLine="0"/>
        <w:jc w:val="both"/>
        <w:rPr>
          <w:rFonts w:ascii="Times New Roman" w:hAnsi="Times New Roman" w:cs="Times New Roman"/>
          <w:snapToGrid w:val="0"/>
          <w:sz w:val="26"/>
          <w:szCs w:val="26"/>
        </w:rPr>
      </w:pPr>
      <w:r w:rsidRPr="006927F1">
        <w:rPr>
          <w:rFonts w:ascii="Times New Roman" w:hAnsi="Times New Roman" w:cs="Times New Roman"/>
          <w:snapToGrid w:val="0"/>
          <w:sz w:val="26"/>
          <w:szCs w:val="26"/>
        </w:rPr>
        <w:t xml:space="preserve">intézeti vezető ápoló, </w:t>
      </w:r>
    </w:p>
    <w:p w14:paraId="6F87C50E" w14:textId="77777777" w:rsidR="00CB0D76" w:rsidRPr="006927F1" w:rsidRDefault="00787F71" w:rsidP="00C8240B">
      <w:pPr>
        <w:numPr>
          <w:ilvl w:val="0"/>
          <w:numId w:val="68"/>
        </w:numPr>
        <w:spacing w:line="360" w:lineRule="auto"/>
        <w:ind w:left="0" w:firstLine="0"/>
        <w:jc w:val="both"/>
        <w:rPr>
          <w:rFonts w:ascii="Times New Roman" w:hAnsi="Times New Roman" w:cs="Times New Roman"/>
          <w:snapToGrid w:val="0"/>
          <w:sz w:val="26"/>
          <w:szCs w:val="26"/>
        </w:rPr>
      </w:pPr>
      <w:r w:rsidRPr="006927F1">
        <w:rPr>
          <w:rFonts w:ascii="Times New Roman" w:hAnsi="Times New Roman" w:cs="Times New Roman"/>
          <w:snapToGrid w:val="0"/>
          <w:sz w:val="26"/>
          <w:szCs w:val="26"/>
        </w:rPr>
        <w:t>a</w:t>
      </w:r>
      <w:r w:rsidR="00CB0D76" w:rsidRPr="006927F1">
        <w:rPr>
          <w:rFonts w:ascii="Times New Roman" w:hAnsi="Times New Roman" w:cs="Times New Roman"/>
          <w:snapToGrid w:val="0"/>
          <w:sz w:val="26"/>
          <w:szCs w:val="26"/>
        </w:rPr>
        <w:t>z intézmény szakorvosai által választás útján delegált öt szakorvos.</w:t>
      </w:r>
    </w:p>
    <w:p w14:paraId="469FA724" w14:textId="77777777" w:rsidR="00CB0D76" w:rsidRPr="006927F1" w:rsidRDefault="00222DAD" w:rsidP="00CB0D76">
      <w:pPr>
        <w:spacing w:line="360" w:lineRule="auto"/>
        <w:ind w:firstLine="0"/>
        <w:jc w:val="both"/>
        <w:rPr>
          <w:rFonts w:ascii="Times New Roman" w:hAnsi="Times New Roman" w:cs="Times New Roman"/>
          <w:snapToGrid w:val="0"/>
          <w:sz w:val="26"/>
          <w:szCs w:val="26"/>
        </w:rPr>
      </w:pPr>
      <w:r w:rsidRPr="006927F1">
        <w:rPr>
          <w:rFonts w:ascii="Times New Roman" w:hAnsi="Times New Roman" w:cs="Times New Roman"/>
          <w:snapToGrid w:val="0"/>
          <w:sz w:val="26"/>
          <w:szCs w:val="26"/>
        </w:rPr>
        <w:t>A szakmai v</w:t>
      </w:r>
      <w:r w:rsidR="00CB0D76" w:rsidRPr="006927F1">
        <w:rPr>
          <w:rFonts w:ascii="Times New Roman" w:hAnsi="Times New Roman" w:cs="Times New Roman"/>
          <w:snapToGrid w:val="0"/>
          <w:sz w:val="26"/>
          <w:szCs w:val="26"/>
        </w:rPr>
        <w:t>ezető</w:t>
      </w:r>
      <w:r w:rsidRPr="006927F1">
        <w:rPr>
          <w:rFonts w:ascii="Times New Roman" w:hAnsi="Times New Roman" w:cs="Times New Roman"/>
          <w:snapToGrid w:val="0"/>
          <w:sz w:val="26"/>
          <w:szCs w:val="26"/>
        </w:rPr>
        <w:t xml:space="preserve"> </w:t>
      </w:r>
      <w:r w:rsidR="00CB0D76" w:rsidRPr="006927F1">
        <w:rPr>
          <w:rFonts w:ascii="Times New Roman" w:hAnsi="Times New Roman" w:cs="Times New Roman"/>
          <w:snapToGrid w:val="0"/>
          <w:sz w:val="26"/>
          <w:szCs w:val="26"/>
        </w:rPr>
        <w:t>testület a tagjai közül elnököt választ.</w:t>
      </w:r>
    </w:p>
    <w:p w14:paraId="75DBF00F" w14:textId="77777777" w:rsidR="00CB0D76" w:rsidRPr="006927F1" w:rsidRDefault="00222DAD" w:rsidP="00CB0D76">
      <w:pPr>
        <w:spacing w:line="360" w:lineRule="auto"/>
        <w:ind w:firstLine="0"/>
        <w:jc w:val="both"/>
        <w:rPr>
          <w:rFonts w:ascii="Times New Roman" w:hAnsi="Times New Roman" w:cs="Times New Roman"/>
          <w:snapToGrid w:val="0"/>
          <w:sz w:val="26"/>
          <w:szCs w:val="26"/>
        </w:rPr>
      </w:pPr>
      <w:r w:rsidRPr="006927F1">
        <w:rPr>
          <w:rFonts w:ascii="Times New Roman" w:hAnsi="Times New Roman" w:cs="Times New Roman"/>
          <w:snapToGrid w:val="0"/>
          <w:sz w:val="26"/>
          <w:szCs w:val="26"/>
        </w:rPr>
        <w:t>A s</w:t>
      </w:r>
      <w:r w:rsidR="00CB0D76" w:rsidRPr="006927F1">
        <w:rPr>
          <w:rFonts w:ascii="Times New Roman" w:hAnsi="Times New Roman" w:cs="Times New Roman"/>
          <w:snapToGrid w:val="0"/>
          <w:sz w:val="26"/>
          <w:szCs w:val="26"/>
        </w:rPr>
        <w:t>zakma</w:t>
      </w:r>
      <w:r w:rsidRPr="006927F1">
        <w:rPr>
          <w:rFonts w:ascii="Times New Roman" w:hAnsi="Times New Roman" w:cs="Times New Roman"/>
          <w:snapToGrid w:val="0"/>
          <w:sz w:val="26"/>
          <w:szCs w:val="26"/>
        </w:rPr>
        <w:t>i v</w:t>
      </w:r>
      <w:r w:rsidR="00CB0D76" w:rsidRPr="006927F1">
        <w:rPr>
          <w:rFonts w:ascii="Times New Roman" w:hAnsi="Times New Roman" w:cs="Times New Roman"/>
          <w:snapToGrid w:val="0"/>
          <w:sz w:val="26"/>
          <w:szCs w:val="26"/>
        </w:rPr>
        <w:t>ezető</w:t>
      </w:r>
      <w:r w:rsidRPr="006927F1">
        <w:rPr>
          <w:rFonts w:ascii="Times New Roman" w:hAnsi="Times New Roman" w:cs="Times New Roman"/>
          <w:snapToGrid w:val="0"/>
          <w:sz w:val="26"/>
          <w:szCs w:val="26"/>
        </w:rPr>
        <w:t xml:space="preserve"> </w:t>
      </w:r>
      <w:r w:rsidR="00CB0D76" w:rsidRPr="006927F1">
        <w:rPr>
          <w:rFonts w:ascii="Times New Roman" w:hAnsi="Times New Roman" w:cs="Times New Roman"/>
          <w:snapToGrid w:val="0"/>
          <w:sz w:val="26"/>
          <w:szCs w:val="26"/>
        </w:rPr>
        <w:t>testület ülését a testület elnöke hívja össze évente legalább két</w:t>
      </w:r>
      <w:r w:rsidR="00CB0D76" w:rsidRPr="006927F1">
        <w:rPr>
          <w:rFonts w:ascii="Times New Roman" w:hAnsi="Times New Roman" w:cs="Times New Roman"/>
          <w:b/>
          <w:i/>
          <w:snapToGrid w:val="0"/>
          <w:sz w:val="26"/>
          <w:szCs w:val="26"/>
        </w:rPr>
        <w:t xml:space="preserve"> </w:t>
      </w:r>
      <w:r w:rsidR="00CB0D76" w:rsidRPr="006927F1">
        <w:rPr>
          <w:rFonts w:ascii="Times New Roman" w:hAnsi="Times New Roman" w:cs="Times New Roman"/>
          <w:snapToGrid w:val="0"/>
          <w:sz w:val="26"/>
          <w:szCs w:val="26"/>
        </w:rPr>
        <w:t xml:space="preserve">alkalommal. Köteles összehívni a testület ülését abban az esetben, ha ezt a vezetőtestület </w:t>
      </w:r>
      <w:r w:rsidR="00CB0D76" w:rsidRPr="006927F1">
        <w:rPr>
          <w:rFonts w:ascii="Times New Roman" w:hAnsi="Times New Roman" w:cs="Times New Roman"/>
          <w:snapToGrid w:val="0"/>
          <w:sz w:val="26"/>
          <w:szCs w:val="26"/>
        </w:rPr>
        <w:lastRenderedPageBreak/>
        <w:t>legalább egyh</w:t>
      </w:r>
      <w:r w:rsidRPr="006927F1">
        <w:rPr>
          <w:rFonts w:ascii="Times New Roman" w:hAnsi="Times New Roman" w:cs="Times New Roman"/>
          <w:snapToGrid w:val="0"/>
          <w:sz w:val="26"/>
          <w:szCs w:val="26"/>
        </w:rPr>
        <w:t>armada írásban kezdeményezi. A szakmai v</w:t>
      </w:r>
      <w:r w:rsidR="00CB0D76" w:rsidRPr="006927F1">
        <w:rPr>
          <w:rFonts w:ascii="Times New Roman" w:hAnsi="Times New Roman" w:cs="Times New Roman"/>
          <w:snapToGrid w:val="0"/>
          <w:sz w:val="26"/>
          <w:szCs w:val="26"/>
        </w:rPr>
        <w:t>ezető</w:t>
      </w:r>
      <w:r w:rsidRPr="006927F1">
        <w:rPr>
          <w:rFonts w:ascii="Times New Roman" w:hAnsi="Times New Roman" w:cs="Times New Roman"/>
          <w:snapToGrid w:val="0"/>
          <w:sz w:val="26"/>
          <w:szCs w:val="26"/>
        </w:rPr>
        <w:t xml:space="preserve"> </w:t>
      </w:r>
      <w:r w:rsidR="00CB0D76" w:rsidRPr="006927F1">
        <w:rPr>
          <w:rFonts w:ascii="Times New Roman" w:hAnsi="Times New Roman" w:cs="Times New Roman"/>
          <w:snapToGrid w:val="0"/>
          <w:sz w:val="26"/>
          <w:szCs w:val="26"/>
        </w:rPr>
        <w:t xml:space="preserve">testület ülésére minden esetben tanácskozási joggal meg kell hívni  </w:t>
      </w:r>
    </w:p>
    <w:p w14:paraId="11956371" w14:textId="77777777" w:rsidR="00CB0D76" w:rsidRPr="006927F1" w:rsidRDefault="00CB0D76" w:rsidP="00C8240B">
      <w:pPr>
        <w:numPr>
          <w:ilvl w:val="0"/>
          <w:numId w:val="61"/>
        </w:numPr>
        <w:spacing w:line="360" w:lineRule="auto"/>
        <w:ind w:left="0" w:firstLine="0"/>
        <w:jc w:val="both"/>
        <w:rPr>
          <w:rFonts w:ascii="Times New Roman" w:hAnsi="Times New Roman" w:cs="Times New Roman"/>
          <w:snapToGrid w:val="0"/>
          <w:sz w:val="26"/>
          <w:szCs w:val="26"/>
        </w:rPr>
      </w:pPr>
      <w:r w:rsidRPr="006927F1">
        <w:rPr>
          <w:rFonts w:ascii="Times New Roman" w:hAnsi="Times New Roman" w:cs="Times New Roman"/>
          <w:snapToGrid w:val="0"/>
          <w:sz w:val="26"/>
          <w:szCs w:val="26"/>
        </w:rPr>
        <w:t>az intézmény</w:t>
      </w:r>
      <w:r w:rsidR="00222DAD" w:rsidRPr="006927F1">
        <w:rPr>
          <w:rFonts w:ascii="Times New Roman" w:hAnsi="Times New Roman" w:cs="Times New Roman"/>
          <w:snapToGrid w:val="0"/>
          <w:sz w:val="26"/>
          <w:szCs w:val="26"/>
        </w:rPr>
        <w:t xml:space="preserve">t </w:t>
      </w:r>
      <w:r w:rsidRPr="006927F1">
        <w:rPr>
          <w:rFonts w:ascii="Times New Roman" w:hAnsi="Times New Roman" w:cs="Times New Roman"/>
          <w:snapToGrid w:val="0"/>
          <w:sz w:val="26"/>
          <w:szCs w:val="26"/>
        </w:rPr>
        <w:t xml:space="preserve">fenntartó képviselőjét, </w:t>
      </w:r>
    </w:p>
    <w:p w14:paraId="2B14A06C" w14:textId="77777777" w:rsidR="00CB0D76" w:rsidRPr="006927F1" w:rsidRDefault="00CB0D76" w:rsidP="00C8240B">
      <w:pPr>
        <w:numPr>
          <w:ilvl w:val="0"/>
          <w:numId w:val="61"/>
        </w:numPr>
        <w:spacing w:line="360" w:lineRule="auto"/>
        <w:ind w:left="0" w:firstLine="0"/>
        <w:jc w:val="both"/>
        <w:rPr>
          <w:rFonts w:ascii="Times New Roman" w:hAnsi="Times New Roman" w:cs="Times New Roman"/>
          <w:snapToGrid w:val="0"/>
          <w:sz w:val="26"/>
          <w:szCs w:val="26"/>
        </w:rPr>
      </w:pPr>
      <w:r w:rsidRPr="006927F1">
        <w:rPr>
          <w:rFonts w:ascii="Times New Roman" w:hAnsi="Times New Roman" w:cs="Times New Roman"/>
          <w:snapToGrid w:val="0"/>
          <w:sz w:val="26"/>
          <w:szCs w:val="26"/>
        </w:rPr>
        <w:t xml:space="preserve">a főigazgatót, </w:t>
      </w:r>
    </w:p>
    <w:p w14:paraId="515B15D1" w14:textId="77777777" w:rsidR="00CB0D76" w:rsidRPr="006927F1" w:rsidRDefault="00CB0D76" w:rsidP="00C8240B">
      <w:pPr>
        <w:numPr>
          <w:ilvl w:val="0"/>
          <w:numId w:val="61"/>
        </w:numPr>
        <w:spacing w:line="360" w:lineRule="auto"/>
        <w:ind w:left="0" w:firstLine="0"/>
        <w:jc w:val="both"/>
        <w:rPr>
          <w:rFonts w:ascii="Times New Roman" w:hAnsi="Times New Roman" w:cs="Times New Roman"/>
          <w:snapToGrid w:val="0"/>
          <w:sz w:val="26"/>
          <w:szCs w:val="26"/>
        </w:rPr>
      </w:pPr>
      <w:r w:rsidRPr="006927F1">
        <w:rPr>
          <w:rFonts w:ascii="Times New Roman" w:hAnsi="Times New Roman" w:cs="Times New Roman"/>
          <w:snapToGrid w:val="0"/>
          <w:sz w:val="26"/>
          <w:szCs w:val="26"/>
        </w:rPr>
        <w:t>a gazdasági igazgatót.</w:t>
      </w:r>
    </w:p>
    <w:p w14:paraId="2E60D0D0" w14:textId="77777777" w:rsidR="00CB0D76" w:rsidRPr="006927F1" w:rsidRDefault="00222DAD" w:rsidP="00CB0D76">
      <w:pPr>
        <w:spacing w:before="240" w:line="360" w:lineRule="auto"/>
        <w:ind w:firstLine="0"/>
        <w:rPr>
          <w:rFonts w:ascii="Times New Roman" w:hAnsi="Times New Roman" w:cs="Times New Roman"/>
          <w:snapToGrid w:val="0"/>
          <w:sz w:val="26"/>
          <w:szCs w:val="26"/>
        </w:rPr>
      </w:pPr>
      <w:r w:rsidRPr="006927F1">
        <w:rPr>
          <w:rFonts w:ascii="Times New Roman" w:hAnsi="Times New Roman" w:cs="Times New Roman"/>
          <w:snapToGrid w:val="0"/>
          <w:sz w:val="26"/>
          <w:szCs w:val="26"/>
        </w:rPr>
        <w:t>A szakmai vezető t</w:t>
      </w:r>
      <w:r w:rsidR="00CB0D76" w:rsidRPr="006927F1">
        <w:rPr>
          <w:rFonts w:ascii="Times New Roman" w:hAnsi="Times New Roman" w:cs="Times New Roman"/>
          <w:snapToGrid w:val="0"/>
          <w:sz w:val="26"/>
          <w:szCs w:val="26"/>
        </w:rPr>
        <w:t>estület</w:t>
      </w:r>
    </w:p>
    <w:p w14:paraId="533785E4" w14:textId="77777777" w:rsidR="00CB0D76" w:rsidRPr="006927F1" w:rsidRDefault="00CB0D76" w:rsidP="00C8240B">
      <w:pPr>
        <w:numPr>
          <w:ilvl w:val="0"/>
          <w:numId w:val="69"/>
        </w:numPr>
        <w:tabs>
          <w:tab w:val="clear" w:pos="360"/>
          <w:tab w:val="num" w:pos="284"/>
        </w:tabs>
        <w:spacing w:line="360" w:lineRule="auto"/>
        <w:ind w:left="284" w:hanging="284"/>
        <w:jc w:val="both"/>
        <w:rPr>
          <w:rFonts w:ascii="Times New Roman" w:hAnsi="Times New Roman" w:cs="Times New Roman"/>
          <w:snapToGrid w:val="0"/>
          <w:sz w:val="26"/>
          <w:szCs w:val="26"/>
        </w:rPr>
      </w:pPr>
      <w:r w:rsidRPr="006927F1">
        <w:rPr>
          <w:rFonts w:ascii="Times New Roman" w:hAnsi="Times New Roman" w:cs="Times New Roman"/>
          <w:snapToGrid w:val="0"/>
          <w:sz w:val="26"/>
          <w:szCs w:val="26"/>
        </w:rPr>
        <w:t>részt vesz az intézmény szakmai fejlesztési programjának, szervezeti és működési szabályzatának, házirendjének, valamint a belső szabályzatok előkészítésében,</w:t>
      </w:r>
    </w:p>
    <w:p w14:paraId="14185CDD" w14:textId="77777777" w:rsidR="00CB0D76" w:rsidRPr="006927F1" w:rsidRDefault="00CB0D76" w:rsidP="00C8240B">
      <w:pPr>
        <w:numPr>
          <w:ilvl w:val="0"/>
          <w:numId w:val="69"/>
        </w:numPr>
        <w:tabs>
          <w:tab w:val="clear" w:pos="360"/>
          <w:tab w:val="num" w:pos="284"/>
        </w:tabs>
        <w:spacing w:line="360" w:lineRule="auto"/>
        <w:ind w:left="284" w:hanging="284"/>
        <w:jc w:val="both"/>
        <w:rPr>
          <w:rFonts w:ascii="Times New Roman" w:hAnsi="Times New Roman" w:cs="Times New Roman"/>
          <w:snapToGrid w:val="0"/>
          <w:sz w:val="26"/>
          <w:szCs w:val="26"/>
        </w:rPr>
      </w:pPr>
      <w:r w:rsidRPr="006927F1">
        <w:rPr>
          <w:rFonts w:ascii="Times New Roman" w:hAnsi="Times New Roman" w:cs="Times New Roman"/>
          <w:snapToGrid w:val="0"/>
          <w:sz w:val="26"/>
          <w:szCs w:val="26"/>
        </w:rPr>
        <w:t>véleményt nyilvánít az int</w:t>
      </w:r>
      <w:r w:rsidR="00222DAD" w:rsidRPr="006927F1">
        <w:rPr>
          <w:rFonts w:ascii="Times New Roman" w:hAnsi="Times New Roman" w:cs="Times New Roman"/>
          <w:snapToGrid w:val="0"/>
          <w:sz w:val="26"/>
          <w:szCs w:val="26"/>
        </w:rPr>
        <w:t>ézményt érintő feladat ellátási-</w:t>
      </w:r>
      <w:r w:rsidRPr="006927F1">
        <w:rPr>
          <w:rFonts w:ascii="Times New Roman" w:hAnsi="Times New Roman" w:cs="Times New Roman"/>
          <w:snapToGrid w:val="0"/>
          <w:sz w:val="26"/>
          <w:szCs w:val="26"/>
        </w:rPr>
        <w:t>szerződés</w:t>
      </w:r>
      <w:r w:rsidR="004B6A15" w:rsidRPr="006927F1">
        <w:rPr>
          <w:rFonts w:ascii="Times New Roman" w:hAnsi="Times New Roman" w:cs="Times New Roman"/>
          <w:snapToGrid w:val="0"/>
          <w:sz w:val="26"/>
          <w:szCs w:val="26"/>
        </w:rPr>
        <w:t>,</w:t>
      </w:r>
      <w:r w:rsidRPr="006927F1">
        <w:rPr>
          <w:rFonts w:ascii="Times New Roman" w:hAnsi="Times New Roman" w:cs="Times New Roman"/>
          <w:snapToGrid w:val="0"/>
          <w:sz w:val="26"/>
          <w:szCs w:val="26"/>
        </w:rPr>
        <w:t xml:space="preserve"> vagy feladat-átvállalási szerződés megkötésére irányuló pályázat elbírálása során,</w:t>
      </w:r>
    </w:p>
    <w:p w14:paraId="05AF4662" w14:textId="77777777" w:rsidR="00A7165C" w:rsidRPr="006927F1" w:rsidRDefault="00CB0D76" w:rsidP="00A7165C">
      <w:pPr>
        <w:numPr>
          <w:ilvl w:val="0"/>
          <w:numId w:val="69"/>
        </w:numPr>
        <w:tabs>
          <w:tab w:val="clear" w:pos="360"/>
          <w:tab w:val="num" w:pos="284"/>
        </w:tabs>
        <w:spacing w:line="360" w:lineRule="auto"/>
        <w:ind w:left="284" w:hanging="284"/>
        <w:jc w:val="both"/>
        <w:rPr>
          <w:rFonts w:ascii="Times New Roman" w:hAnsi="Times New Roman" w:cs="Times New Roman"/>
          <w:snapToGrid w:val="0"/>
          <w:sz w:val="26"/>
          <w:szCs w:val="26"/>
        </w:rPr>
      </w:pPr>
      <w:r w:rsidRPr="006927F1">
        <w:rPr>
          <w:rFonts w:ascii="Times New Roman" w:hAnsi="Times New Roman" w:cs="Times New Roman"/>
          <w:snapToGrid w:val="0"/>
          <w:sz w:val="26"/>
          <w:szCs w:val="26"/>
        </w:rPr>
        <w:t>véleményezi, illetve rangsorolja a vezető helyettesi munkakör</w:t>
      </w:r>
      <w:r w:rsidR="00932D6A" w:rsidRPr="006927F1">
        <w:rPr>
          <w:rFonts w:ascii="Times New Roman" w:hAnsi="Times New Roman" w:cs="Times New Roman"/>
          <w:snapToGrid w:val="0"/>
          <w:sz w:val="26"/>
          <w:szCs w:val="26"/>
        </w:rPr>
        <w:t>ök</w:t>
      </w:r>
      <w:r w:rsidRPr="006927F1">
        <w:rPr>
          <w:rFonts w:ascii="Times New Roman" w:hAnsi="Times New Roman" w:cs="Times New Roman"/>
          <w:snapToGrid w:val="0"/>
          <w:sz w:val="26"/>
          <w:szCs w:val="26"/>
        </w:rPr>
        <w:t xml:space="preserve"> betöltésére beérkezett pályázatokat,</w:t>
      </w:r>
    </w:p>
    <w:p w14:paraId="302BC4A4" w14:textId="77777777" w:rsidR="00CB0D76" w:rsidRPr="006927F1" w:rsidRDefault="00CB0D76" w:rsidP="00A7165C">
      <w:pPr>
        <w:numPr>
          <w:ilvl w:val="0"/>
          <w:numId w:val="69"/>
        </w:numPr>
        <w:tabs>
          <w:tab w:val="clear" w:pos="360"/>
          <w:tab w:val="num" w:pos="284"/>
        </w:tabs>
        <w:spacing w:line="360" w:lineRule="auto"/>
        <w:ind w:left="284" w:hanging="284"/>
        <w:jc w:val="both"/>
        <w:rPr>
          <w:rFonts w:ascii="Times New Roman" w:hAnsi="Times New Roman" w:cs="Times New Roman"/>
          <w:snapToGrid w:val="0"/>
          <w:sz w:val="26"/>
          <w:szCs w:val="26"/>
        </w:rPr>
      </w:pPr>
      <w:r w:rsidRPr="006927F1">
        <w:rPr>
          <w:rFonts w:ascii="Times New Roman" w:hAnsi="Times New Roman" w:cs="Times New Roman"/>
          <w:snapToGrid w:val="0"/>
          <w:sz w:val="26"/>
          <w:szCs w:val="26"/>
        </w:rPr>
        <w:t>az intézmény</w:t>
      </w:r>
      <w:r w:rsidR="00097E45" w:rsidRPr="006927F1">
        <w:rPr>
          <w:rFonts w:ascii="Times New Roman" w:hAnsi="Times New Roman" w:cs="Times New Roman"/>
          <w:snapToGrid w:val="0"/>
          <w:sz w:val="26"/>
          <w:szCs w:val="26"/>
        </w:rPr>
        <w:t xml:space="preserve">t </w:t>
      </w:r>
      <w:r w:rsidRPr="006927F1">
        <w:rPr>
          <w:rFonts w:ascii="Times New Roman" w:hAnsi="Times New Roman" w:cs="Times New Roman"/>
          <w:snapToGrid w:val="0"/>
          <w:sz w:val="26"/>
          <w:szCs w:val="26"/>
        </w:rPr>
        <w:t xml:space="preserve">fenntartó, illetőleg a főigazgató felé </w:t>
      </w:r>
      <w:r w:rsidR="00A7165C" w:rsidRPr="006927F1">
        <w:rPr>
          <w:rFonts w:ascii="Times New Roman" w:hAnsi="Times New Roman" w:cs="Times New Roman"/>
          <w:snapToGrid w:val="0"/>
          <w:sz w:val="26"/>
          <w:szCs w:val="26"/>
        </w:rPr>
        <w:t xml:space="preserve">javaslattételi joga van, </w:t>
      </w:r>
    </w:p>
    <w:p w14:paraId="1A239368" w14:textId="77777777" w:rsidR="00A92382" w:rsidRPr="00B47B13" w:rsidRDefault="00CB0D76" w:rsidP="00C8240B">
      <w:pPr>
        <w:numPr>
          <w:ilvl w:val="0"/>
          <w:numId w:val="69"/>
        </w:numPr>
        <w:tabs>
          <w:tab w:val="clear" w:pos="360"/>
          <w:tab w:val="num" w:pos="284"/>
        </w:tabs>
        <w:spacing w:after="240" w:line="360" w:lineRule="auto"/>
        <w:ind w:left="284" w:hanging="284"/>
        <w:jc w:val="both"/>
        <w:rPr>
          <w:rFonts w:ascii="Times New Roman" w:hAnsi="Times New Roman" w:cs="Times New Roman"/>
          <w:sz w:val="26"/>
        </w:rPr>
      </w:pPr>
      <w:r w:rsidRPr="006927F1">
        <w:rPr>
          <w:rFonts w:ascii="Times New Roman" w:hAnsi="Times New Roman" w:cs="Times New Roman"/>
          <w:snapToGrid w:val="0"/>
          <w:sz w:val="26"/>
          <w:szCs w:val="26"/>
        </w:rPr>
        <w:t>az intézmény</w:t>
      </w:r>
      <w:r w:rsidR="00097E45" w:rsidRPr="006927F1">
        <w:rPr>
          <w:rFonts w:ascii="Times New Roman" w:hAnsi="Times New Roman" w:cs="Times New Roman"/>
          <w:snapToGrid w:val="0"/>
          <w:sz w:val="26"/>
          <w:szCs w:val="26"/>
        </w:rPr>
        <w:t xml:space="preserve">t </w:t>
      </w:r>
      <w:r w:rsidRPr="006927F1">
        <w:rPr>
          <w:rFonts w:ascii="Times New Roman" w:hAnsi="Times New Roman" w:cs="Times New Roman"/>
          <w:snapToGrid w:val="0"/>
          <w:sz w:val="26"/>
          <w:szCs w:val="26"/>
        </w:rPr>
        <w:t>fenntartó, illetőleg a főigazgató felkérésére meghatározott szakmai kérdésben véleményt nyilvánít.</w:t>
      </w:r>
    </w:p>
    <w:p w14:paraId="61DACFBA" w14:textId="77777777" w:rsidR="00E7798A" w:rsidRPr="006927F1" w:rsidRDefault="00E7798A" w:rsidP="00EB2C21">
      <w:pPr>
        <w:pStyle w:val="Cmsor3"/>
        <w:numPr>
          <w:ilvl w:val="1"/>
          <w:numId w:val="46"/>
        </w:numPr>
        <w:ind w:left="426"/>
        <w:rPr>
          <w:rStyle w:val="Knyvcme"/>
          <w:rFonts w:ascii="Times New Roman" w:hAnsi="Times New Roman" w:cs="Times New Roman"/>
          <w:b/>
          <w:bCs w:val="0"/>
          <w:i/>
          <w:iCs w:val="0"/>
          <w:sz w:val="26"/>
        </w:rPr>
      </w:pPr>
      <w:r w:rsidRPr="006927F1">
        <w:rPr>
          <w:rFonts w:cs="Times New Roman"/>
          <w:sz w:val="26"/>
        </w:rPr>
        <w:t xml:space="preserve"> </w:t>
      </w:r>
      <w:bookmarkStart w:id="43" w:name="_Toc77596799"/>
      <w:r w:rsidRPr="006927F1">
        <w:rPr>
          <w:rFonts w:cs="Times New Roman"/>
          <w:bCs/>
          <w:sz w:val="26"/>
        </w:rPr>
        <w:t>Vezetői értekezlet</w:t>
      </w:r>
      <w:bookmarkEnd w:id="43"/>
    </w:p>
    <w:p w14:paraId="225FEF55" w14:textId="77777777" w:rsidR="00CB0D76" w:rsidRPr="006927F1" w:rsidRDefault="00CB0D76" w:rsidP="00CB0D76">
      <w:pPr>
        <w:spacing w:line="360" w:lineRule="auto"/>
        <w:ind w:firstLine="28"/>
        <w:jc w:val="both"/>
        <w:rPr>
          <w:rFonts w:ascii="Times New Roman" w:hAnsi="Times New Roman" w:cs="Times New Roman"/>
          <w:sz w:val="26"/>
          <w:szCs w:val="26"/>
        </w:rPr>
      </w:pPr>
      <w:r w:rsidRPr="006927F1">
        <w:rPr>
          <w:rFonts w:ascii="Times New Roman" w:hAnsi="Times New Roman" w:cs="Times New Roman"/>
          <w:sz w:val="26"/>
          <w:szCs w:val="26"/>
        </w:rPr>
        <w:t>A főigazgató tanácsadó szerve, döntési és utasítási jogkörrel nem rendelkezik.</w:t>
      </w:r>
    </w:p>
    <w:p w14:paraId="556D64C6" w14:textId="77777777" w:rsidR="00CB0D76" w:rsidRPr="006927F1" w:rsidRDefault="00CB0D76" w:rsidP="00CB0D76">
      <w:pPr>
        <w:spacing w:line="360" w:lineRule="auto"/>
        <w:ind w:firstLine="70"/>
        <w:jc w:val="both"/>
        <w:rPr>
          <w:rFonts w:ascii="Times New Roman" w:hAnsi="Times New Roman" w:cs="Times New Roman"/>
          <w:sz w:val="26"/>
          <w:szCs w:val="26"/>
        </w:rPr>
      </w:pPr>
      <w:r w:rsidRPr="006927F1">
        <w:rPr>
          <w:rFonts w:ascii="Times New Roman" w:hAnsi="Times New Roman" w:cs="Times New Roman"/>
          <w:sz w:val="26"/>
          <w:szCs w:val="26"/>
          <w:u w:val="single"/>
        </w:rPr>
        <w:t>Tagok</w:t>
      </w:r>
      <w:r w:rsidRPr="006927F1">
        <w:rPr>
          <w:rFonts w:ascii="Times New Roman" w:hAnsi="Times New Roman" w:cs="Times New Roman"/>
          <w:sz w:val="26"/>
          <w:szCs w:val="26"/>
        </w:rPr>
        <w:t>:</w:t>
      </w:r>
    </w:p>
    <w:p w14:paraId="60BFD20D" w14:textId="77777777" w:rsidR="00CB0D76" w:rsidRPr="006927F1" w:rsidRDefault="00CB0D76" w:rsidP="00C8240B">
      <w:pPr>
        <w:numPr>
          <w:ilvl w:val="0"/>
          <w:numId w:val="69"/>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Főigazgató,</w:t>
      </w:r>
    </w:p>
    <w:p w14:paraId="39EA198F" w14:textId="00378161" w:rsidR="00CB0D76" w:rsidRPr="006927F1" w:rsidRDefault="001A6A15" w:rsidP="00C8240B">
      <w:pPr>
        <w:numPr>
          <w:ilvl w:val="0"/>
          <w:numId w:val="69"/>
        </w:numPr>
        <w:spacing w:line="360" w:lineRule="auto"/>
        <w:jc w:val="both"/>
        <w:rPr>
          <w:rFonts w:ascii="Times New Roman" w:hAnsi="Times New Roman" w:cs="Times New Roman"/>
          <w:sz w:val="26"/>
          <w:szCs w:val="26"/>
        </w:rPr>
      </w:pPr>
      <w:r>
        <w:rPr>
          <w:rFonts w:ascii="Times New Roman" w:hAnsi="Times New Roman" w:cs="Times New Roman"/>
          <w:sz w:val="26"/>
          <w:szCs w:val="26"/>
        </w:rPr>
        <w:t>Orvosigazgató</w:t>
      </w:r>
      <w:r w:rsidR="00CB0D76" w:rsidRPr="006927F1">
        <w:rPr>
          <w:rFonts w:ascii="Times New Roman" w:hAnsi="Times New Roman" w:cs="Times New Roman"/>
          <w:sz w:val="26"/>
          <w:szCs w:val="26"/>
        </w:rPr>
        <w:t xml:space="preserve"> (a főigazgató általános helyettese),</w:t>
      </w:r>
    </w:p>
    <w:p w14:paraId="64E35ECF" w14:textId="77777777" w:rsidR="00CB0D76" w:rsidRPr="006927F1" w:rsidRDefault="00CB0D76" w:rsidP="00C8240B">
      <w:pPr>
        <w:numPr>
          <w:ilvl w:val="0"/>
          <w:numId w:val="69"/>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Gazdasági igazgató,</w:t>
      </w:r>
    </w:p>
    <w:p w14:paraId="01B91F91" w14:textId="77777777" w:rsidR="00CB0D76" w:rsidRPr="006927F1" w:rsidRDefault="00CB0D76" w:rsidP="00C8240B">
      <w:pPr>
        <w:numPr>
          <w:ilvl w:val="0"/>
          <w:numId w:val="69"/>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Intézeti vezető ápoló</w:t>
      </w:r>
    </w:p>
    <w:p w14:paraId="35FCB486" w14:textId="77777777" w:rsidR="00CB0D76" w:rsidRPr="009701E2" w:rsidRDefault="00CB0D76" w:rsidP="00C8240B">
      <w:pPr>
        <w:numPr>
          <w:ilvl w:val="0"/>
          <w:numId w:val="69"/>
        </w:numPr>
        <w:spacing w:line="360" w:lineRule="auto"/>
        <w:jc w:val="both"/>
        <w:rPr>
          <w:rFonts w:ascii="Times New Roman" w:hAnsi="Times New Roman" w:cs="Times New Roman"/>
          <w:strike/>
          <w:sz w:val="26"/>
          <w:szCs w:val="26"/>
          <w:highlight w:val="lightGray"/>
        </w:rPr>
      </w:pPr>
      <w:r w:rsidRPr="009701E2">
        <w:rPr>
          <w:rFonts w:ascii="Times New Roman" w:hAnsi="Times New Roman" w:cs="Times New Roman"/>
          <w:strike/>
          <w:sz w:val="26"/>
          <w:szCs w:val="26"/>
          <w:highlight w:val="lightGray"/>
        </w:rPr>
        <w:t>Csoportvezető védőnő,</w:t>
      </w:r>
    </w:p>
    <w:p w14:paraId="3AA65106" w14:textId="77777777" w:rsidR="00CB0D76" w:rsidRPr="009701E2" w:rsidRDefault="00CB0D76" w:rsidP="00C8240B">
      <w:pPr>
        <w:numPr>
          <w:ilvl w:val="0"/>
          <w:numId w:val="69"/>
        </w:numPr>
        <w:spacing w:line="360" w:lineRule="auto"/>
        <w:jc w:val="both"/>
        <w:rPr>
          <w:rFonts w:ascii="Times New Roman" w:hAnsi="Times New Roman" w:cs="Times New Roman"/>
          <w:strike/>
          <w:sz w:val="26"/>
          <w:szCs w:val="26"/>
          <w:highlight w:val="lightGray"/>
        </w:rPr>
      </w:pPr>
      <w:r w:rsidRPr="009701E2">
        <w:rPr>
          <w:rFonts w:ascii="Times New Roman" w:hAnsi="Times New Roman" w:cs="Times New Roman"/>
          <w:iCs/>
          <w:strike/>
          <w:sz w:val="26"/>
          <w:szCs w:val="26"/>
          <w:highlight w:val="lightGray"/>
        </w:rPr>
        <w:t>Kollegiális vezető orvos - ügyelet, háziorvosok</w:t>
      </w:r>
    </w:p>
    <w:p w14:paraId="197F2395" w14:textId="77777777" w:rsidR="00CB0D76" w:rsidRPr="009701E2" w:rsidRDefault="00CB0D76" w:rsidP="00C8240B">
      <w:pPr>
        <w:numPr>
          <w:ilvl w:val="0"/>
          <w:numId w:val="69"/>
        </w:numPr>
        <w:spacing w:line="360" w:lineRule="auto"/>
        <w:jc w:val="both"/>
        <w:rPr>
          <w:rFonts w:ascii="Times New Roman" w:hAnsi="Times New Roman" w:cs="Times New Roman"/>
          <w:strike/>
          <w:sz w:val="26"/>
          <w:szCs w:val="26"/>
          <w:highlight w:val="lightGray"/>
        </w:rPr>
      </w:pPr>
      <w:r w:rsidRPr="009701E2">
        <w:rPr>
          <w:rFonts w:ascii="Times New Roman" w:hAnsi="Times New Roman" w:cs="Times New Roman"/>
          <w:iCs/>
          <w:strike/>
          <w:sz w:val="26"/>
          <w:szCs w:val="26"/>
          <w:highlight w:val="lightGray"/>
        </w:rPr>
        <w:t xml:space="preserve">Házi gyermekorvosok képviselője, </w:t>
      </w:r>
    </w:p>
    <w:p w14:paraId="3D84BAC9" w14:textId="77777777" w:rsidR="00CB0D76" w:rsidRPr="006927F1" w:rsidRDefault="00CB0D76" w:rsidP="00C8240B">
      <w:pPr>
        <w:numPr>
          <w:ilvl w:val="0"/>
          <w:numId w:val="69"/>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 xml:space="preserve">Szakmai </w:t>
      </w:r>
      <w:r w:rsidR="00097E45" w:rsidRPr="006927F1">
        <w:rPr>
          <w:rFonts w:ascii="Times New Roman" w:hAnsi="Times New Roman" w:cs="Times New Roman"/>
          <w:sz w:val="26"/>
          <w:szCs w:val="26"/>
        </w:rPr>
        <w:t>v</w:t>
      </w:r>
      <w:r w:rsidRPr="006927F1">
        <w:rPr>
          <w:rFonts w:ascii="Times New Roman" w:hAnsi="Times New Roman" w:cs="Times New Roman"/>
          <w:sz w:val="26"/>
          <w:szCs w:val="26"/>
        </w:rPr>
        <w:t>ezető</w:t>
      </w:r>
      <w:r w:rsidR="00097E45" w:rsidRPr="006927F1">
        <w:rPr>
          <w:rFonts w:ascii="Times New Roman" w:hAnsi="Times New Roman" w:cs="Times New Roman"/>
          <w:sz w:val="26"/>
          <w:szCs w:val="26"/>
        </w:rPr>
        <w:t xml:space="preserve"> t</w:t>
      </w:r>
      <w:r w:rsidRPr="006927F1">
        <w:rPr>
          <w:rFonts w:ascii="Times New Roman" w:hAnsi="Times New Roman" w:cs="Times New Roman"/>
          <w:sz w:val="26"/>
          <w:szCs w:val="26"/>
        </w:rPr>
        <w:t>estület elnöke,</w:t>
      </w:r>
    </w:p>
    <w:p w14:paraId="27FE7894" w14:textId="77777777" w:rsidR="00CB0D76" w:rsidRPr="009701E2" w:rsidRDefault="00CB0D76" w:rsidP="00C8240B">
      <w:pPr>
        <w:numPr>
          <w:ilvl w:val="0"/>
          <w:numId w:val="69"/>
        </w:numPr>
        <w:spacing w:line="360" w:lineRule="auto"/>
        <w:jc w:val="both"/>
        <w:rPr>
          <w:rFonts w:ascii="Times New Roman" w:hAnsi="Times New Roman" w:cs="Times New Roman"/>
          <w:strike/>
          <w:sz w:val="26"/>
          <w:szCs w:val="26"/>
          <w:highlight w:val="lightGray"/>
        </w:rPr>
      </w:pPr>
      <w:r w:rsidRPr="009701E2">
        <w:rPr>
          <w:rFonts w:ascii="Times New Roman" w:hAnsi="Times New Roman" w:cs="Times New Roman"/>
          <w:strike/>
          <w:sz w:val="26"/>
          <w:szCs w:val="26"/>
          <w:highlight w:val="lightGray"/>
        </w:rPr>
        <w:t>Fogorvosok képviselője,</w:t>
      </w:r>
    </w:p>
    <w:p w14:paraId="68648B26" w14:textId="6DAF45C2" w:rsidR="00A7165C" w:rsidRDefault="004935A3" w:rsidP="00A7165C">
      <w:pPr>
        <w:numPr>
          <w:ilvl w:val="0"/>
          <w:numId w:val="69"/>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Fiziko-, és Balneoterápiás R</w:t>
      </w:r>
      <w:r w:rsidR="00CB0D76" w:rsidRPr="006927F1">
        <w:rPr>
          <w:rFonts w:ascii="Times New Roman" w:hAnsi="Times New Roman" w:cs="Times New Roman"/>
          <w:sz w:val="26"/>
          <w:szCs w:val="26"/>
        </w:rPr>
        <w:t>észleg főorvosa,</w:t>
      </w:r>
    </w:p>
    <w:p w14:paraId="6C097371" w14:textId="471FC50D" w:rsidR="00A07EBC" w:rsidRPr="009701E2" w:rsidRDefault="00A07EBC" w:rsidP="00A07EBC">
      <w:pPr>
        <w:spacing w:line="360" w:lineRule="auto"/>
        <w:ind w:firstLine="0"/>
        <w:jc w:val="both"/>
        <w:rPr>
          <w:rFonts w:ascii="Times New Roman" w:hAnsi="Times New Roman" w:cs="Times New Roman"/>
          <w:b/>
          <w:i/>
          <w:sz w:val="26"/>
          <w:szCs w:val="26"/>
          <w:highlight w:val="lightGray"/>
        </w:rPr>
      </w:pPr>
      <w:r w:rsidRPr="009701E2">
        <w:rPr>
          <w:rFonts w:ascii="Times New Roman" w:hAnsi="Times New Roman" w:cs="Times New Roman"/>
          <w:b/>
          <w:i/>
          <w:sz w:val="26"/>
          <w:szCs w:val="26"/>
          <w:highlight w:val="lightGray"/>
        </w:rPr>
        <w:t>Valamint egyes – alapellátást is érintő – esetekben</w:t>
      </w:r>
      <w:r w:rsidR="00386626" w:rsidRPr="009701E2">
        <w:rPr>
          <w:rFonts w:ascii="Times New Roman" w:hAnsi="Times New Roman" w:cs="Times New Roman"/>
          <w:b/>
          <w:i/>
          <w:sz w:val="26"/>
          <w:szCs w:val="26"/>
          <w:highlight w:val="lightGray"/>
        </w:rPr>
        <w:t xml:space="preserve"> meghívottként</w:t>
      </w:r>
      <w:r w:rsidRPr="009701E2">
        <w:rPr>
          <w:rFonts w:ascii="Times New Roman" w:hAnsi="Times New Roman" w:cs="Times New Roman"/>
          <w:b/>
          <w:i/>
          <w:sz w:val="26"/>
          <w:szCs w:val="26"/>
          <w:highlight w:val="lightGray"/>
        </w:rPr>
        <w:t>:</w:t>
      </w:r>
    </w:p>
    <w:p w14:paraId="662FD1E7" w14:textId="7D00B40A" w:rsidR="00C516E9" w:rsidRPr="009701E2" w:rsidRDefault="00C516E9" w:rsidP="00C516E9">
      <w:pPr>
        <w:numPr>
          <w:ilvl w:val="0"/>
          <w:numId w:val="69"/>
        </w:numPr>
        <w:spacing w:line="360" w:lineRule="auto"/>
        <w:jc w:val="both"/>
        <w:rPr>
          <w:rFonts w:ascii="Times New Roman" w:hAnsi="Times New Roman" w:cs="Times New Roman"/>
          <w:b/>
          <w:i/>
          <w:sz w:val="26"/>
          <w:szCs w:val="26"/>
          <w:highlight w:val="lightGray"/>
        </w:rPr>
      </w:pPr>
      <w:r w:rsidRPr="009701E2">
        <w:rPr>
          <w:rFonts w:ascii="Times New Roman" w:hAnsi="Times New Roman" w:cs="Times New Roman"/>
          <w:b/>
          <w:i/>
          <w:iCs/>
          <w:sz w:val="26"/>
          <w:szCs w:val="26"/>
          <w:highlight w:val="lightGray"/>
        </w:rPr>
        <w:t>Kollegiális vezető orvos - ügyelet, háziorvosok</w:t>
      </w:r>
    </w:p>
    <w:p w14:paraId="539469DA" w14:textId="77777777" w:rsidR="00C516E9" w:rsidRPr="009701E2" w:rsidRDefault="00C516E9" w:rsidP="00C516E9">
      <w:pPr>
        <w:numPr>
          <w:ilvl w:val="0"/>
          <w:numId w:val="69"/>
        </w:numPr>
        <w:spacing w:line="360" w:lineRule="auto"/>
        <w:jc w:val="both"/>
        <w:rPr>
          <w:rFonts w:ascii="Times New Roman" w:hAnsi="Times New Roman" w:cs="Times New Roman"/>
          <w:b/>
          <w:i/>
          <w:sz w:val="26"/>
          <w:szCs w:val="26"/>
          <w:highlight w:val="lightGray"/>
        </w:rPr>
      </w:pPr>
      <w:r w:rsidRPr="009701E2">
        <w:rPr>
          <w:rFonts w:ascii="Times New Roman" w:hAnsi="Times New Roman" w:cs="Times New Roman"/>
          <w:b/>
          <w:i/>
          <w:iCs/>
          <w:sz w:val="26"/>
          <w:szCs w:val="26"/>
          <w:highlight w:val="lightGray"/>
        </w:rPr>
        <w:lastRenderedPageBreak/>
        <w:t xml:space="preserve">Házi gyermekorvosok képviselője, </w:t>
      </w:r>
    </w:p>
    <w:p w14:paraId="78142300" w14:textId="7BDA90F9" w:rsidR="00A07EBC" w:rsidRPr="009701E2" w:rsidRDefault="00386626" w:rsidP="00386626">
      <w:pPr>
        <w:numPr>
          <w:ilvl w:val="0"/>
          <w:numId w:val="69"/>
        </w:numPr>
        <w:spacing w:line="360" w:lineRule="auto"/>
        <w:jc w:val="both"/>
        <w:rPr>
          <w:rFonts w:ascii="Times New Roman" w:hAnsi="Times New Roman" w:cs="Times New Roman"/>
          <w:b/>
          <w:i/>
          <w:sz w:val="26"/>
          <w:szCs w:val="26"/>
          <w:highlight w:val="lightGray"/>
        </w:rPr>
      </w:pPr>
      <w:r w:rsidRPr="009701E2">
        <w:rPr>
          <w:rFonts w:ascii="Times New Roman" w:hAnsi="Times New Roman" w:cs="Times New Roman"/>
          <w:b/>
          <w:i/>
          <w:sz w:val="26"/>
          <w:szCs w:val="26"/>
          <w:highlight w:val="lightGray"/>
        </w:rPr>
        <w:t>Fogorvosok képviselője.</w:t>
      </w:r>
    </w:p>
    <w:p w14:paraId="743B1249" w14:textId="77777777" w:rsidR="00CB0D76" w:rsidRPr="006927F1" w:rsidRDefault="00CB0D76" w:rsidP="00CB0D76">
      <w:pPr>
        <w:pStyle w:val="Szvegtrzsbehzssal2"/>
        <w:spacing w:line="360" w:lineRule="auto"/>
        <w:ind w:firstLine="0"/>
        <w:jc w:val="both"/>
        <w:rPr>
          <w:rFonts w:ascii="Times New Roman" w:hAnsi="Times New Roman" w:cs="Times New Roman"/>
          <w:b/>
          <w:i/>
          <w:sz w:val="26"/>
          <w:szCs w:val="26"/>
        </w:rPr>
      </w:pPr>
      <w:r w:rsidRPr="006927F1">
        <w:rPr>
          <w:rFonts w:ascii="Times New Roman" w:hAnsi="Times New Roman" w:cs="Times New Roman"/>
          <w:sz w:val="26"/>
          <w:szCs w:val="26"/>
        </w:rPr>
        <w:t>Havonta a főigazgató hívja össze, az elhangzottakról a jegyzőkönyvvezető (titkárnő) feljegyzést készít.</w:t>
      </w:r>
    </w:p>
    <w:p w14:paraId="4934EA46" w14:textId="77777777" w:rsidR="00CB0D76" w:rsidRPr="006927F1" w:rsidRDefault="00CB0D76" w:rsidP="000271B2">
      <w:pPr>
        <w:spacing w:line="360" w:lineRule="auto"/>
        <w:ind w:firstLine="0"/>
        <w:jc w:val="both"/>
        <w:rPr>
          <w:rFonts w:ascii="Times New Roman" w:hAnsi="Times New Roman" w:cs="Times New Roman"/>
          <w:sz w:val="26"/>
          <w:szCs w:val="26"/>
          <w:u w:val="single"/>
        </w:rPr>
      </w:pPr>
      <w:r w:rsidRPr="006927F1">
        <w:rPr>
          <w:rFonts w:ascii="Times New Roman" w:hAnsi="Times New Roman" w:cs="Times New Roman"/>
          <w:sz w:val="26"/>
          <w:szCs w:val="26"/>
          <w:u w:val="single"/>
        </w:rPr>
        <w:t>Az értekezleten megtárgyalják:</w:t>
      </w:r>
    </w:p>
    <w:p w14:paraId="0E0C4D82" w14:textId="77777777" w:rsidR="00CB0D76" w:rsidRPr="006927F1" w:rsidRDefault="00CB0D76" w:rsidP="00C8240B">
      <w:pPr>
        <w:numPr>
          <w:ilvl w:val="0"/>
          <w:numId w:val="70"/>
        </w:numPr>
        <w:tabs>
          <w:tab w:val="clear" w:pos="360"/>
        </w:tabs>
        <w:spacing w:line="360" w:lineRule="auto"/>
        <w:ind w:left="420" w:hanging="392"/>
        <w:jc w:val="both"/>
        <w:rPr>
          <w:rFonts w:ascii="Times New Roman" w:hAnsi="Times New Roman" w:cs="Times New Roman"/>
          <w:sz w:val="26"/>
          <w:szCs w:val="26"/>
        </w:rPr>
      </w:pPr>
      <w:r w:rsidRPr="006927F1">
        <w:rPr>
          <w:rFonts w:ascii="Times New Roman" w:hAnsi="Times New Roman" w:cs="Times New Roman"/>
          <w:sz w:val="26"/>
          <w:szCs w:val="26"/>
        </w:rPr>
        <w:t>az intézmény egészét, vagy az egyes szolgálatok működését érintő szakmai és szervezési kérdéseket,</w:t>
      </w:r>
    </w:p>
    <w:p w14:paraId="0906320C" w14:textId="77777777" w:rsidR="00CB0D76" w:rsidRPr="006927F1" w:rsidRDefault="00CB0D76" w:rsidP="00C8240B">
      <w:pPr>
        <w:numPr>
          <w:ilvl w:val="0"/>
          <w:numId w:val="70"/>
        </w:numPr>
        <w:tabs>
          <w:tab w:val="clear" w:pos="360"/>
        </w:tabs>
        <w:spacing w:line="360" w:lineRule="auto"/>
        <w:ind w:hanging="290"/>
        <w:jc w:val="both"/>
        <w:rPr>
          <w:rFonts w:ascii="Times New Roman" w:hAnsi="Times New Roman" w:cs="Times New Roman"/>
          <w:sz w:val="26"/>
          <w:szCs w:val="26"/>
        </w:rPr>
      </w:pPr>
      <w:r w:rsidRPr="006927F1">
        <w:rPr>
          <w:rFonts w:ascii="Times New Roman" w:hAnsi="Times New Roman" w:cs="Times New Roman"/>
          <w:sz w:val="26"/>
          <w:szCs w:val="26"/>
        </w:rPr>
        <w:t>az intézmény éves terveit, azok teljesítését,</w:t>
      </w:r>
    </w:p>
    <w:p w14:paraId="4DBAA437" w14:textId="77777777" w:rsidR="00CB0D76" w:rsidRPr="006927F1" w:rsidRDefault="00CB0D76" w:rsidP="00C8240B">
      <w:pPr>
        <w:numPr>
          <w:ilvl w:val="0"/>
          <w:numId w:val="70"/>
        </w:numPr>
        <w:tabs>
          <w:tab w:val="clear" w:pos="360"/>
        </w:tabs>
        <w:spacing w:line="360" w:lineRule="auto"/>
        <w:ind w:hanging="290"/>
        <w:jc w:val="both"/>
        <w:rPr>
          <w:rFonts w:ascii="Times New Roman" w:hAnsi="Times New Roman" w:cs="Times New Roman"/>
          <w:sz w:val="26"/>
          <w:szCs w:val="26"/>
        </w:rPr>
      </w:pPr>
      <w:r w:rsidRPr="006927F1">
        <w:rPr>
          <w:rFonts w:ascii="Times New Roman" w:hAnsi="Times New Roman" w:cs="Times New Roman"/>
          <w:sz w:val="26"/>
          <w:szCs w:val="26"/>
        </w:rPr>
        <w:t>személyi ügyeket, az intézmény dolgozóinak etikai helyzetét,</w:t>
      </w:r>
    </w:p>
    <w:p w14:paraId="0C3AB21E" w14:textId="77777777" w:rsidR="00CB0D76" w:rsidRPr="006927F1" w:rsidRDefault="00CB0D76" w:rsidP="00C8240B">
      <w:pPr>
        <w:numPr>
          <w:ilvl w:val="0"/>
          <w:numId w:val="70"/>
        </w:numPr>
        <w:tabs>
          <w:tab w:val="clear" w:pos="360"/>
        </w:tabs>
        <w:spacing w:line="360" w:lineRule="auto"/>
        <w:ind w:left="406" w:hanging="336"/>
        <w:jc w:val="both"/>
        <w:rPr>
          <w:rFonts w:ascii="Times New Roman" w:hAnsi="Times New Roman" w:cs="Times New Roman"/>
          <w:sz w:val="26"/>
          <w:szCs w:val="26"/>
        </w:rPr>
      </w:pPr>
      <w:r w:rsidRPr="006927F1">
        <w:rPr>
          <w:rFonts w:ascii="Times New Roman" w:hAnsi="Times New Roman" w:cs="Times New Roman"/>
          <w:sz w:val="26"/>
          <w:szCs w:val="26"/>
        </w:rPr>
        <w:t>költségvetési gazdálkodás végrehajtásával kapcsolatos kérdéseket és feladatokat,</w:t>
      </w:r>
    </w:p>
    <w:p w14:paraId="42CFDE19" w14:textId="77777777" w:rsidR="00CB0D76" w:rsidRPr="006927F1" w:rsidRDefault="00CB0D76" w:rsidP="00C8240B">
      <w:pPr>
        <w:numPr>
          <w:ilvl w:val="0"/>
          <w:numId w:val="70"/>
        </w:numPr>
        <w:tabs>
          <w:tab w:val="clear" w:pos="360"/>
        </w:tabs>
        <w:spacing w:line="360" w:lineRule="auto"/>
        <w:ind w:left="420" w:hanging="350"/>
        <w:jc w:val="both"/>
        <w:rPr>
          <w:rFonts w:ascii="Times New Roman" w:hAnsi="Times New Roman" w:cs="Times New Roman"/>
          <w:sz w:val="26"/>
          <w:szCs w:val="26"/>
        </w:rPr>
      </w:pPr>
      <w:r w:rsidRPr="006927F1">
        <w:rPr>
          <w:rFonts w:ascii="Times New Roman" w:hAnsi="Times New Roman" w:cs="Times New Roman"/>
          <w:sz w:val="26"/>
          <w:szCs w:val="26"/>
        </w:rPr>
        <w:t>továbbá mindazokat a kérdéseket, amelyeket a főigazgató vagy az értekezlet tagjai beterjesztenek.</w:t>
      </w:r>
    </w:p>
    <w:p w14:paraId="3B883D93" w14:textId="77777777" w:rsidR="00E7798A" w:rsidRPr="006927F1" w:rsidRDefault="00E7798A" w:rsidP="00EB2C21">
      <w:pPr>
        <w:pStyle w:val="Cmsor3"/>
        <w:numPr>
          <w:ilvl w:val="1"/>
          <w:numId w:val="46"/>
        </w:numPr>
        <w:ind w:left="426"/>
        <w:rPr>
          <w:rStyle w:val="Knyvcme"/>
          <w:rFonts w:ascii="Times New Roman" w:hAnsi="Times New Roman" w:cs="Times New Roman"/>
          <w:b/>
          <w:bCs w:val="0"/>
          <w:i/>
          <w:iCs w:val="0"/>
          <w:sz w:val="26"/>
        </w:rPr>
      </w:pPr>
      <w:r w:rsidRPr="006927F1">
        <w:rPr>
          <w:rFonts w:cs="Times New Roman"/>
          <w:bCs/>
          <w:sz w:val="26"/>
        </w:rPr>
        <w:t xml:space="preserve"> </w:t>
      </w:r>
      <w:bookmarkStart w:id="44" w:name="_Toc77596800"/>
      <w:r w:rsidRPr="006927F1">
        <w:rPr>
          <w:rFonts w:cs="Times New Roman"/>
          <w:sz w:val="26"/>
        </w:rPr>
        <w:t>Orvosi értekezlet</w:t>
      </w:r>
      <w:bookmarkEnd w:id="44"/>
    </w:p>
    <w:p w14:paraId="74AEF7BB" w14:textId="649269F8" w:rsidR="000271B2" w:rsidRPr="006927F1" w:rsidRDefault="000271B2" w:rsidP="000271B2">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orvosok szakmai képzési- és munkaértekezlete, melyen minden orvos részvétele kötelező. Az orvos</w:t>
      </w:r>
      <w:r w:rsidR="004935A3" w:rsidRPr="006927F1">
        <w:rPr>
          <w:rFonts w:ascii="Times New Roman" w:hAnsi="Times New Roman" w:cs="Times New Roman"/>
          <w:sz w:val="26"/>
          <w:szCs w:val="26"/>
        </w:rPr>
        <w:t xml:space="preserve">i </w:t>
      </w:r>
      <w:r w:rsidRPr="006927F1">
        <w:rPr>
          <w:rFonts w:ascii="Times New Roman" w:hAnsi="Times New Roman" w:cs="Times New Roman"/>
          <w:sz w:val="26"/>
          <w:szCs w:val="26"/>
        </w:rPr>
        <w:t xml:space="preserve">értekezletet az </w:t>
      </w:r>
      <w:r w:rsidR="001A6A15">
        <w:rPr>
          <w:rFonts w:ascii="Times New Roman" w:hAnsi="Times New Roman" w:cs="Times New Roman"/>
          <w:sz w:val="26"/>
          <w:szCs w:val="26"/>
        </w:rPr>
        <w:t>orvosigazgató</w:t>
      </w:r>
      <w:r w:rsidRPr="006927F1">
        <w:rPr>
          <w:rFonts w:ascii="Times New Roman" w:hAnsi="Times New Roman" w:cs="Times New Roman"/>
          <w:sz w:val="26"/>
          <w:szCs w:val="26"/>
        </w:rPr>
        <w:t xml:space="preserve"> hívja össze.</w:t>
      </w:r>
    </w:p>
    <w:p w14:paraId="7762BE23" w14:textId="77777777" w:rsidR="000271B2" w:rsidRPr="006927F1" w:rsidRDefault="000271B2" w:rsidP="00EB2C21">
      <w:pPr>
        <w:pStyle w:val="Cmsor3"/>
        <w:numPr>
          <w:ilvl w:val="1"/>
          <w:numId w:val="46"/>
        </w:numPr>
        <w:ind w:left="426"/>
        <w:rPr>
          <w:rStyle w:val="Knyvcme"/>
          <w:rFonts w:ascii="Times New Roman" w:hAnsi="Times New Roman" w:cs="Times New Roman"/>
          <w:b/>
          <w:bCs w:val="0"/>
          <w:i/>
          <w:iCs w:val="0"/>
          <w:sz w:val="26"/>
        </w:rPr>
      </w:pPr>
      <w:bookmarkStart w:id="45" w:name="_Toc77596801"/>
      <w:r w:rsidRPr="006927F1">
        <w:rPr>
          <w:rFonts w:cs="Times New Roman"/>
          <w:sz w:val="26"/>
        </w:rPr>
        <w:t>Összdolgozói munkaértekezlet</w:t>
      </w:r>
      <w:bookmarkEnd w:id="45"/>
    </w:p>
    <w:p w14:paraId="222532A3" w14:textId="258EBFFD" w:rsidR="000206EE" w:rsidRDefault="000271B2" w:rsidP="000271B2">
      <w:pPr>
        <w:ind w:firstLine="0"/>
        <w:rPr>
          <w:rFonts w:ascii="Times New Roman" w:hAnsi="Times New Roman" w:cs="Times New Roman"/>
          <w:sz w:val="26"/>
          <w:szCs w:val="26"/>
        </w:rPr>
      </w:pPr>
      <w:r w:rsidRPr="006927F1">
        <w:rPr>
          <w:rFonts w:ascii="Times New Roman" w:hAnsi="Times New Roman" w:cs="Times New Roman"/>
          <w:sz w:val="26"/>
          <w:szCs w:val="26"/>
        </w:rPr>
        <w:t>Évente egy alkalommal a főigazgató hívja össze.</w:t>
      </w:r>
    </w:p>
    <w:p w14:paraId="70680D59" w14:textId="77777777" w:rsidR="000206EE" w:rsidRDefault="000206EE">
      <w:pPr>
        <w:rPr>
          <w:rFonts w:ascii="Times New Roman" w:hAnsi="Times New Roman" w:cs="Times New Roman"/>
          <w:sz w:val="26"/>
          <w:szCs w:val="26"/>
        </w:rPr>
      </w:pPr>
      <w:r>
        <w:rPr>
          <w:rFonts w:ascii="Times New Roman" w:hAnsi="Times New Roman" w:cs="Times New Roman"/>
          <w:sz w:val="26"/>
          <w:szCs w:val="26"/>
        </w:rPr>
        <w:br w:type="page"/>
      </w:r>
    </w:p>
    <w:p w14:paraId="08145CAD" w14:textId="77777777" w:rsidR="00E7798A" w:rsidRPr="006927F1" w:rsidRDefault="00E7798A" w:rsidP="00E7798A">
      <w:pPr>
        <w:pStyle w:val="Cmsor1"/>
        <w:numPr>
          <w:ilvl w:val="0"/>
          <w:numId w:val="1"/>
        </w:numPr>
        <w:ind w:left="426" w:hanging="426"/>
        <w:rPr>
          <w:rFonts w:cs="Times New Roman"/>
        </w:rPr>
      </w:pPr>
      <w:bookmarkStart w:id="46" w:name="_Toc77596802"/>
      <w:r w:rsidRPr="006927F1">
        <w:rPr>
          <w:rFonts w:cs="Times New Roman"/>
        </w:rPr>
        <w:lastRenderedPageBreak/>
        <w:t xml:space="preserve">AZ INTÉZMÉNY SZERVEZETI FELÉPÍTÉSE ÉS </w:t>
      </w:r>
      <w:r w:rsidRPr="006927F1">
        <w:rPr>
          <w:rFonts w:cs="Times New Roman"/>
          <w:iCs/>
          <w:szCs w:val="26"/>
        </w:rPr>
        <w:t>MUNKAVÉGZÉSSEL KAPCSOLATOS RENDJE</w:t>
      </w:r>
      <w:bookmarkEnd w:id="46"/>
      <w:r w:rsidRPr="006927F1">
        <w:rPr>
          <w:rFonts w:cs="Times New Roman"/>
        </w:rPr>
        <w:t xml:space="preserve"> </w:t>
      </w:r>
    </w:p>
    <w:p w14:paraId="10341AF0" w14:textId="77777777" w:rsidR="00E7798A" w:rsidRPr="006927F1" w:rsidRDefault="00E7798A" w:rsidP="002D45E9">
      <w:pPr>
        <w:pStyle w:val="Cmsor2"/>
        <w:numPr>
          <w:ilvl w:val="0"/>
          <w:numId w:val="4"/>
        </w:numPr>
        <w:rPr>
          <w:rFonts w:ascii="Times New Roman" w:hAnsi="Times New Roman" w:cs="Times New Roman"/>
          <w:sz w:val="26"/>
          <w:szCs w:val="26"/>
        </w:rPr>
      </w:pPr>
      <w:bookmarkStart w:id="47" w:name="_Toc77596803"/>
      <w:r w:rsidRPr="006927F1">
        <w:rPr>
          <w:rFonts w:ascii="Times New Roman" w:hAnsi="Times New Roman" w:cs="Times New Roman"/>
          <w:sz w:val="26"/>
          <w:szCs w:val="26"/>
        </w:rPr>
        <w:t>Az intézményi dolgozók munkavégzéssel kapcsolatos szabályai</w:t>
      </w:r>
      <w:bookmarkEnd w:id="47"/>
    </w:p>
    <w:p w14:paraId="39FA249B" w14:textId="77777777" w:rsidR="00E7798A" w:rsidRPr="006927F1" w:rsidRDefault="00E7798A" w:rsidP="002D45E9">
      <w:pPr>
        <w:pStyle w:val="Cmsor3"/>
        <w:numPr>
          <w:ilvl w:val="1"/>
          <w:numId w:val="5"/>
        </w:numPr>
        <w:ind w:left="426"/>
        <w:rPr>
          <w:rStyle w:val="Knyvcme"/>
          <w:rFonts w:ascii="Times New Roman" w:hAnsi="Times New Roman" w:cs="Times New Roman"/>
          <w:b/>
          <w:bCs w:val="0"/>
          <w:i/>
          <w:iCs w:val="0"/>
          <w:sz w:val="26"/>
          <w:szCs w:val="26"/>
        </w:rPr>
      </w:pPr>
      <w:r w:rsidRPr="006927F1">
        <w:rPr>
          <w:rStyle w:val="Knyvcme"/>
          <w:rFonts w:ascii="Times New Roman" w:hAnsi="Times New Roman" w:cs="Times New Roman"/>
          <w:b/>
          <w:bCs w:val="0"/>
          <w:i/>
          <w:iCs w:val="0"/>
          <w:sz w:val="26"/>
          <w:szCs w:val="26"/>
        </w:rPr>
        <w:t xml:space="preserve"> </w:t>
      </w:r>
      <w:bookmarkStart w:id="48" w:name="_Toc77596804"/>
      <w:r w:rsidRPr="006927F1">
        <w:rPr>
          <w:rFonts w:cs="Times New Roman"/>
          <w:sz w:val="26"/>
          <w:szCs w:val="26"/>
        </w:rPr>
        <w:t>A</w:t>
      </w:r>
      <w:r w:rsidR="00061EBB" w:rsidRPr="006927F1">
        <w:rPr>
          <w:rFonts w:cs="Times New Roman"/>
          <w:sz w:val="26"/>
          <w:szCs w:val="26"/>
        </w:rPr>
        <w:t>z egészségügyi</w:t>
      </w:r>
      <w:r w:rsidR="006972E7" w:rsidRPr="006927F1">
        <w:rPr>
          <w:rFonts w:cs="Times New Roman"/>
          <w:sz w:val="26"/>
          <w:szCs w:val="26"/>
        </w:rPr>
        <w:t xml:space="preserve"> szolgálati</w:t>
      </w:r>
      <w:r w:rsidR="00061EBB" w:rsidRPr="006927F1">
        <w:rPr>
          <w:rFonts w:cs="Times New Roman"/>
          <w:sz w:val="26"/>
          <w:szCs w:val="26"/>
        </w:rPr>
        <w:t xml:space="preserve"> </w:t>
      </w:r>
      <w:r w:rsidRPr="006927F1">
        <w:rPr>
          <w:rFonts w:cs="Times New Roman"/>
          <w:sz w:val="26"/>
          <w:szCs w:val="26"/>
        </w:rPr>
        <w:t>jogviszony létrejötte</w:t>
      </w:r>
      <w:bookmarkEnd w:id="48"/>
    </w:p>
    <w:p w14:paraId="4C5B29B8" w14:textId="6E86FCA9" w:rsidR="003F68DD" w:rsidRDefault="00061EBB" w:rsidP="00061EBB">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Az intézmény az alkalmazottak esetében a belépéskor határozott vagy határozatlan idejű egészségügyi szolgálati szerződéssel határozza meg, hogy az alkalmazottat milyen munkakörben, milyen feltételekkel és milyen mértékű alapbérrel foglalkoztatja. Az egészségügyi szolgálati jogviszony létesítésekor a jogviszonyhoz előírt típusú erkölcsi bizonyítvány csatolása és a jogszabályban megfogalmazott összeférhetetlenségi állapot megléte és fenntartása az alkalmazás feltétele.</w:t>
      </w:r>
    </w:p>
    <w:p w14:paraId="21DB9E71" w14:textId="77777777" w:rsidR="00CC63DA" w:rsidRDefault="00CC63DA" w:rsidP="00061EBB">
      <w:pPr>
        <w:spacing w:line="360" w:lineRule="auto"/>
        <w:ind w:firstLine="0"/>
        <w:jc w:val="both"/>
        <w:rPr>
          <w:rFonts w:ascii="Times New Roman" w:hAnsi="Times New Roman" w:cs="Times New Roman"/>
          <w:iCs/>
          <w:sz w:val="26"/>
          <w:szCs w:val="26"/>
        </w:rPr>
      </w:pPr>
    </w:p>
    <w:p w14:paraId="605C68C2" w14:textId="0D0E069E" w:rsidR="00E7798A" w:rsidRPr="006927F1" w:rsidRDefault="00E7798A" w:rsidP="002D45E9">
      <w:pPr>
        <w:pStyle w:val="Cmsor3"/>
        <w:numPr>
          <w:ilvl w:val="1"/>
          <w:numId w:val="5"/>
        </w:numPr>
        <w:ind w:left="426"/>
        <w:rPr>
          <w:rStyle w:val="Knyvcme"/>
          <w:rFonts w:ascii="Times New Roman" w:hAnsi="Times New Roman" w:cs="Times New Roman"/>
          <w:b/>
          <w:bCs w:val="0"/>
          <w:i/>
          <w:iCs w:val="0"/>
          <w:sz w:val="26"/>
          <w:szCs w:val="26"/>
        </w:rPr>
      </w:pPr>
      <w:bookmarkStart w:id="49" w:name="_Toc77596805"/>
      <w:r w:rsidRPr="006927F1">
        <w:rPr>
          <w:rFonts w:cs="Times New Roman"/>
          <w:sz w:val="26"/>
          <w:szCs w:val="26"/>
        </w:rPr>
        <w:t>Az intézménnyel munkaviszonyban álló dolgozók díjazása</w:t>
      </w:r>
      <w:bookmarkEnd w:id="49"/>
      <w:r w:rsidRPr="006927F1">
        <w:rPr>
          <w:rFonts w:cs="Times New Roman"/>
          <w:sz w:val="26"/>
          <w:szCs w:val="26"/>
        </w:rPr>
        <w:t xml:space="preserve"> </w:t>
      </w:r>
    </w:p>
    <w:p w14:paraId="542BD06A" w14:textId="77777777" w:rsidR="00061EBB" w:rsidRPr="006927F1" w:rsidRDefault="00061EBB" w:rsidP="00061EBB">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munka díjazására vonatkozó megállapodásokat a szolgálati szerződésben</w:t>
      </w:r>
      <w:r w:rsidRPr="006927F1">
        <w:rPr>
          <w:rFonts w:ascii="Times New Roman" w:hAnsi="Times New Roman" w:cs="Times New Roman"/>
          <w:b/>
          <w:i/>
          <w:iCs/>
          <w:sz w:val="26"/>
          <w:szCs w:val="26"/>
        </w:rPr>
        <w:t xml:space="preserve"> </w:t>
      </w:r>
      <w:r w:rsidRPr="006927F1">
        <w:rPr>
          <w:rFonts w:ascii="Times New Roman" w:hAnsi="Times New Roman" w:cs="Times New Roman"/>
          <w:iCs/>
          <w:sz w:val="26"/>
          <w:szCs w:val="26"/>
        </w:rPr>
        <w:t xml:space="preserve">kell rögzíteni. A minőségi vagy mennyiségi többletmunkát végző dolgozók jutalomban részesíthetők. </w:t>
      </w:r>
    </w:p>
    <w:p w14:paraId="2FE7489A" w14:textId="77777777" w:rsidR="00E7798A" w:rsidRPr="006927F1" w:rsidRDefault="00E7798A" w:rsidP="002D45E9">
      <w:pPr>
        <w:pStyle w:val="Cmsor3"/>
        <w:numPr>
          <w:ilvl w:val="1"/>
          <w:numId w:val="5"/>
        </w:numPr>
        <w:ind w:left="426"/>
        <w:rPr>
          <w:rFonts w:cs="Times New Roman"/>
          <w:sz w:val="26"/>
          <w:szCs w:val="26"/>
        </w:rPr>
      </w:pPr>
      <w:r w:rsidRPr="006927F1">
        <w:rPr>
          <w:rFonts w:cs="Times New Roman"/>
          <w:sz w:val="26"/>
          <w:szCs w:val="26"/>
        </w:rPr>
        <w:t xml:space="preserve"> </w:t>
      </w:r>
      <w:bookmarkStart w:id="50" w:name="_Toc77596806"/>
      <w:r w:rsidRPr="006927F1">
        <w:rPr>
          <w:rFonts w:cs="Times New Roman"/>
          <w:sz w:val="26"/>
          <w:szCs w:val="26"/>
        </w:rPr>
        <w:t>A munkavégzés teljesítése, munkaköri kötelezettségek</w:t>
      </w:r>
      <w:bookmarkEnd w:id="50"/>
      <w:r w:rsidRPr="006927F1">
        <w:rPr>
          <w:rFonts w:cs="Times New Roman"/>
          <w:sz w:val="26"/>
          <w:szCs w:val="26"/>
        </w:rPr>
        <w:t xml:space="preserve"> </w:t>
      </w:r>
    </w:p>
    <w:p w14:paraId="56D90A78" w14:textId="77777777" w:rsidR="000271B2" w:rsidRPr="006927F1" w:rsidRDefault="000271B2" w:rsidP="000271B2">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munkavégzés teljesítésének elsődleges helyeként a főigazgató által kijelölt munkahely szerepel</w:t>
      </w:r>
      <w:r w:rsidR="004E70F8" w:rsidRPr="006927F1">
        <w:rPr>
          <w:rFonts w:ascii="Times New Roman" w:hAnsi="Times New Roman" w:cs="Times New Roman"/>
          <w:iCs/>
          <w:sz w:val="26"/>
          <w:szCs w:val="26"/>
        </w:rPr>
        <w:t>,</w:t>
      </w:r>
      <w:r w:rsidRPr="006927F1">
        <w:rPr>
          <w:rFonts w:ascii="Times New Roman" w:hAnsi="Times New Roman" w:cs="Times New Roman"/>
          <w:iCs/>
          <w:sz w:val="26"/>
          <w:szCs w:val="26"/>
        </w:rPr>
        <w:t xml:space="preserve"> de bármely dolgozó a végzettségének megfelelő munkakörben feladatellátásra kötelezhető</w:t>
      </w:r>
      <w:r w:rsidR="004E70F8" w:rsidRPr="006927F1">
        <w:rPr>
          <w:rFonts w:ascii="Times New Roman" w:hAnsi="Times New Roman" w:cs="Times New Roman"/>
          <w:iCs/>
          <w:sz w:val="26"/>
          <w:szCs w:val="26"/>
        </w:rPr>
        <w:t>.</w:t>
      </w:r>
      <w:r w:rsidRPr="006927F1">
        <w:rPr>
          <w:rFonts w:ascii="Times New Roman" w:hAnsi="Times New Roman" w:cs="Times New Roman"/>
          <w:iCs/>
          <w:sz w:val="26"/>
          <w:szCs w:val="26"/>
        </w:rPr>
        <w:t xml:space="preserve"> </w:t>
      </w:r>
      <w:r w:rsidR="004E70F8" w:rsidRPr="006927F1">
        <w:rPr>
          <w:rFonts w:ascii="Times New Roman" w:hAnsi="Times New Roman" w:cs="Times New Roman"/>
          <w:iCs/>
          <w:sz w:val="26"/>
          <w:szCs w:val="26"/>
        </w:rPr>
        <w:t xml:space="preserve">Feladatát a munkavégzés helyén érvényes szabályok, előírások betartásával, valamint a munkaköri leírásában előírtak szerint végzi. </w:t>
      </w:r>
    </w:p>
    <w:p w14:paraId="5F738538" w14:textId="77777777" w:rsidR="000271B2" w:rsidRDefault="000271B2" w:rsidP="000271B2">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dolgozó köteles a munkakörébe tartozó munkát képességei kifejtésével, az elvárható szakértelemmel és pontossággal végezni, az egészségügyi, munkahelyi titkot megtartani. A dolgozó munkáját az arra vonatkozó szabályoknak és előírásoknak, a munkahelyi vezetője utasításainak, valamint a szakmai elvárásoknak megfelelően köteles végezni.</w:t>
      </w:r>
    </w:p>
    <w:p w14:paraId="62D4F143" w14:textId="77777777" w:rsidR="000206EE" w:rsidRDefault="000206EE" w:rsidP="000271B2">
      <w:pPr>
        <w:spacing w:line="360" w:lineRule="auto"/>
        <w:ind w:firstLine="0"/>
        <w:jc w:val="both"/>
        <w:rPr>
          <w:rFonts w:ascii="Times New Roman" w:hAnsi="Times New Roman" w:cs="Times New Roman"/>
          <w:iCs/>
          <w:sz w:val="26"/>
          <w:szCs w:val="26"/>
        </w:rPr>
      </w:pPr>
    </w:p>
    <w:p w14:paraId="6DCA9733" w14:textId="77777777" w:rsidR="00E7798A" w:rsidRPr="006927F1" w:rsidRDefault="00E7798A" w:rsidP="002D45E9">
      <w:pPr>
        <w:pStyle w:val="Cmsor3"/>
        <w:numPr>
          <w:ilvl w:val="1"/>
          <w:numId w:val="5"/>
        </w:numPr>
        <w:ind w:left="426"/>
        <w:rPr>
          <w:rFonts w:cs="Times New Roman"/>
          <w:sz w:val="26"/>
          <w:szCs w:val="26"/>
        </w:rPr>
      </w:pPr>
      <w:r w:rsidRPr="006927F1">
        <w:rPr>
          <w:rFonts w:cs="Times New Roman"/>
          <w:sz w:val="26"/>
          <w:szCs w:val="26"/>
        </w:rPr>
        <w:t xml:space="preserve"> </w:t>
      </w:r>
      <w:bookmarkStart w:id="51" w:name="_Toc77596807"/>
      <w:r w:rsidRPr="006927F1">
        <w:rPr>
          <w:rFonts w:cs="Times New Roman"/>
          <w:sz w:val="26"/>
          <w:szCs w:val="26"/>
        </w:rPr>
        <w:t>A munkaidő beosztása</w:t>
      </w:r>
      <w:bookmarkEnd w:id="51"/>
      <w:r w:rsidRPr="006927F1">
        <w:rPr>
          <w:rFonts w:cs="Times New Roman"/>
          <w:sz w:val="26"/>
          <w:szCs w:val="26"/>
        </w:rPr>
        <w:t xml:space="preserve"> </w:t>
      </w:r>
    </w:p>
    <w:p w14:paraId="101761E9" w14:textId="77777777" w:rsidR="000271B2" w:rsidRPr="006927F1" w:rsidRDefault="000271B2" w:rsidP="000271B2">
      <w:pPr>
        <w:spacing w:after="24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lastRenderedPageBreak/>
        <w:t>A munkarendet a szakmai törvények és egyes központi jogszabályok, valamint az egyes szakrendelések rendelési idejét figyelembe véve kell kialakítani.</w:t>
      </w:r>
      <w:r w:rsidR="00555F3B" w:rsidRPr="006927F1">
        <w:rPr>
          <w:rFonts w:ascii="Times New Roman" w:hAnsi="Times New Roman" w:cs="Times New Roman"/>
          <w:iCs/>
          <w:sz w:val="26"/>
          <w:szCs w:val="26"/>
        </w:rPr>
        <w:t xml:space="preserve"> </w:t>
      </w:r>
      <w:r w:rsidR="00331001" w:rsidRPr="006927F1">
        <w:rPr>
          <w:rFonts w:ascii="Times New Roman" w:hAnsi="Times New Roman" w:cs="Times New Roman"/>
          <w:iCs/>
          <w:sz w:val="26"/>
          <w:szCs w:val="26"/>
        </w:rPr>
        <w:t>A feladatellátás h</w:t>
      </w:r>
      <w:r w:rsidR="00555F3B" w:rsidRPr="006927F1">
        <w:rPr>
          <w:rFonts w:ascii="Times New Roman" w:hAnsi="Times New Roman" w:cs="Times New Roman"/>
          <w:iCs/>
          <w:sz w:val="26"/>
          <w:szCs w:val="26"/>
        </w:rPr>
        <w:t>eti negyven órás munkarend</w:t>
      </w:r>
      <w:r w:rsidR="004E70F8" w:rsidRPr="006927F1">
        <w:rPr>
          <w:rFonts w:ascii="Times New Roman" w:hAnsi="Times New Roman" w:cs="Times New Roman"/>
          <w:iCs/>
          <w:sz w:val="26"/>
          <w:szCs w:val="26"/>
        </w:rPr>
        <w:t xml:space="preserve">ben </w:t>
      </w:r>
      <w:r w:rsidR="00096A34" w:rsidRPr="006927F1">
        <w:rPr>
          <w:rFonts w:ascii="Times New Roman" w:hAnsi="Times New Roman" w:cs="Times New Roman"/>
          <w:iCs/>
          <w:sz w:val="26"/>
          <w:szCs w:val="26"/>
        </w:rPr>
        <w:t>–</w:t>
      </w:r>
      <w:r w:rsidR="00096A34" w:rsidRPr="00386626">
        <w:rPr>
          <w:rFonts w:ascii="Times New Roman" w:hAnsi="Times New Roman" w:cs="Times New Roman"/>
          <w:iCs/>
          <w:strike/>
          <w:sz w:val="26"/>
          <w:szCs w:val="26"/>
        </w:rPr>
        <w:t xml:space="preserve"> kivéve az ügyeleti gépkocsivezetőket, akik készenléti jellegű feladatot látnak el –</w:t>
      </w:r>
      <w:r w:rsidR="00555F3B" w:rsidRPr="006927F1">
        <w:rPr>
          <w:rFonts w:ascii="Times New Roman" w:hAnsi="Times New Roman" w:cs="Times New Roman"/>
          <w:iCs/>
          <w:sz w:val="26"/>
          <w:szCs w:val="26"/>
        </w:rPr>
        <w:t xml:space="preserve"> háromhavi munkaidőkeret gazdálkod</w:t>
      </w:r>
      <w:r w:rsidR="004E70F8" w:rsidRPr="006927F1">
        <w:rPr>
          <w:rFonts w:ascii="Times New Roman" w:hAnsi="Times New Roman" w:cs="Times New Roman"/>
          <w:iCs/>
          <w:sz w:val="26"/>
          <w:szCs w:val="26"/>
        </w:rPr>
        <w:t>ással</w:t>
      </w:r>
      <w:r w:rsidR="00331001" w:rsidRPr="006927F1">
        <w:rPr>
          <w:rFonts w:ascii="Times New Roman" w:hAnsi="Times New Roman" w:cs="Times New Roman"/>
          <w:iCs/>
          <w:sz w:val="26"/>
          <w:szCs w:val="26"/>
        </w:rPr>
        <w:t xml:space="preserve"> történik</w:t>
      </w:r>
      <w:r w:rsidR="00555F3B" w:rsidRPr="006927F1">
        <w:rPr>
          <w:rFonts w:ascii="Times New Roman" w:hAnsi="Times New Roman" w:cs="Times New Roman"/>
          <w:iCs/>
          <w:sz w:val="26"/>
          <w:szCs w:val="26"/>
        </w:rPr>
        <w:t>.</w:t>
      </w:r>
    </w:p>
    <w:p w14:paraId="6C13EE26" w14:textId="77777777" w:rsidR="00E7798A" w:rsidRPr="006927F1" w:rsidRDefault="00E7798A" w:rsidP="002D45E9">
      <w:pPr>
        <w:pStyle w:val="Cmsor3"/>
        <w:numPr>
          <w:ilvl w:val="1"/>
          <w:numId w:val="5"/>
        </w:numPr>
        <w:ind w:left="426"/>
        <w:rPr>
          <w:rFonts w:cs="Times New Roman"/>
          <w:sz w:val="26"/>
          <w:szCs w:val="26"/>
        </w:rPr>
      </w:pPr>
      <w:r w:rsidRPr="006927F1">
        <w:rPr>
          <w:rFonts w:cs="Times New Roman"/>
          <w:sz w:val="26"/>
          <w:szCs w:val="26"/>
        </w:rPr>
        <w:t xml:space="preserve"> </w:t>
      </w:r>
      <w:bookmarkStart w:id="52" w:name="_Toc77596808"/>
      <w:r w:rsidRPr="006927F1">
        <w:rPr>
          <w:rFonts w:cs="Times New Roman"/>
          <w:sz w:val="26"/>
          <w:szCs w:val="26"/>
        </w:rPr>
        <w:t>Munkaköri leírások</w:t>
      </w:r>
      <w:bookmarkEnd w:id="52"/>
      <w:r w:rsidRPr="006927F1">
        <w:rPr>
          <w:rFonts w:cs="Times New Roman"/>
          <w:sz w:val="26"/>
          <w:szCs w:val="26"/>
        </w:rPr>
        <w:t xml:space="preserve"> </w:t>
      </w:r>
    </w:p>
    <w:p w14:paraId="53A42515" w14:textId="77777777" w:rsidR="00913884" w:rsidRPr="006927F1" w:rsidRDefault="00913884" w:rsidP="00913884">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 xml:space="preserve">Az intézmény </w:t>
      </w:r>
      <w:r w:rsidR="00061EBB" w:rsidRPr="006927F1">
        <w:rPr>
          <w:rFonts w:ascii="Times New Roman" w:hAnsi="Times New Roman" w:cs="Times New Roman"/>
          <w:iCs/>
          <w:sz w:val="26"/>
          <w:szCs w:val="26"/>
        </w:rPr>
        <w:t>egészségügyi szolgálati jogviszonyban álló</w:t>
      </w:r>
      <w:r w:rsidR="00061EBB" w:rsidRPr="006927F1">
        <w:rPr>
          <w:rFonts w:ascii="Times New Roman" w:hAnsi="Times New Roman" w:cs="Times New Roman"/>
          <w:b/>
          <w:i/>
          <w:iCs/>
          <w:sz w:val="26"/>
          <w:szCs w:val="26"/>
        </w:rPr>
        <w:t xml:space="preserve"> </w:t>
      </w:r>
      <w:r w:rsidRPr="006927F1">
        <w:rPr>
          <w:rFonts w:ascii="Times New Roman" w:hAnsi="Times New Roman" w:cs="Times New Roman"/>
          <w:iCs/>
          <w:sz w:val="26"/>
          <w:szCs w:val="26"/>
        </w:rPr>
        <w:t xml:space="preserve">munkavállalóinak feladat- és hatáskörét, a hatáskörök gyakorlásának módját, a helyettesítés rendjét, az ezekhez kapcsolódó felelősségi szabályokat a munkaköri leírások tartalmazzák. </w:t>
      </w:r>
    </w:p>
    <w:p w14:paraId="5B2F8B71" w14:textId="77777777" w:rsidR="00913884" w:rsidRDefault="00913884" w:rsidP="00913884">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munkaköri leírásoknak tartalmazniuk kell a foglalkoztatott dolgozók jogállását, a szervezetben elfoglalt munkakörnek megfelelően feladatait, jogait és kötelezettségeit névre szólóan.</w:t>
      </w:r>
    </w:p>
    <w:p w14:paraId="48A95BBB" w14:textId="77777777" w:rsidR="00913884" w:rsidRPr="006927F1" w:rsidRDefault="00913884" w:rsidP="00913884">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munkaköri leírásokat a szervezeti egység módosulása, személyi változás, valamint feladat változása esetén azok bekövetkezésétől számított 15 napon belül módosítani kell.</w:t>
      </w:r>
      <w:r w:rsidR="001264D7">
        <w:rPr>
          <w:rFonts w:ascii="Times New Roman" w:hAnsi="Times New Roman" w:cs="Times New Roman"/>
          <w:iCs/>
          <w:sz w:val="26"/>
          <w:szCs w:val="26"/>
        </w:rPr>
        <w:t xml:space="preserve"> </w:t>
      </w:r>
      <w:r w:rsidRPr="006927F1">
        <w:rPr>
          <w:rFonts w:ascii="Times New Roman" w:hAnsi="Times New Roman" w:cs="Times New Roman"/>
          <w:iCs/>
          <w:sz w:val="26"/>
          <w:szCs w:val="26"/>
        </w:rPr>
        <w:t>A munkaköri leírások elkészítéséért és aktualizálásáért felelős:</w:t>
      </w:r>
    </w:p>
    <w:p w14:paraId="2430F6F1" w14:textId="77777777" w:rsidR="00913884" w:rsidRPr="006927F1" w:rsidRDefault="00913884" w:rsidP="00913884">
      <w:pPr>
        <w:spacing w:line="360" w:lineRule="auto"/>
        <w:ind w:left="142" w:hanging="142"/>
        <w:jc w:val="both"/>
        <w:rPr>
          <w:rFonts w:ascii="Times New Roman" w:hAnsi="Times New Roman" w:cs="Times New Roman"/>
          <w:iCs/>
          <w:sz w:val="26"/>
          <w:szCs w:val="26"/>
        </w:rPr>
      </w:pPr>
      <w:r w:rsidRPr="006927F1">
        <w:rPr>
          <w:rFonts w:ascii="Times New Roman" w:hAnsi="Times New Roman" w:cs="Times New Roman"/>
          <w:iCs/>
          <w:sz w:val="26"/>
          <w:szCs w:val="26"/>
        </w:rPr>
        <w:t>- a vezető helyettesek, szakorvosok, az egészségügyi adminisztrátor, egészségügyi ügyvitelszervező és a titkárnő esetében a főigazgató,</w:t>
      </w:r>
    </w:p>
    <w:p w14:paraId="057E4582" w14:textId="77777777" w:rsidR="00486035" w:rsidRPr="006927F1" w:rsidRDefault="00913884" w:rsidP="00913884">
      <w:pPr>
        <w:spacing w:after="240" w:line="360" w:lineRule="auto"/>
        <w:ind w:left="142" w:hanging="142"/>
        <w:jc w:val="both"/>
        <w:rPr>
          <w:rFonts w:ascii="Times New Roman" w:hAnsi="Times New Roman" w:cs="Times New Roman"/>
          <w:iCs/>
          <w:sz w:val="26"/>
          <w:szCs w:val="26"/>
        </w:rPr>
      </w:pPr>
      <w:r w:rsidRPr="006927F1">
        <w:rPr>
          <w:rFonts w:ascii="Times New Roman" w:hAnsi="Times New Roman" w:cs="Times New Roman"/>
          <w:iCs/>
          <w:sz w:val="26"/>
          <w:szCs w:val="26"/>
        </w:rPr>
        <w:t>- beosztott dolgozók esetében a vezető helyettesek, a csoportvezetők az irányításuk alatt munkát végzők tekintetében.</w:t>
      </w:r>
    </w:p>
    <w:p w14:paraId="583D4A6A" w14:textId="77777777" w:rsidR="00E7798A" w:rsidRPr="006927F1" w:rsidRDefault="00E7798A" w:rsidP="002D45E9">
      <w:pPr>
        <w:pStyle w:val="Cmsor3"/>
        <w:numPr>
          <w:ilvl w:val="1"/>
          <w:numId w:val="5"/>
        </w:numPr>
        <w:ind w:left="426"/>
        <w:rPr>
          <w:rFonts w:cs="Times New Roman"/>
          <w:sz w:val="26"/>
          <w:szCs w:val="26"/>
        </w:rPr>
      </w:pPr>
      <w:r w:rsidRPr="006927F1">
        <w:rPr>
          <w:rFonts w:cs="Times New Roman"/>
          <w:sz w:val="26"/>
          <w:szCs w:val="26"/>
        </w:rPr>
        <w:t xml:space="preserve"> </w:t>
      </w:r>
      <w:bookmarkStart w:id="53" w:name="_Toc77596809"/>
      <w:r w:rsidRPr="006927F1">
        <w:rPr>
          <w:rFonts w:cs="Times New Roman"/>
          <w:sz w:val="26"/>
          <w:szCs w:val="26"/>
        </w:rPr>
        <w:t>A dolgozók általános kötelezettségei</w:t>
      </w:r>
      <w:bookmarkEnd w:id="53"/>
      <w:r w:rsidRPr="006927F1">
        <w:rPr>
          <w:rFonts w:cs="Times New Roman"/>
          <w:sz w:val="26"/>
          <w:szCs w:val="26"/>
        </w:rPr>
        <w:t xml:space="preserve"> </w:t>
      </w:r>
    </w:p>
    <w:p w14:paraId="425CBB92" w14:textId="77777777" w:rsidR="00E45038" w:rsidRPr="006927F1" w:rsidRDefault="00E45038" w:rsidP="00E45038">
      <w:pPr>
        <w:spacing w:line="360" w:lineRule="auto"/>
        <w:ind w:firstLine="0"/>
        <w:jc w:val="both"/>
        <w:rPr>
          <w:rFonts w:ascii="Times New Roman" w:hAnsi="Times New Roman" w:cs="Times New Roman"/>
          <w:i/>
          <w:iCs/>
          <w:sz w:val="26"/>
          <w:szCs w:val="26"/>
          <w:u w:val="single"/>
        </w:rPr>
      </w:pPr>
      <w:r w:rsidRPr="006927F1">
        <w:rPr>
          <w:rFonts w:ascii="Times New Roman" w:hAnsi="Times New Roman" w:cs="Times New Roman"/>
          <w:i/>
          <w:iCs/>
          <w:sz w:val="26"/>
          <w:szCs w:val="26"/>
          <w:u w:val="single"/>
        </w:rPr>
        <w:t>Munkaköri orvosi alkalmassági vizsgálaton való részvétel.</w:t>
      </w:r>
    </w:p>
    <w:p w14:paraId="7A949B90" w14:textId="77777777" w:rsidR="00E45038" w:rsidRDefault="00E45038" w:rsidP="00E45038">
      <w:pPr>
        <w:spacing w:after="24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dolgozó munkáját csak a munkaköréhez kötötten kiadott érvényes orvosi alkalmassági vélemény birtokában végezheti</w:t>
      </w:r>
      <w:r w:rsidR="004E70F8" w:rsidRPr="006927F1">
        <w:rPr>
          <w:rFonts w:ascii="Times New Roman" w:hAnsi="Times New Roman" w:cs="Times New Roman"/>
          <w:iCs/>
          <w:sz w:val="26"/>
          <w:szCs w:val="26"/>
        </w:rPr>
        <w:t>.</w:t>
      </w:r>
      <w:r w:rsidRPr="006927F1">
        <w:rPr>
          <w:rFonts w:ascii="Times New Roman" w:hAnsi="Times New Roman" w:cs="Times New Roman"/>
          <w:iCs/>
          <w:sz w:val="26"/>
          <w:szCs w:val="26"/>
        </w:rPr>
        <w:t xml:space="preserve"> Lejárt vagy nem az adott munkakörre szóló alkalmassági vélemény esetén a főigazgató a dolgozót azonnal hatállyal a munkavégzés alól felfüggeszti, amelynek időtartamára a dolgozót munkabér nem illeti meg.</w:t>
      </w:r>
    </w:p>
    <w:p w14:paraId="3220E71D" w14:textId="77777777" w:rsidR="00E45038" w:rsidRPr="006927F1" w:rsidRDefault="00E45038" w:rsidP="00E45038">
      <w:pPr>
        <w:spacing w:line="360" w:lineRule="auto"/>
        <w:ind w:firstLine="0"/>
        <w:jc w:val="both"/>
        <w:rPr>
          <w:rFonts w:ascii="Times New Roman" w:hAnsi="Times New Roman" w:cs="Times New Roman"/>
          <w:i/>
          <w:iCs/>
          <w:sz w:val="26"/>
          <w:szCs w:val="26"/>
          <w:u w:val="single"/>
        </w:rPr>
      </w:pPr>
      <w:r w:rsidRPr="006927F1">
        <w:rPr>
          <w:rFonts w:ascii="Times New Roman" w:hAnsi="Times New Roman" w:cs="Times New Roman"/>
          <w:i/>
          <w:iCs/>
          <w:sz w:val="26"/>
          <w:szCs w:val="26"/>
          <w:u w:val="single"/>
        </w:rPr>
        <w:t>Munka- és tűzvédelmi oktatáson való részvétel</w:t>
      </w:r>
    </w:p>
    <w:p w14:paraId="334F0A7E" w14:textId="77777777" w:rsidR="00E45038" w:rsidRPr="006927F1" w:rsidRDefault="00E45038" w:rsidP="00E45038">
      <w:pPr>
        <w:spacing w:after="24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 xml:space="preserve">A </w:t>
      </w:r>
      <w:r w:rsidR="006900E4" w:rsidRPr="006927F1">
        <w:rPr>
          <w:rFonts w:ascii="Times New Roman" w:hAnsi="Times New Roman" w:cs="Times New Roman"/>
          <w:iCs/>
          <w:sz w:val="26"/>
          <w:szCs w:val="26"/>
        </w:rPr>
        <w:t xml:space="preserve">munkavédelemről szóló </w:t>
      </w:r>
      <w:r w:rsidRPr="006927F1">
        <w:rPr>
          <w:rFonts w:ascii="Times New Roman" w:hAnsi="Times New Roman" w:cs="Times New Roman"/>
          <w:iCs/>
          <w:sz w:val="26"/>
          <w:szCs w:val="26"/>
        </w:rPr>
        <w:t xml:space="preserve">1993. évi XCIII. törvény alapján az intézményben minden új munkavállalónak illetve tartós távollét után munkába állónak kibővített munka- és tűzvédelmi oktatáson kell részt vennie. Évente egy alkalommal valamennyi dolgozónak, </w:t>
      </w:r>
      <w:r w:rsidRPr="006927F1">
        <w:rPr>
          <w:rFonts w:ascii="Times New Roman" w:hAnsi="Times New Roman" w:cs="Times New Roman"/>
          <w:iCs/>
          <w:sz w:val="26"/>
          <w:szCs w:val="26"/>
        </w:rPr>
        <w:lastRenderedPageBreak/>
        <w:t>illetve egyéb jogviszonyban egészségügyi tevékenységet folytatónak ismétlő munka- és tűzvédelmi oktatást kell kapni</w:t>
      </w:r>
      <w:r w:rsidR="006900E4" w:rsidRPr="006927F1">
        <w:rPr>
          <w:rFonts w:ascii="Times New Roman" w:hAnsi="Times New Roman" w:cs="Times New Roman"/>
          <w:iCs/>
          <w:sz w:val="26"/>
          <w:szCs w:val="26"/>
        </w:rPr>
        <w:t>a</w:t>
      </w:r>
      <w:r w:rsidRPr="006927F1">
        <w:rPr>
          <w:rFonts w:ascii="Times New Roman" w:hAnsi="Times New Roman" w:cs="Times New Roman"/>
          <w:iCs/>
          <w:sz w:val="26"/>
          <w:szCs w:val="26"/>
        </w:rPr>
        <w:t>.</w:t>
      </w:r>
    </w:p>
    <w:p w14:paraId="7A525E22" w14:textId="77777777" w:rsidR="00E45038" w:rsidRPr="006927F1" w:rsidRDefault="00E45038" w:rsidP="00E45038">
      <w:pPr>
        <w:spacing w:line="360" w:lineRule="auto"/>
        <w:ind w:firstLine="0"/>
        <w:jc w:val="both"/>
        <w:rPr>
          <w:rFonts w:ascii="Times New Roman" w:hAnsi="Times New Roman" w:cs="Times New Roman"/>
          <w:i/>
          <w:iCs/>
          <w:sz w:val="26"/>
          <w:szCs w:val="26"/>
          <w:u w:val="single"/>
        </w:rPr>
      </w:pPr>
      <w:r w:rsidRPr="006927F1">
        <w:rPr>
          <w:rFonts w:ascii="Times New Roman" w:hAnsi="Times New Roman" w:cs="Times New Roman"/>
          <w:i/>
          <w:iCs/>
          <w:sz w:val="26"/>
          <w:szCs w:val="26"/>
          <w:u w:val="single"/>
        </w:rPr>
        <w:t>Infekciókontroll oktatáson való részvétel</w:t>
      </w:r>
    </w:p>
    <w:p w14:paraId="44F240CD" w14:textId="77777777" w:rsidR="009C0814" w:rsidRDefault="00394F78" w:rsidP="00E45038">
      <w:pPr>
        <w:spacing w:line="360" w:lineRule="auto"/>
        <w:ind w:firstLine="0"/>
        <w:jc w:val="both"/>
        <w:rPr>
          <w:rFonts w:ascii="Times New Roman" w:hAnsi="Times New Roman" w:cs="Times New Roman"/>
          <w:color w:val="000000"/>
          <w:sz w:val="26"/>
          <w:szCs w:val="26"/>
        </w:rPr>
      </w:pPr>
      <w:r w:rsidRPr="006927F1">
        <w:rPr>
          <w:rFonts w:ascii="Times New Roman" w:hAnsi="Times New Roman" w:cs="Times New Roman"/>
          <w:iCs/>
          <w:sz w:val="26"/>
          <w:szCs w:val="26"/>
        </w:rPr>
        <w:t>Az egészségügyi ellátással összefüggő fertőzések megelőzése érdekében a</w:t>
      </w:r>
      <w:r w:rsidR="00171850" w:rsidRPr="006927F1">
        <w:rPr>
          <w:rFonts w:ascii="Times New Roman" w:hAnsi="Times New Roman" w:cs="Times New Roman"/>
          <w:iCs/>
          <w:sz w:val="26"/>
          <w:szCs w:val="26"/>
        </w:rPr>
        <w:t>z</w:t>
      </w:r>
      <w:r w:rsidRPr="006927F1">
        <w:rPr>
          <w:rFonts w:ascii="Times New Roman" w:hAnsi="Times New Roman" w:cs="Times New Roman"/>
          <w:iCs/>
          <w:sz w:val="26"/>
          <w:szCs w:val="26"/>
        </w:rPr>
        <w:t xml:space="preserve"> </w:t>
      </w:r>
      <w:r w:rsidR="006900E4" w:rsidRPr="006927F1">
        <w:rPr>
          <w:rFonts w:ascii="Times New Roman" w:hAnsi="Times New Roman" w:cs="Times New Roman"/>
          <w:iCs/>
          <w:sz w:val="26"/>
          <w:szCs w:val="26"/>
        </w:rPr>
        <w:t>ágazati</w:t>
      </w:r>
      <w:r w:rsidRPr="006927F1">
        <w:rPr>
          <w:rFonts w:ascii="Times New Roman" w:hAnsi="Times New Roman" w:cs="Times New Roman"/>
          <w:iCs/>
          <w:sz w:val="26"/>
          <w:szCs w:val="26"/>
        </w:rPr>
        <w:t xml:space="preserve"> </w:t>
      </w:r>
      <w:r w:rsidR="006900E4" w:rsidRPr="006927F1">
        <w:rPr>
          <w:rFonts w:ascii="Times New Roman" w:hAnsi="Times New Roman" w:cs="Times New Roman"/>
          <w:iCs/>
          <w:sz w:val="26"/>
          <w:szCs w:val="26"/>
        </w:rPr>
        <w:t>jogszabályok</w:t>
      </w:r>
      <w:r w:rsidRPr="006927F1">
        <w:rPr>
          <w:rFonts w:ascii="Times New Roman" w:hAnsi="Times New Roman" w:cs="Times New Roman"/>
          <w:iCs/>
          <w:sz w:val="26"/>
          <w:szCs w:val="26"/>
        </w:rPr>
        <w:t xml:space="preserve"> előírása szerint </w:t>
      </w:r>
      <w:r w:rsidR="006900E4" w:rsidRPr="006927F1">
        <w:rPr>
          <w:rFonts w:ascii="Times New Roman" w:hAnsi="Times New Roman" w:cs="Times New Roman"/>
          <w:iCs/>
          <w:sz w:val="26"/>
          <w:szCs w:val="26"/>
        </w:rPr>
        <w:t xml:space="preserve">az </w:t>
      </w:r>
      <w:r w:rsidRPr="006927F1">
        <w:rPr>
          <w:rFonts w:ascii="Times New Roman" w:hAnsi="Times New Roman" w:cs="Times New Roman"/>
          <w:color w:val="000000"/>
          <w:sz w:val="26"/>
          <w:szCs w:val="26"/>
        </w:rPr>
        <w:t>egészségügyi dolgozók esetében az infekciókontroll területét érintő képzést és rendszeres továbbképzést kell biztosítani. A belépés esetén munkába állást megelőzően, majd évente egy alkalommal dokumentált formában kell a képzést megtartani. Az egészségügyi dolgozókon kívül a takarítónők is részt vesznek a képzésben.</w:t>
      </w:r>
    </w:p>
    <w:p w14:paraId="78093458" w14:textId="77777777" w:rsidR="00E7798A" w:rsidRPr="006927F1" w:rsidRDefault="00E7798A" w:rsidP="002D45E9">
      <w:pPr>
        <w:pStyle w:val="Cmsor3"/>
        <w:numPr>
          <w:ilvl w:val="1"/>
          <w:numId w:val="5"/>
        </w:numPr>
        <w:ind w:left="426"/>
        <w:rPr>
          <w:rFonts w:cs="Times New Roman"/>
          <w:sz w:val="26"/>
          <w:szCs w:val="26"/>
        </w:rPr>
      </w:pPr>
      <w:bookmarkStart w:id="54" w:name="_Toc77596810"/>
      <w:r w:rsidRPr="006927F1">
        <w:rPr>
          <w:rFonts w:cs="Times New Roman"/>
          <w:sz w:val="26"/>
          <w:szCs w:val="26"/>
        </w:rPr>
        <w:t>Szabadság</w:t>
      </w:r>
      <w:bookmarkEnd w:id="54"/>
      <w:r w:rsidRPr="006927F1">
        <w:rPr>
          <w:rFonts w:cs="Times New Roman"/>
          <w:sz w:val="26"/>
          <w:szCs w:val="26"/>
        </w:rPr>
        <w:t xml:space="preserve"> </w:t>
      </w:r>
    </w:p>
    <w:p w14:paraId="142A0FE7" w14:textId="77777777" w:rsidR="00E45038" w:rsidRPr="006927F1" w:rsidRDefault="00E45038" w:rsidP="00E45038">
      <w:pPr>
        <w:spacing w:after="24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főigazgató a rendes szabadságok és a munkahelyről való korábbi távozás/távol maradás engedélyezését az alábbiak szerint rendeli el:</w:t>
      </w:r>
    </w:p>
    <w:p w14:paraId="2CB0D52E" w14:textId="77777777" w:rsidR="00583CB8" w:rsidRPr="006927F1" w:rsidRDefault="00583CB8" w:rsidP="00E45038">
      <w:pPr>
        <w:spacing w:after="24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 xml:space="preserve">Azokban az esetekben ahol nem a munkahelyi vezető (csoportvezető) az engedélyezési jogkörrel rendelkező, ott a munkahelyi vezető aláírja a szabadság engedélyt, ezzel jelezve, hogy a munkafolyamatban a távollét nem okoz fennakadást. </w:t>
      </w:r>
    </w:p>
    <w:p w14:paraId="16EF0B66" w14:textId="77777777" w:rsidR="00E45038" w:rsidRPr="006927F1" w:rsidRDefault="00E45038" w:rsidP="00E45038">
      <w:pPr>
        <w:spacing w:line="360" w:lineRule="auto"/>
        <w:ind w:firstLine="0"/>
        <w:jc w:val="both"/>
        <w:rPr>
          <w:rFonts w:ascii="Times New Roman" w:hAnsi="Times New Roman" w:cs="Times New Roman"/>
          <w:i/>
          <w:iCs/>
          <w:sz w:val="26"/>
          <w:szCs w:val="26"/>
          <w:u w:val="single"/>
        </w:rPr>
      </w:pPr>
      <w:r w:rsidRPr="006927F1">
        <w:rPr>
          <w:rFonts w:ascii="Times New Roman" w:hAnsi="Times New Roman" w:cs="Times New Roman"/>
          <w:i/>
          <w:iCs/>
          <w:sz w:val="26"/>
          <w:szCs w:val="26"/>
          <w:u w:val="single"/>
        </w:rPr>
        <w:t>Személyesen engedélyezi:</w:t>
      </w:r>
    </w:p>
    <w:p w14:paraId="6B94F8AE" w14:textId="5285B99C" w:rsidR="00E45038" w:rsidRPr="006927F1" w:rsidRDefault="00583CB8" w:rsidP="00583CB8">
      <w:pPr>
        <w:spacing w:after="24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f</w:t>
      </w:r>
      <w:r w:rsidR="00E45038" w:rsidRPr="006927F1">
        <w:rPr>
          <w:rFonts w:ascii="Times New Roman" w:hAnsi="Times New Roman" w:cs="Times New Roman"/>
          <w:iCs/>
          <w:sz w:val="26"/>
          <w:szCs w:val="26"/>
        </w:rPr>
        <w:t xml:space="preserve">őigazgató személyesen engedélyezi </w:t>
      </w:r>
      <w:r w:rsidR="006900E4" w:rsidRPr="006927F1">
        <w:rPr>
          <w:rFonts w:ascii="Times New Roman" w:hAnsi="Times New Roman" w:cs="Times New Roman"/>
          <w:iCs/>
          <w:sz w:val="26"/>
          <w:szCs w:val="26"/>
        </w:rPr>
        <w:t xml:space="preserve">a szabadságot </w:t>
      </w:r>
      <w:r w:rsidR="00E45038" w:rsidRPr="006927F1">
        <w:rPr>
          <w:rFonts w:ascii="Times New Roman" w:hAnsi="Times New Roman" w:cs="Times New Roman"/>
          <w:iCs/>
          <w:sz w:val="26"/>
          <w:szCs w:val="26"/>
        </w:rPr>
        <w:t>a vezető helyettesek, intézeti vezető ápoló és helyettesei,</w:t>
      </w:r>
      <w:r w:rsidR="00E45038" w:rsidRPr="006927F1">
        <w:rPr>
          <w:rFonts w:ascii="Times New Roman" w:hAnsi="Times New Roman" w:cs="Times New Roman"/>
          <w:b/>
          <w:i/>
          <w:iCs/>
          <w:sz w:val="26"/>
          <w:szCs w:val="26"/>
        </w:rPr>
        <w:t xml:space="preserve"> </w:t>
      </w:r>
      <w:r w:rsidR="00E45038" w:rsidRPr="006927F1">
        <w:rPr>
          <w:rFonts w:ascii="Times New Roman" w:hAnsi="Times New Roman" w:cs="Times New Roman"/>
          <w:iCs/>
          <w:sz w:val="26"/>
          <w:szCs w:val="26"/>
        </w:rPr>
        <w:t xml:space="preserve">gazdasági igazgató, </w:t>
      </w:r>
      <w:r w:rsidR="001A6A15">
        <w:rPr>
          <w:rFonts w:ascii="Times New Roman" w:hAnsi="Times New Roman" w:cs="Times New Roman"/>
          <w:iCs/>
          <w:sz w:val="26"/>
          <w:szCs w:val="26"/>
        </w:rPr>
        <w:t>orvosigazgató</w:t>
      </w:r>
      <w:r w:rsidR="00E45038" w:rsidRPr="006927F1">
        <w:rPr>
          <w:rFonts w:ascii="Times New Roman" w:hAnsi="Times New Roman" w:cs="Times New Roman"/>
          <w:iCs/>
          <w:sz w:val="26"/>
          <w:szCs w:val="26"/>
        </w:rPr>
        <w:t>,</w:t>
      </w:r>
      <w:r w:rsidR="00E45038" w:rsidRPr="006927F1">
        <w:rPr>
          <w:rFonts w:ascii="Times New Roman" w:hAnsi="Times New Roman" w:cs="Times New Roman"/>
          <w:b/>
          <w:i/>
          <w:iCs/>
          <w:sz w:val="26"/>
          <w:szCs w:val="26"/>
        </w:rPr>
        <w:t xml:space="preserve"> </w:t>
      </w:r>
      <w:r w:rsidR="002A1C92" w:rsidRPr="006927F1">
        <w:rPr>
          <w:rFonts w:ascii="Times New Roman" w:hAnsi="Times New Roman" w:cs="Times New Roman"/>
          <w:iCs/>
          <w:sz w:val="26"/>
          <w:szCs w:val="26"/>
        </w:rPr>
        <w:t>szakorvos</w:t>
      </w:r>
      <w:r w:rsidR="004B6A15" w:rsidRPr="006927F1">
        <w:rPr>
          <w:rFonts w:ascii="Times New Roman" w:hAnsi="Times New Roman" w:cs="Times New Roman"/>
          <w:iCs/>
          <w:sz w:val="26"/>
          <w:szCs w:val="26"/>
        </w:rPr>
        <w:t>ok</w:t>
      </w:r>
      <w:r w:rsidR="00E45038" w:rsidRPr="006927F1">
        <w:rPr>
          <w:rFonts w:ascii="Times New Roman" w:hAnsi="Times New Roman" w:cs="Times New Roman"/>
          <w:iCs/>
          <w:sz w:val="26"/>
          <w:szCs w:val="26"/>
        </w:rPr>
        <w:t>, csoportvezető védőnő, titkárnő, egészségügyi ügyvitelszervező</w:t>
      </w:r>
      <w:r w:rsidR="004D6D7B" w:rsidRPr="006927F1">
        <w:rPr>
          <w:rFonts w:ascii="Times New Roman" w:hAnsi="Times New Roman" w:cs="Times New Roman"/>
          <w:iCs/>
          <w:sz w:val="26"/>
          <w:szCs w:val="26"/>
        </w:rPr>
        <w:t>, informatikus</w:t>
      </w:r>
      <w:r w:rsidR="00E45038" w:rsidRPr="006927F1">
        <w:rPr>
          <w:rFonts w:ascii="Times New Roman" w:hAnsi="Times New Roman" w:cs="Times New Roman"/>
          <w:iCs/>
          <w:sz w:val="26"/>
          <w:szCs w:val="26"/>
        </w:rPr>
        <w:t xml:space="preserve"> és egészségügyi adminisztrátor</w:t>
      </w:r>
      <w:r w:rsidR="00E45038" w:rsidRPr="006927F1">
        <w:rPr>
          <w:rFonts w:ascii="Times New Roman" w:hAnsi="Times New Roman" w:cs="Times New Roman"/>
          <w:b/>
          <w:i/>
          <w:iCs/>
          <w:sz w:val="26"/>
          <w:szCs w:val="26"/>
        </w:rPr>
        <w:t xml:space="preserve"> </w:t>
      </w:r>
      <w:r w:rsidRPr="006927F1">
        <w:rPr>
          <w:rFonts w:ascii="Times New Roman" w:hAnsi="Times New Roman" w:cs="Times New Roman"/>
          <w:iCs/>
          <w:sz w:val="26"/>
          <w:szCs w:val="26"/>
        </w:rPr>
        <w:t>tekintetében.</w:t>
      </w:r>
    </w:p>
    <w:p w14:paraId="4D1526FE" w14:textId="77777777" w:rsidR="00E45038" w:rsidRPr="006927F1" w:rsidRDefault="00E45038" w:rsidP="00E45038">
      <w:pPr>
        <w:spacing w:line="360" w:lineRule="auto"/>
        <w:ind w:firstLine="0"/>
        <w:jc w:val="both"/>
        <w:rPr>
          <w:rFonts w:ascii="Times New Roman" w:hAnsi="Times New Roman" w:cs="Times New Roman"/>
          <w:i/>
          <w:iCs/>
          <w:sz w:val="26"/>
          <w:szCs w:val="26"/>
          <w:u w:val="single"/>
        </w:rPr>
      </w:pPr>
      <w:r w:rsidRPr="006927F1">
        <w:rPr>
          <w:rFonts w:ascii="Times New Roman" w:hAnsi="Times New Roman" w:cs="Times New Roman"/>
          <w:i/>
          <w:iCs/>
          <w:sz w:val="26"/>
          <w:szCs w:val="26"/>
          <w:u w:val="single"/>
        </w:rPr>
        <w:t>Szabadságengedélyezést delegálja:</w:t>
      </w:r>
    </w:p>
    <w:p w14:paraId="3F85BACF" w14:textId="77777777" w:rsidR="00E45038" w:rsidRPr="006927F1" w:rsidRDefault="00E45038" w:rsidP="00E45038">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Gazdasági igazgatónak:</w:t>
      </w:r>
    </w:p>
    <w:p w14:paraId="085C7D8E" w14:textId="77777777" w:rsidR="00061EBB" w:rsidRPr="006927F1" w:rsidRDefault="00061EBB" w:rsidP="00061EBB">
      <w:pPr>
        <w:spacing w:line="360" w:lineRule="auto"/>
        <w:ind w:left="426" w:firstLine="0"/>
        <w:jc w:val="both"/>
        <w:rPr>
          <w:rFonts w:ascii="Times New Roman" w:hAnsi="Times New Roman" w:cs="Times New Roman"/>
          <w:iCs/>
          <w:sz w:val="26"/>
          <w:szCs w:val="26"/>
        </w:rPr>
      </w:pPr>
      <w:r w:rsidRPr="006927F1">
        <w:rPr>
          <w:rFonts w:ascii="Times New Roman" w:hAnsi="Times New Roman" w:cs="Times New Roman"/>
          <w:iCs/>
          <w:sz w:val="26"/>
          <w:szCs w:val="26"/>
        </w:rPr>
        <w:t>A könyvelő, pénztáros, munkaügyi előadók, raktáros és gondnok esetében a munkahelyi vezető aláírása nem kerül kitöltésre. A gazdasági igazgató engedélyezőként ír alá. A karbantartó, gépkocsivezető</w:t>
      </w:r>
      <w:r w:rsidRPr="009918C4">
        <w:rPr>
          <w:rFonts w:ascii="Times New Roman" w:hAnsi="Times New Roman" w:cs="Times New Roman"/>
          <w:iCs/>
          <w:strike/>
          <w:sz w:val="26"/>
          <w:szCs w:val="26"/>
          <w:highlight w:val="lightGray"/>
        </w:rPr>
        <w:t>k</w:t>
      </w:r>
      <w:r w:rsidRPr="006927F1">
        <w:rPr>
          <w:rFonts w:ascii="Times New Roman" w:hAnsi="Times New Roman" w:cs="Times New Roman"/>
          <w:iCs/>
          <w:sz w:val="26"/>
          <w:szCs w:val="26"/>
        </w:rPr>
        <w:t>, telefonkezelő-portás esetében a csoportvezető mint munkahelyi vezető előzetesen aláírja a tömböt, úgy kerül az engedélyezésre a gazdasági igazgatóhoz.</w:t>
      </w:r>
    </w:p>
    <w:p w14:paraId="5F4968B5" w14:textId="77777777" w:rsidR="00243657" w:rsidRPr="009701E2" w:rsidRDefault="004D6D7B" w:rsidP="00243657">
      <w:pPr>
        <w:spacing w:line="360" w:lineRule="auto"/>
        <w:ind w:firstLine="0"/>
        <w:jc w:val="both"/>
        <w:rPr>
          <w:rFonts w:ascii="Times New Roman" w:hAnsi="Times New Roman" w:cs="Times New Roman"/>
          <w:iCs/>
          <w:strike/>
          <w:sz w:val="26"/>
          <w:szCs w:val="26"/>
          <w:highlight w:val="lightGray"/>
        </w:rPr>
      </w:pPr>
      <w:r w:rsidRPr="009701E2">
        <w:rPr>
          <w:rFonts w:ascii="Times New Roman" w:hAnsi="Times New Roman" w:cs="Times New Roman"/>
          <w:iCs/>
          <w:strike/>
          <w:sz w:val="26"/>
          <w:szCs w:val="26"/>
          <w:highlight w:val="lightGray"/>
        </w:rPr>
        <w:t>B</w:t>
      </w:r>
      <w:r w:rsidR="00243657" w:rsidRPr="009701E2">
        <w:rPr>
          <w:rFonts w:ascii="Times New Roman" w:hAnsi="Times New Roman" w:cs="Times New Roman"/>
          <w:iCs/>
          <w:strike/>
          <w:sz w:val="26"/>
          <w:szCs w:val="26"/>
          <w:highlight w:val="lightGray"/>
        </w:rPr>
        <w:t>./ Csoportvezető védőnőnek</w:t>
      </w:r>
    </w:p>
    <w:p w14:paraId="1E42C378" w14:textId="77777777" w:rsidR="00243657" w:rsidRPr="00386626" w:rsidRDefault="00D058AB" w:rsidP="004D6D7B">
      <w:pPr>
        <w:spacing w:line="360" w:lineRule="auto"/>
        <w:ind w:left="360" w:firstLine="0"/>
        <w:jc w:val="both"/>
        <w:rPr>
          <w:rFonts w:ascii="Times New Roman" w:hAnsi="Times New Roman" w:cs="Times New Roman"/>
          <w:iCs/>
          <w:strike/>
          <w:sz w:val="26"/>
          <w:szCs w:val="26"/>
        </w:rPr>
      </w:pPr>
      <w:r w:rsidRPr="009701E2">
        <w:rPr>
          <w:rFonts w:ascii="Times New Roman" w:hAnsi="Times New Roman" w:cs="Times New Roman"/>
          <w:iCs/>
          <w:strike/>
          <w:sz w:val="26"/>
          <w:szCs w:val="26"/>
          <w:highlight w:val="lightGray"/>
        </w:rPr>
        <w:lastRenderedPageBreak/>
        <w:t>Területi</w:t>
      </w:r>
      <w:r w:rsidR="00243657" w:rsidRPr="009701E2">
        <w:rPr>
          <w:rFonts w:ascii="Times New Roman" w:hAnsi="Times New Roman" w:cs="Times New Roman"/>
          <w:iCs/>
          <w:strike/>
          <w:sz w:val="26"/>
          <w:szCs w:val="26"/>
          <w:highlight w:val="lightGray"/>
        </w:rPr>
        <w:t xml:space="preserve"> és ifjúsági védőnők esetében</w:t>
      </w:r>
      <w:r w:rsidR="004D6D7B" w:rsidRPr="009701E2">
        <w:rPr>
          <w:rFonts w:ascii="Times New Roman" w:hAnsi="Times New Roman" w:cs="Times New Roman"/>
          <w:iCs/>
          <w:strike/>
          <w:sz w:val="26"/>
          <w:szCs w:val="26"/>
          <w:highlight w:val="lightGray"/>
        </w:rPr>
        <w:t>. Ebben az esetben a munkahelyi vezető aláírás nem kerül kitöltésre.</w:t>
      </w:r>
      <w:r w:rsidR="004D6D7B" w:rsidRPr="00386626">
        <w:rPr>
          <w:rFonts w:ascii="Times New Roman" w:hAnsi="Times New Roman" w:cs="Times New Roman"/>
          <w:iCs/>
          <w:strike/>
          <w:sz w:val="26"/>
          <w:szCs w:val="26"/>
        </w:rPr>
        <w:t xml:space="preserve"> </w:t>
      </w:r>
    </w:p>
    <w:p w14:paraId="025192A9" w14:textId="31585106" w:rsidR="00243657" w:rsidRPr="006927F1" w:rsidRDefault="009701E2" w:rsidP="00243657">
      <w:pPr>
        <w:spacing w:line="360" w:lineRule="auto"/>
        <w:ind w:firstLine="0"/>
        <w:jc w:val="both"/>
        <w:rPr>
          <w:rFonts w:ascii="Times New Roman" w:hAnsi="Times New Roman" w:cs="Times New Roman"/>
          <w:iCs/>
          <w:sz w:val="26"/>
          <w:szCs w:val="26"/>
        </w:rPr>
      </w:pPr>
      <w:r w:rsidRPr="00670D20">
        <w:rPr>
          <w:rFonts w:ascii="Times New Roman" w:hAnsi="Times New Roman" w:cs="Times New Roman"/>
          <w:iCs/>
          <w:strike/>
          <w:sz w:val="26"/>
          <w:szCs w:val="26"/>
          <w:highlight w:val="lightGray"/>
        </w:rPr>
        <w:t>C</w:t>
      </w:r>
      <w:r w:rsidR="00670D20" w:rsidRPr="00670D20">
        <w:rPr>
          <w:rFonts w:ascii="Times New Roman" w:hAnsi="Times New Roman" w:cs="Times New Roman"/>
          <w:iCs/>
          <w:strike/>
          <w:sz w:val="26"/>
          <w:szCs w:val="26"/>
          <w:highlight w:val="lightGray"/>
        </w:rPr>
        <w:t>.</w:t>
      </w:r>
      <w:r w:rsidR="00670D20" w:rsidRPr="00670D20">
        <w:rPr>
          <w:rFonts w:ascii="Times New Roman" w:hAnsi="Times New Roman" w:cs="Times New Roman"/>
          <w:iCs/>
          <w:sz w:val="26"/>
          <w:szCs w:val="26"/>
          <w:highlight w:val="lightGray"/>
        </w:rPr>
        <w:t xml:space="preserve"> </w:t>
      </w:r>
      <w:r w:rsidR="00AE6021" w:rsidRPr="009F4769">
        <w:rPr>
          <w:rFonts w:ascii="Times New Roman" w:hAnsi="Times New Roman" w:cs="Times New Roman"/>
          <w:b/>
          <w:i/>
          <w:iCs/>
          <w:sz w:val="26"/>
          <w:szCs w:val="26"/>
          <w:highlight w:val="lightGray"/>
        </w:rPr>
        <w:t>B</w:t>
      </w:r>
      <w:r w:rsidR="00243657" w:rsidRPr="009F4769">
        <w:rPr>
          <w:rFonts w:ascii="Times New Roman" w:hAnsi="Times New Roman" w:cs="Times New Roman"/>
          <w:b/>
          <w:i/>
          <w:iCs/>
          <w:sz w:val="26"/>
          <w:szCs w:val="26"/>
          <w:highlight w:val="lightGray"/>
        </w:rPr>
        <w:t>.</w:t>
      </w:r>
      <w:r w:rsidR="00243657" w:rsidRPr="00670D20">
        <w:rPr>
          <w:rFonts w:ascii="Times New Roman" w:hAnsi="Times New Roman" w:cs="Times New Roman"/>
          <w:iCs/>
          <w:sz w:val="26"/>
          <w:szCs w:val="26"/>
          <w:highlight w:val="lightGray"/>
        </w:rPr>
        <w:t>/</w:t>
      </w:r>
      <w:r w:rsidR="00243657" w:rsidRPr="00902DCA">
        <w:rPr>
          <w:rFonts w:ascii="Times New Roman" w:hAnsi="Times New Roman" w:cs="Times New Roman"/>
          <w:iCs/>
          <w:sz w:val="26"/>
          <w:szCs w:val="26"/>
        </w:rPr>
        <w:t xml:space="preserve"> </w:t>
      </w:r>
      <w:r w:rsidR="00243657" w:rsidRPr="006927F1">
        <w:rPr>
          <w:rFonts w:ascii="Times New Roman" w:hAnsi="Times New Roman" w:cs="Times New Roman"/>
          <w:iCs/>
          <w:sz w:val="26"/>
          <w:szCs w:val="26"/>
        </w:rPr>
        <w:t>Fiziko és Balneoterápiás Részleg vezető asszisztensének</w:t>
      </w:r>
    </w:p>
    <w:p w14:paraId="0E741C7D" w14:textId="77777777" w:rsidR="00243657" w:rsidRPr="006927F1" w:rsidRDefault="00243657" w:rsidP="00243657">
      <w:pPr>
        <w:pStyle w:val="Listaszerbekezds"/>
        <w:numPr>
          <w:ilvl w:val="0"/>
          <w:numId w:val="93"/>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a Részleg összes dolgozója esetében</w:t>
      </w:r>
      <w:r w:rsidR="004D6D7B" w:rsidRPr="006927F1">
        <w:rPr>
          <w:rFonts w:ascii="Times New Roman" w:hAnsi="Times New Roman" w:cs="Times New Roman"/>
          <w:iCs/>
          <w:sz w:val="26"/>
          <w:szCs w:val="26"/>
        </w:rPr>
        <w:t>.</w:t>
      </w:r>
    </w:p>
    <w:p w14:paraId="177598A5" w14:textId="77777777" w:rsidR="004D6D7B" w:rsidRPr="006927F1" w:rsidRDefault="002C6F33" w:rsidP="004D6D7B">
      <w:pPr>
        <w:spacing w:line="360" w:lineRule="auto"/>
        <w:ind w:left="360" w:firstLine="0"/>
        <w:jc w:val="both"/>
        <w:rPr>
          <w:rFonts w:ascii="Times New Roman" w:hAnsi="Times New Roman" w:cs="Times New Roman"/>
          <w:iCs/>
          <w:sz w:val="26"/>
          <w:szCs w:val="26"/>
        </w:rPr>
      </w:pPr>
      <w:r w:rsidRPr="006927F1">
        <w:rPr>
          <w:rFonts w:ascii="Times New Roman" w:hAnsi="Times New Roman" w:cs="Times New Roman"/>
          <w:iCs/>
          <w:sz w:val="26"/>
          <w:szCs w:val="26"/>
        </w:rPr>
        <w:t>A</w:t>
      </w:r>
      <w:r w:rsidR="004965AB" w:rsidRPr="006927F1">
        <w:rPr>
          <w:rFonts w:ascii="Times New Roman" w:hAnsi="Times New Roman" w:cs="Times New Roman"/>
          <w:iCs/>
          <w:sz w:val="26"/>
          <w:szCs w:val="26"/>
        </w:rPr>
        <w:t xml:space="preserve"> </w:t>
      </w:r>
      <w:r w:rsidR="004D6D7B" w:rsidRPr="006927F1">
        <w:rPr>
          <w:rFonts w:ascii="Times New Roman" w:hAnsi="Times New Roman" w:cs="Times New Roman"/>
          <w:iCs/>
          <w:sz w:val="26"/>
          <w:szCs w:val="26"/>
        </w:rPr>
        <w:t>részlegvezető asszisztens</w:t>
      </w:r>
      <w:r w:rsidR="004935A3" w:rsidRPr="006927F1">
        <w:rPr>
          <w:rFonts w:ascii="Times New Roman" w:hAnsi="Times New Roman" w:cs="Times New Roman"/>
          <w:iCs/>
          <w:sz w:val="26"/>
          <w:szCs w:val="26"/>
        </w:rPr>
        <w:t>,</w:t>
      </w:r>
      <w:r w:rsidR="004D6D7B" w:rsidRPr="006927F1">
        <w:rPr>
          <w:rFonts w:ascii="Times New Roman" w:hAnsi="Times New Roman" w:cs="Times New Roman"/>
          <w:iCs/>
          <w:sz w:val="26"/>
          <w:szCs w:val="26"/>
        </w:rPr>
        <w:t xml:space="preserve"> mint engedélyező egyedül ír alá.</w:t>
      </w:r>
    </w:p>
    <w:p w14:paraId="156DA306" w14:textId="594F5A65" w:rsidR="00E45038" w:rsidRPr="006927F1" w:rsidRDefault="00670D20" w:rsidP="00E45038">
      <w:pPr>
        <w:spacing w:line="360" w:lineRule="auto"/>
        <w:ind w:firstLine="0"/>
        <w:jc w:val="both"/>
        <w:rPr>
          <w:rFonts w:ascii="Times New Roman" w:hAnsi="Times New Roman" w:cs="Times New Roman"/>
          <w:iCs/>
          <w:sz w:val="26"/>
          <w:szCs w:val="26"/>
        </w:rPr>
      </w:pPr>
      <w:r w:rsidRPr="00670D20">
        <w:rPr>
          <w:rFonts w:ascii="Times New Roman" w:hAnsi="Times New Roman" w:cs="Times New Roman"/>
          <w:iCs/>
          <w:strike/>
          <w:sz w:val="26"/>
          <w:szCs w:val="26"/>
          <w:highlight w:val="lightGray"/>
        </w:rPr>
        <w:t>D.</w:t>
      </w:r>
      <w:r w:rsidRPr="00670D20">
        <w:rPr>
          <w:rFonts w:ascii="Times New Roman" w:hAnsi="Times New Roman" w:cs="Times New Roman"/>
          <w:iCs/>
          <w:sz w:val="26"/>
          <w:szCs w:val="26"/>
          <w:highlight w:val="lightGray"/>
        </w:rPr>
        <w:t xml:space="preserve"> </w:t>
      </w:r>
      <w:r w:rsidR="00AE6021" w:rsidRPr="009F4769">
        <w:rPr>
          <w:rFonts w:ascii="Times New Roman" w:hAnsi="Times New Roman" w:cs="Times New Roman"/>
          <w:b/>
          <w:i/>
          <w:iCs/>
          <w:sz w:val="26"/>
          <w:szCs w:val="26"/>
          <w:highlight w:val="lightGray"/>
        </w:rPr>
        <w:t>C</w:t>
      </w:r>
      <w:r w:rsidR="00E45038" w:rsidRPr="009F4769">
        <w:rPr>
          <w:rFonts w:ascii="Times New Roman" w:hAnsi="Times New Roman" w:cs="Times New Roman"/>
          <w:b/>
          <w:i/>
          <w:iCs/>
          <w:sz w:val="26"/>
          <w:szCs w:val="26"/>
          <w:highlight w:val="lightGray"/>
        </w:rPr>
        <w:t>.</w:t>
      </w:r>
      <w:r w:rsidR="00E45038" w:rsidRPr="00670D20">
        <w:rPr>
          <w:rFonts w:ascii="Times New Roman" w:hAnsi="Times New Roman" w:cs="Times New Roman"/>
          <w:iCs/>
          <w:sz w:val="26"/>
          <w:szCs w:val="26"/>
          <w:highlight w:val="lightGray"/>
        </w:rPr>
        <w:t>/</w:t>
      </w:r>
      <w:r w:rsidR="00E45038" w:rsidRPr="00902DCA">
        <w:rPr>
          <w:rFonts w:ascii="Times New Roman" w:hAnsi="Times New Roman" w:cs="Times New Roman"/>
          <w:iCs/>
          <w:sz w:val="26"/>
          <w:szCs w:val="26"/>
        </w:rPr>
        <w:t xml:space="preserve"> </w:t>
      </w:r>
      <w:r w:rsidR="00E45038" w:rsidRPr="006927F1">
        <w:rPr>
          <w:rFonts w:ascii="Times New Roman" w:hAnsi="Times New Roman" w:cs="Times New Roman"/>
          <w:iCs/>
          <w:sz w:val="26"/>
          <w:szCs w:val="26"/>
        </w:rPr>
        <w:t>Intézeti vezető ápolónak</w:t>
      </w:r>
    </w:p>
    <w:p w14:paraId="2A13CFAF" w14:textId="77777777" w:rsidR="00E45038" w:rsidRDefault="00E45038" w:rsidP="00C8240B">
      <w:pPr>
        <w:numPr>
          <w:ilvl w:val="0"/>
          <w:numId w:val="7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a szakrendelő egészségügyi szakalkalmazottjai (szakrendeléseken a dolgozók távollétének engedélyezése minden esetben az intézeti vezető ápoló</w:t>
      </w:r>
      <w:r w:rsidRPr="006927F1">
        <w:rPr>
          <w:rFonts w:ascii="Times New Roman" w:hAnsi="Times New Roman" w:cs="Times New Roman"/>
          <w:b/>
          <w:i/>
          <w:iCs/>
          <w:sz w:val="26"/>
          <w:szCs w:val="26"/>
        </w:rPr>
        <w:t xml:space="preserve"> </w:t>
      </w:r>
      <w:r w:rsidRPr="006927F1">
        <w:rPr>
          <w:rFonts w:ascii="Times New Roman" w:hAnsi="Times New Roman" w:cs="Times New Roman"/>
          <w:iCs/>
          <w:sz w:val="26"/>
          <w:szCs w:val="26"/>
        </w:rPr>
        <w:t xml:space="preserve">joga), </w:t>
      </w:r>
    </w:p>
    <w:p w14:paraId="3F0B37A1" w14:textId="6377B7F0" w:rsidR="0083609A" w:rsidRPr="00C16C5B" w:rsidRDefault="0083609A" w:rsidP="00C8240B">
      <w:pPr>
        <w:numPr>
          <w:ilvl w:val="0"/>
          <w:numId w:val="71"/>
        </w:numPr>
        <w:spacing w:line="360" w:lineRule="auto"/>
        <w:jc w:val="both"/>
        <w:rPr>
          <w:rFonts w:ascii="Times New Roman" w:hAnsi="Times New Roman" w:cs="Times New Roman"/>
          <w:b/>
          <w:i/>
          <w:iCs/>
          <w:sz w:val="26"/>
          <w:szCs w:val="26"/>
        </w:rPr>
      </w:pPr>
      <w:r w:rsidRPr="00C16C5B">
        <w:rPr>
          <w:rFonts w:ascii="Times New Roman" w:hAnsi="Times New Roman" w:cs="Times New Roman"/>
          <w:b/>
          <w:i/>
          <w:iCs/>
          <w:sz w:val="26"/>
          <w:szCs w:val="26"/>
        </w:rPr>
        <w:t>az ifjúsági védőnők tekintetében</w:t>
      </w:r>
    </w:p>
    <w:p w14:paraId="55133062" w14:textId="77777777" w:rsidR="00E45038" w:rsidRPr="006927F1" w:rsidRDefault="00E45038" w:rsidP="004D6D7B">
      <w:pPr>
        <w:numPr>
          <w:ilvl w:val="0"/>
          <w:numId w:val="7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a szakrendelő takarítónői, és a háziorvosi szolgálatok takarítónői tekintetében. </w:t>
      </w:r>
    </w:p>
    <w:p w14:paraId="5C340833" w14:textId="77777777" w:rsidR="004D6D7B" w:rsidRPr="006927F1" w:rsidRDefault="006900E4" w:rsidP="00331001">
      <w:pPr>
        <w:spacing w:after="24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Azon dolgozók esetébe</w:t>
      </w:r>
      <w:r w:rsidR="00331001" w:rsidRPr="006927F1">
        <w:rPr>
          <w:rFonts w:ascii="Times New Roman" w:hAnsi="Times New Roman" w:cs="Times New Roman"/>
          <w:iCs/>
          <w:sz w:val="26"/>
          <w:szCs w:val="26"/>
        </w:rPr>
        <w:t>n, akiknek nincs csoportvezetőjük</w:t>
      </w:r>
      <w:r w:rsidRPr="006927F1">
        <w:rPr>
          <w:rFonts w:ascii="Times New Roman" w:hAnsi="Times New Roman" w:cs="Times New Roman"/>
          <w:iCs/>
          <w:sz w:val="26"/>
          <w:szCs w:val="26"/>
        </w:rPr>
        <w:t xml:space="preserve">, </w:t>
      </w:r>
      <w:r w:rsidR="004D6D7B" w:rsidRPr="006927F1">
        <w:rPr>
          <w:rFonts w:ascii="Times New Roman" w:hAnsi="Times New Roman" w:cs="Times New Roman"/>
          <w:iCs/>
          <w:sz w:val="26"/>
          <w:szCs w:val="26"/>
        </w:rPr>
        <w:t xml:space="preserve">a munkahelyi vezető nem értelmezhető, </w:t>
      </w:r>
      <w:r w:rsidRPr="006927F1">
        <w:rPr>
          <w:rFonts w:ascii="Times New Roman" w:hAnsi="Times New Roman" w:cs="Times New Roman"/>
          <w:iCs/>
          <w:sz w:val="26"/>
          <w:szCs w:val="26"/>
        </w:rPr>
        <w:t xml:space="preserve">egy személyben </w:t>
      </w:r>
      <w:r w:rsidR="00F962D0" w:rsidRPr="006927F1">
        <w:rPr>
          <w:rFonts w:ascii="Times New Roman" w:hAnsi="Times New Roman" w:cs="Times New Roman"/>
          <w:iCs/>
          <w:sz w:val="26"/>
          <w:szCs w:val="26"/>
        </w:rPr>
        <w:t xml:space="preserve">csak </w:t>
      </w:r>
      <w:r w:rsidRPr="006927F1">
        <w:rPr>
          <w:rFonts w:ascii="Times New Roman" w:hAnsi="Times New Roman" w:cs="Times New Roman"/>
          <w:iCs/>
          <w:sz w:val="26"/>
          <w:szCs w:val="26"/>
        </w:rPr>
        <w:t xml:space="preserve">az </w:t>
      </w:r>
      <w:r w:rsidR="004D6D7B" w:rsidRPr="006927F1">
        <w:rPr>
          <w:rFonts w:ascii="Times New Roman" w:hAnsi="Times New Roman" w:cs="Times New Roman"/>
          <w:iCs/>
          <w:sz w:val="26"/>
          <w:szCs w:val="26"/>
        </w:rPr>
        <w:t>engedélyező ír alá. Ahol van csoportvezető, ott ő</w:t>
      </w:r>
      <w:r w:rsidR="004965AB" w:rsidRPr="006927F1">
        <w:rPr>
          <w:rFonts w:ascii="Times New Roman" w:hAnsi="Times New Roman" w:cs="Times New Roman"/>
          <w:iCs/>
          <w:sz w:val="26"/>
          <w:szCs w:val="26"/>
        </w:rPr>
        <w:t xml:space="preserve">, </w:t>
      </w:r>
      <w:r w:rsidR="004D6D7B" w:rsidRPr="006927F1">
        <w:rPr>
          <w:rFonts w:ascii="Times New Roman" w:hAnsi="Times New Roman" w:cs="Times New Roman"/>
          <w:iCs/>
          <w:sz w:val="26"/>
          <w:szCs w:val="26"/>
        </w:rPr>
        <w:t>mint munkahelyi vezető ír alá.</w:t>
      </w:r>
    </w:p>
    <w:p w14:paraId="532B7C3F" w14:textId="779B7BC1" w:rsidR="00E14B83" w:rsidRPr="006927F1" w:rsidRDefault="00670D20" w:rsidP="00670D20">
      <w:pPr>
        <w:spacing w:line="360" w:lineRule="auto"/>
        <w:ind w:firstLine="0"/>
        <w:jc w:val="both"/>
        <w:rPr>
          <w:rFonts w:ascii="Times New Roman" w:hAnsi="Times New Roman" w:cs="Times New Roman"/>
          <w:iCs/>
          <w:sz w:val="26"/>
          <w:szCs w:val="26"/>
        </w:rPr>
      </w:pPr>
      <w:r w:rsidRPr="00670D20">
        <w:rPr>
          <w:rFonts w:ascii="Times New Roman" w:hAnsi="Times New Roman" w:cs="Times New Roman"/>
          <w:iCs/>
          <w:strike/>
          <w:sz w:val="26"/>
          <w:szCs w:val="26"/>
          <w:highlight w:val="lightGray"/>
        </w:rPr>
        <w:t>E.</w:t>
      </w:r>
      <w:r w:rsidRPr="00670D20">
        <w:rPr>
          <w:rFonts w:ascii="Times New Roman" w:hAnsi="Times New Roman" w:cs="Times New Roman"/>
          <w:iCs/>
          <w:sz w:val="26"/>
          <w:szCs w:val="26"/>
          <w:highlight w:val="lightGray"/>
        </w:rPr>
        <w:t xml:space="preserve"> </w:t>
      </w:r>
      <w:r w:rsidR="00AE6021" w:rsidRPr="009F4769">
        <w:rPr>
          <w:rFonts w:ascii="Times New Roman" w:hAnsi="Times New Roman" w:cs="Times New Roman"/>
          <w:b/>
          <w:i/>
          <w:iCs/>
          <w:sz w:val="26"/>
          <w:szCs w:val="26"/>
          <w:highlight w:val="lightGray"/>
        </w:rPr>
        <w:t>D</w:t>
      </w:r>
      <w:r w:rsidR="00E14B83" w:rsidRPr="009F4769">
        <w:rPr>
          <w:rFonts w:ascii="Times New Roman" w:hAnsi="Times New Roman" w:cs="Times New Roman"/>
          <w:b/>
          <w:i/>
          <w:iCs/>
          <w:sz w:val="26"/>
          <w:szCs w:val="26"/>
          <w:highlight w:val="lightGray"/>
        </w:rPr>
        <w:t>./</w:t>
      </w:r>
      <w:r w:rsidR="00E14B83" w:rsidRPr="00902DCA">
        <w:rPr>
          <w:rFonts w:ascii="Times New Roman" w:hAnsi="Times New Roman" w:cs="Times New Roman"/>
          <w:iCs/>
          <w:sz w:val="26"/>
          <w:szCs w:val="26"/>
        </w:rPr>
        <w:t xml:space="preserve"> </w:t>
      </w:r>
      <w:r w:rsidR="00E14B83" w:rsidRPr="006927F1">
        <w:rPr>
          <w:rFonts w:ascii="Times New Roman" w:hAnsi="Times New Roman" w:cs="Times New Roman"/>
          <w:iCs/>
          <w:sz w:val="26"/>
          <w:szCs w:val="26"/>
        </w:rPr>
        <w:t xml:space="preserve">Az </w:t>
      </w:r>
      <w:r w:rsidR="001A6A15">
        <w:rPr>
          <w:rFonts w:ascii="Times New Roman" w:hAnsi="Times New Roman" w:cs="Times New Roman"/>
          <w:iCs/>
          <w:sz w:val="26"/>
          <w:szCs w:val="26"/>
        </w:rPr>
        <w:t>orvosigazgató</w:t>
      </w:r>
      <w:r w:rsidR="00E14B83" w:rsidRPr="006927F1">
        <w:rPr>
          <w:rFonts w:ascii="Times New Roman" w:hAnsi="Times New Roman" w:cs="Times New Roman"/>
          <w:iCs/>
          <w:sz w:val="26"/>
          <w:szCs w:val="26"/>
        </w:rPr>
        <w:t xml:space="preserve"> a szakorvosok tekintetében, mint munkahelyi vezető ír alá. Az engedélyező a főigazgató.</w:t>
      </w:r>
    </w:p>
    <w:p w14:paraId="464A500F" w14:textId="77777777" w:rsidR="00E45038" w:rsidRPr="006927F1" w:rsidRDefault="00E45038" w:rsidP="00E45038">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nyári szabadságok kivételéhez előzetesen tervet kell készíteni a betegellátás zavartalan biztosítása érdekében.</w:t>
      </w:r>
    </w:p>
    <w:p w14:paraId="2BEE1AC1" w14:textId="77777777" w:rsidR="00E7798A" w:rsidRDefault="00E45038" w:rsidP="0057046A">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 xml:space="preserve">A dolgozók éves rendes szabadságának mértékét </w:t>
      </w:r>
      <w:r w:rsidR="00E14B83" w:rsidRPr="006927F1">
        <w:rPr>
          <w:rFonts w:ascii="Times New Roman" w:hAnsi="Times New Roman" w:cs="Times New Roman"/>
          <w:iCs/>
          <w:sz w:val="26"/>
          <w:szCs w:val="26"/>
        </w:rPr>
        <w:t>az egészségügyi szolgálati jogviszonyról</w:t>
      </w:r>
      <w:r w:rsidR="00E14B83" w:rsidRPr="006927F1">
        <w:rPr>
          <w:rFonts w:ascii="Times New Roman" w:hAnsi="Times New Roman" w:cs="Times New Roman"/>
          <w:b/>
          <w:i/>
          <w:iCs/>
          <w:sz w:val="26"/>
          <w:szCs w:val="26"/>
        </w:rPr>
        <w:t xml:space="preserve"> </w:t>
      </w:r>
      <w:r w:rsidRPr="006927F1">
        <w:rPr>
          <w:rFonts w:ascii="Times New Roman" w:hAnsi="Times New Roman" w:cs="Times New Roman"/>
          <w:iCs/>
          <w:sz w:val="26"/>
          <w:szCs w:val="26"/>
        </w:rPr>
        <w:t>szóló</w:t>
      </w:r>
      <w:r w:rsidR="004935A3" w:rsidRPr="006927F1">
        <w:rPr>
          <w:rFonts w:ascii="Times New Roman" w:hAnsi="Times New Roman" w:cs="Times New Roman"/>
          <w:iCs/>
          <w:sz w:val="26"/>
          <w:szCs w:val="26"/>
        </w:rPr>
        <w:t xml:space="preserve"> törvényben</w:t>
      </w:r>
      <w:r w:rsidRPr="006927F1">
        <w:rPr>
          <w:rFonts w:ascii="Times New Roman" w:hAnsi="Times New Roman" w:cs="Times New Roman"/>
          <w:iCs/>
          <w:sz w:val="26"/>
          <w:szCs w:val="26"/>
        </w:rPr>
        <w:t xml:space="preserve">, valamint a </w:t>
      </w:r>
      <w:r w:rsidR="00B074E3" w:rsidRPr="006927F1">
        <w:rPr>
          <w:rFonts w:ascii="Times New Roman" w:hAnsi="Times New Roman" w:cs="Times New Roman"/>
          <w:iCs/>
          <w:sz w:val="26"/>
          <w:szCs w:val="26"/>
        </w:rPr>
        <w:t>m</w:t>
      </w:r>
      <w:r w:rsidRPr="006927F1">
        <w:rPr>
          <w:rFonts w:ascii="Times New Roman" w:hAnsi="Times New Roman" w:cs="Times New Roman"/>
          <w:iCs/>
          <w:sz w:val="26"/>
          <w:szCs w:val="26"/>
        </w:rPr>
        <w:t xml:space="preserve">unka </w:t>
      </w:r>
      <w:r w:rsidR="00B074E3" w:rsidRPr="006927F1">
        <w:rPr>
          <w:rFonts w:ascii="Times New Roman" w:hAnsi="Times New Roman" w:cs="Times New Roman"/>
          <w:iCs/>
          <w:sz w:val="26"/>
          <w:szCs w:val="26"/>
        </w:rPr>
        <w:t>t</w:t>
      </w:r>
      <w:r w:rsidRPr="006927F1">
        <w:rPr>
          <w:rFonts w:ascii="Times New Roman" w:hAnsi="Times New Roman" w:cs="Times New Roman"/>
          <w:iCs/>
          <w:sz w:val="26"/>
          <w:szCs w:val="26"/>
        </w:rPr>
        <w:t>örvénykönyvében foglalt előírások szerint kell megállapítani. A dolgozókat megillető és kivett szabadságról a nyilvántartás vezetéséért a munkaügyi előadó a felelős.</w:t>
      </w:r>
    </w:p>
    <w:p w14:paraId="688526A4" w14:textId="77777777" w:rsidR="00E7798A" w:rsidRPr="006927F1" w:rsidRDefault="006972E7" w:rsidP="002D45E9">
      <w:pPr>
        <w:pStyle w:val="Cmsor3"/>
        <w:numPr>
          <w:ilvl w:val="1"/>
          <w:numId w:val="5"/>
        </w:numPr>
        <w:ind w:left="426"/>
        <w:rPr>
          <w:rFonts w:cs="Times New Roman"/>
          <w:sz w:val="26"/>
          <w:szCs w:val="26"/>
        </w:rPr>
      </w:pPr>
      <w:r w:rsidRPr="006927F1">
        <w:rPr>
          <w:rFonts w:cs="Times New Roman"/>
          <w:sz w:val="26"/>
          <w:szCs w:val="26"/>
        </w:rPr>
        <w:t xml:space="preserve"> </w:t>
      </w:r>
      <w:bookmarkStart w:id="55" w:name="_Toc77596811"/>
      <w:r w:rsidR="00E14B83" w:rsidRPr="006927F1">
        <w:rPr>
          <w:rFonts w:cs="Times New Roman"/>
          <w:sz w:val="26"/>
          <w:szCs w:val="26"/>
        </w:rPr>
        <w:t xml:space="preserve">Fizetés </w:t>
      </w:r>
      <w:r w:rsidR="0057046A" w:rsidRPr="006927F1">
        <w:rPr>
          <w:rFonts w:cs="Times New Roman"/>
          <w:sz w:val="26"/>
          <w:szCs w:val="26"/>
        </w:rPr>
        <w:t xml:space="preserve">nélküli </w:t>
      </w:r>
      <w:r w:rsidR="00E7798A" w:rsidRPr="006927F1">
        <w:rPr>
          <w:rFonts w:cs="Times New Roman"/>
          <w:sz w:val="26"/>
          <w:szCs w:val="26"/>
        </w:rPr>
        <w:t>szabadság</w:t>
      </w:r>
      <w:bookmarkEnd w:id="55"/>
    </w:p>
    <w:p w14:paraId="57285B30" w14:textId="77777777" w:rsidR="002C036A" w:rsidRPr="006927F1" w:rsidRDefault="0057046A" w:rsidP="0057046A">
      <w:pPr>
        <w:spacing w:line="360" w:lineRule="auto"/>
        <w:ind w:left="142" w:firstLine="0"/>
        <w:jc w:val="both"/>
        <w:rPr>
          <w:rFonts w:ascii="Times New Roman" w:hAnsi="Times New Roman" w:cs="Times New Roman"/>
          <w:iCs/>
          <w:sz w:val="26"/>
          <w:szCs w:val="26"/>
        </w:rPr>
      </w:pPr>
      <w:r w:rsidRPr="006927F1">
        <w:rPr>
          <w:rFonts w:ascii="Times New Roman" w:hAnsi="Times New Roman" w:cs="Times New Roman"/>
          <w:iCs/>
          <w:sz w:val="26"/>
          <w:szCs w:val="26"/>
        </w:rPr>
        <w:t xml:space="preserve">A rendkívüli és </w:t>
      </w:r>
      <w:r w:rsidR="00E14B83" w:rsidRPr="006927F1">
        <w:rPr>
          <w:rFonts w:ascii="Times New Roman" w:hAnsi="Times New Roman" w:cs="Times New Roman"/>
          <w:iCs/>
          <w:sz w:val="26"/>
          <w:szCs w:val="26"/>
        </w:rPr>
        <w:t xml:space="preserve">fizetés </w:t>
      </w:r>
      <w:r w:rsidRPr="006927F1">
        <w:rPr>
          <w:rFonts w:ascii="Times New Roman" w:hAnsi="Times New Roman" w:cs="Times New Roman"/>
          <w:iCs/>
          <w:sz w:val="26"/>
          <w:szCs w:val="26"/>
        </w:rPr>
        <w:t xml:space="preserve">nélküli szabadság engedélyezésére minden esetben csak a főigazgató jogosult. </w:t>
      </w:r>
    </w:p>
    <w:p w14:paraId="423F12B5" w14:textId="77777777" w:rsidR="00E7798A" w:rsidRPr="006927F1" w:rsidRDefault="00E7798A" w:rsidP="002D45E9">
      <w:pPr>
        <w:pStyle w:val="Cmsor3"/>
        <w:numPr>
          <w:ilvl w:val="1"/>
          <w:numId w:val="5"/>
        </w:numPr>
        <w:ind w:left="426"/>
        <w:rPr>
          <w:rFonts w:cs="Times New Roman"/>
          <w:sz w:val="26"/>
          <w:szCs w:val="26"/>
        </w:rPr>
      </w:pPr>
      <w:r w:rsidRPr="006927F1">
        <w:rPr>
          <w:rFonts w:cs="Times New Roman"/>
          <w:sz w:val="26"/>
          <w:szCs w:val="26"/>
        </w:rPr>
        <w:t xml:space="preserve"> </w:t>
      </w:r>
      <w:bookmarkStart w:id="56" w:name="_Toc77596812"/>
      <w:r w:rsidRPr="006927F1">
        <w:rPr>
          <w:rFonts w:cs="Times New Roman"/>
          <w:sz w:val="26"/>
          <w:szCs w:val="26"/>
        </w:rPr>
        <w:t>A helyettesítés rendje</w:t>
      </w:r>
      <w:bookmarkEnd w:id="56"/>
      <w:r w:rsidRPr="006927F1">
        <w:rPr>
          <w:rFonts w:cs="Times New Roman"/>
          <w:sz w:val="26"/>
          <w:szCs w:val="26"/>
        </w:rPr>
        <w:t xml:space="preserve"> </w:t>
      </w:r>
    </w:p>
    <w:p w14:paraId="08BD9488" w14:textId="77777777" w:rsidR="0057046A" w:rsidRPr="006927F1" w:rsidRDefault="0057046A" w:rsidP="0057046A">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Az intézményben folyó munkát a dolgozók időleges vagy tartós távolléte nem akadályozhatja. A dolgozók távolléte esetére a helyettesítés rendszerének kidolgozás</w:t>
      </w:r>
      <w:r w:rsidR="005E6FB8" w:rsidRPr="006927F1">
        <w:rPr>
          <w:rFonts w:ascii="Times New Roman" w:hAnsi="Times New Roman" w:cs="Times New Roman"/>
          <w:iCs/>
          <w:sz w:val="26"/>
          <w:szCs w:val="26"/>
        </w:rPr>
        <w:t>a a közvetlen felettes feladata</w:t>
      </w:r>
      <w:r w:rsidR="005E6FB8" w:rsidRPr="006927F1">
        <w:rPr>
          <w:rFonts w:ascii="Times New Roman" w:hAnsi="Times New Roman" w:cs="Times New Roman"/>
          <w:b/>
          <w:i/>
          <w:iCs/>
          <w:sz w:val="26"/>
          <w:szCs w:val="26"/>
        </w:rPr>
        <w:t xml:space="preserve"> </w:t>
      </w:r>
      <w:r w:rsidR="005E6FB8" w:rsidRPr="006927F1">
        <w:rPr>
          <w:rFonts w:ascii="Times New Roman" w:hAnsi="Times New Roman" w:cs="Times New Roman"/>
          <w:iCs/>
          <w:sz w:val="26"/>
          <w:szCs w:val="26"/>
        </w:rPr>
        <w:t xml:space="preserve">az Önként vállalt többletmunka, helyettesítés, </w:t>
      </w:r>
      <w:r w:rsidR="005E6FB8" w:rsidRPr="006927F1">
        <w:rPr>
          <w:rFonts w:ascii="Times New Roman" w:hAnsi="Times New Roman" w:cs="Times New Roman"/>
          <w:iCs/>
          <w:sz w:val="26"/>
          <w:szCs w:val="26"/>
        </w:rPr>
        <w:lastRenderedPageBreak/>
        <w:t>többletképesítés elismerésének szabályzatában foglaltak figyelembevételével</w:t>
      </w:r>
      <w:r w:rsidR="005E6FB8" w:rsidRPr="006927F1">
        <w:rPr>
          <w:rFonts w:ascii="Times New Roman" w:hAnsi="Times New Roman" w:cs="Times New Roman"/>
          <w:b/>
          <w:i/>
          <w:iCs/>
          <w:sz w:val="26"/>
          <w:szCs w:val="26"/>
        </w:rPr>
        <w:t>.</w:t>
      </w:r>
      <w:r w:rsidRPr="006927F1">
        <w:rPr>
          <w:rFonts w:ascii="Times New Roman" w:hAnsi="Times New Roman" w:cs="Times New Roman"/>
          <w:iCs/>
          <w:sz w:val="26"/>
          <w:szCs w:val="26"/>
        </w:rPr>
        <w:t xml:space="preserve"> A helyettesítéssel kapcsolatos konkrét feladatokat a munkaköri leírásokban rögzíteni kell.</w:t>
      </w:r>
    </w:p>
    <w:p w14:paraId="6BF7D2A9" w14:textId="77777777" w:rsidR="00E7798A" w:rsidRPr="006927F1" w:rsidRDefault="00E7798A" w:rsidP="002D45E9">
      <w:pPr>
        <w:pStyle w:val="Cmsor3"/>
        <w:numPr>
          <w:ilvl w:val="1"/>
          <w:numId w:val="5"/>
        </w:numPr>
        <w:ind w:left="426"/>
        <w:rPr>
          <w:rFonts w:cs="Times New Roman"/>
          <w:sz w:val="26"/>
          <w:szCs w:val="26"/>
        </w:rPr>
      </w:pPr>
      <w:bookmarkStart w:id="57" w:name="_Toc77596813"/>
      <w:r w:rsidRPr="006927F1">
        <w:rPr>
          <w:rFonts w:cs="Times New Roman"/>
          <w:sz w:val="26"/>
          <w:szCs w:val="26"/>
        </w:rPr>
        <w:t>Az intézménnyel munkaviszonyban álló dolgozók továbbképzés</w:t>
      </w:r>
      <w:r w:rsidR="003A32D7" w:rsidRPr="006927F1">
        <w:rPr>
          <w:rFonts w:cs="Times New Roman"/>
          <w:sz w:val="26"/>
          <w:szCs w:val="26"/>
        </w:rPr>
        <w:t>e, képzése</w:t>
      </w:r>
      <w:bookmarkEnd w:id="57"/>
    </w:p>
    <w:p w14:paraId="1D599283" w14:textId="77777777" w:rsidR="003A32D7" w:rsidRPr="006927F1" w:rsidRDefault="003A32D7" w:rsidP="003A32D7">
      <w:pPr>
        <w:spacing w:after="24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Az intézmény a tanulásban, továbbképzésben azokat a dolgozókat támogatja és köt velük tanulmányi szerződést, akiknél munkakörük betöltéséhez, az intézmény szakmai</w:t>
      </w:r>
      <w:r w:rsidRPr="006927F1">
        <w:rPr>
          <w:rFonts w:ascii="Times New Roman" w:hAnsi="Times New Roman" w:cs="Times New Roman"/>
          <w:iCs/>
          <w:color w:val="FF00FF"/>
          <w:sz w:val="26"/>
          <w:szCs w:val="26"/>
        </w:rPr>
        <w:t xml:space="preserve"> </w:t>
      </w:r>
      <w:r w:rsidRPr="006927F1">
        <w:rPr>
          <w:rFonts w:ascii="Times New Roman" w:hAnsi="Times New Roman" w:cs="Times New Roman"/>
          <w:iCs/>
          <w:sz w:val="26"/>
          <w:szCs w:val="26"/>
        </w:rPr>
        <w:t>színvonalának növeléséhez, a minimum feltételek teljesítéséhez nélkülözhetetlen a képzés által nyújtott képesítés megszerzése.</w:t>
      </w:r>
    </w:p>
    <w:p w14:paraId="10565B79" w14:textId="77777777" w:rsidR="003A32D7" w:rsidRPr="006927F1" w:rsidRDefault="003A32D7" w:rsidP="003A32D7">
      <w:pPr>
        <w:spacing w:line="360" w:lineRule="auto"/>
        <w:ind w:firstLine="0"/>
        <w:jc w:val="both"/>
        <w:rPr>
          <w:rFonts w:ascii="Times New Roman" w:hAnsi="Times New Roman" w:cs="Times New Roman"/>
          <w:iCs/>
          <w:sz w:val="26"/>
          <w:szCs w:val="26"/>
          <w:u w:val="single"/>
        </w:rPr>
      </w:pPr>
      <w:r w:rsidRPr="006927F1">
        <w:rPr>
          <w:rFonts w:ascii="Times New Roman" w:hAnsi="Times New Roman" w:cs="Times New Roman"/>
          <w:iCs/>
          <w:sz w:val="26"/>
          <w:szCs w:val="26"/>
          <w:u w:val="single"/>
        </w:rPr>
        <w:t>A továbbtanulás-továbbképzés szabályai:</w:t>
      </w:r>
    </w:p>
    <w:p w14:paraId="5BFFE70E" w14:textId="77777777" w:rsidR="003A32D7" w:rsidRPr="006927F1" w:rsidRDefault="003A32D7" w:rsidP="00C8240B">
      <w:pPr>
        <w:numPr>
          <w:ilvl w:val="0"/>
          <w:numId w:val="72"/>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Mindenki köteles írásban jelezni a továbbtanulási szándékát, akár diploma megszerzéséről, akár továbbképzésről van szó.</w:t>
      </w:r>
    </w:p>
    <w:p w14:paraId="034FE379" w14:textId="77777777" w:rsidR="003A32D7" w:rsidRPr="006927F1" w:rsidRDefault="003A32D7" w:rsidP="00C8240B">
      <w:pPr>
        <w:numPr>
          <w:ilvl w:val="0"/>
          <w:numId w:val="72"/>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Felsőoktatási intézményben folytatott tanulmányok idején köteles igazolni, hogy beiratkozott az adott félévre.</w:t>
      </w:r>
    </w:p>
    <w:p w14:paraId="2AD65533" w14:textId="77777777" w:rsidR="003A32D7" w:rsidRPr="006927F1" w:rsidRDefault="003A32D7" w:rsidP="00C8240B">
      <w:pPr>
        <w:numPr>
          <w:ilvl w:val="0"/>
          <w:numId w:val="72"/>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Köteles leadni a továbbtanuló dolgozó a konzultációs időpontokat.</w:t>
      </w:r>
    </w:p>
    <w:p w14:paraId="7B8F60DD" w14:textId="77777777" w:rsidR="003A32D7" w:rsidRPr="006927F1" w:rsidRDefault="003A32D7" w:rsidP="00C8240B">
      <w:pPr>
        <w:numPr>
          <w:ilvl w:val="0"/>
          <w:numId w:val="72"/>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A tanulmányi szerződésben foglaltaktól függően a Rendelőintézet a tandíjat, vizsgadíjat és oda-vissza út költségét téríti a konzultációs napokra és a vizsganapokra.</w:t>
      </w:r>
    </w:p>
    <w:p w14:paraId="4683FF3D" w14:textId="77777777" w:rsidR="00E7798A" w:rsidRPr="00C16C5B" w:rsidRDefault="003A32D7" w:rsidP="00C8240B">
      <w:pPr>
        <w:numPr>
          <w:ilvl w:val="0"/>
          <w:numId w:val="72"/>
        </w:numPr>
        <w:spacing w:line="360" w:lineRule="auto"/>
        <w:jc w:val="both"/>
        <w:rPr>
          <w:rFonts w:ascii="Times New Roman" w:hAnsi="Times New Roman" w:cs="Times New Roman"/>
          <w:sz w:val="26"/>
          <w:szCs w:val="26"/>
        </w:rPr>
      </w:pPr>
      <w:r w:rsidRPr="006927F1">
        <w:rPr>
          <w:rFonts w:ascii="Times New Roman" w:hAnsi="Times New Roman" w:cs="Times New Roman"/>
          <w:iCs/>
          <w:sz w:val="26"/>
          <w:szCs w:val="26"/>
        </w:rPr>
        <w:t>A továbbtanulás céljának az intézmény érdekeit minden esetben szem előtt kell tartani.</w:t>
      </w:r>
    </w:p>
    <w:p w14:paraId="50E391DD" w14:textId="77777777" w:rsidR="00E7798A" w:rsidRPr="006927F1" w:rsidRDefault="00E7798A" w:rsidP="002D45E9">
      <w:pPr>
        <w:pStyle w:val="Cmsor3"/>
        <w:numPr>
          <w:ilvl w:val="1"/>
          <w:numId w:val="5"/>
        </w:numPr>
        <w:ind w:left="426"/>
        <w:rPr>
          <w:rFonts w:cs="Times New Roman"/>
          <w:sz w:val="26"/>
          <w:szCs w:val="26"/>
        </w:rPr>
      </w:pPr>
      <w:bookmarkStart w:id="58" w:name="_Toc77596814"/>
      <w:r w:rsidRPr="006927F1">
        <w:rPr>
          <w:rFonts w:cs="Times New Roman"/>
          <w:sz w:val="26"/>
          <w:szCs w:val="26"/>
        </w:rPr>
        <w:t>Az intézmény dolgozóinak kötelező továbbképzése, szakmai regisztrációja</w:t>
      </w:r>
      <w:bookmarkEnd w:id="58"/>
      <w:r w:rsidRPr="006927F1">
        <w:rPr>
          <w:rFonts w:cs="Times New Roman"/>
          <w:sz w:val="26"/>
          <w:szCs w:val="26"/>
        </w:rPr>
        <w:t xml:space="preserve"> </w:t>
      </w:r>
    </w:p>
    <w:p w14:paraId="455FA8CC" w14:textId="77777777" w:rsidR="004D555D" w:rsidRPr="006927F1" w:rsidRDefault="00156F5A" w:rsidP="004D555D">
      <w:pPr>
        <w:spacing w:line="360" w:lineRule="auto"/>
        <w:ind w:firstLine="0"/>
        <w:jc w:val="both"/>
        <w:rPr>
          <w:rFonts w:ascii="Times New Roman" w:hAnsi="Times New Roman" w:cs="Times New Roman"/>
          <w:b/>
          <w:iCs/>
          <w:sz w:val="26"/>
          <w:szCs w:val="26"/>
        </w:rPr>
      </w:pPr>
      <w:r w:rsidRPr="006927F1">
        <w:rPr>
          <w:rFonts w:ascii="Times New Roman" w:hAnsi="Times New Roman" w:cs="Times New Roman"/>
          <w:b/>
          <w:iCs/>
          <w:sz w:val="26"/>
          <w:szCs w:val="26"/>
        </w:rPr>
        <w:t>Szakorvosok</w:t>
      </w:r>
      <w:r w:rsidRPr="006927F1">
        <w:rPr>
          <w:rFonts w:ascii="Times New Roman" w:hAnsi="Times New Roman" w:cs="Times New Roman"/>
          <w:b/>
          <w:i/>
          <w:iCs/>
          <w:sz w:val="26"/>
          <w:szCs w:val="26"/>
        </w:rPr>
        <w:t xml:space="preserve"> </w:t>
      </w:r>
      <w:r w:rsidR="004D555D" w:rsidRPr="006927F1">
        <w:rPr>
          <w:rFonts w:ascii="Times New Roman" w:hAnsi="Times New Roman" w:cs="Times New Roman"/>
          <w:b/>
          <w:i/>
          <w:iCs/>
          <w:sz w:val="26"/>
          <w:szCs w:val="26"/>
        </w:rPr>
        <w:t xml:space="preserve">- </w:t>
      </w:r>
      <w:r w:rsidR="004D555D" w:rsidRPr="006927F1">
        <w:rPr>
          <w:rFonts w:ascii="Times New Roman" w:hAnsi="Times New Roman" w:cs="Times New Roman"/>
          <w:b/>
          <w:iCs/>
          <w:sz w:val="26"/>
          <w:szCs w:val="26"/>
        </w:rPr>
        <w:t>Szakdolgozók:</w:t>
      </w:r>
    </w:p>
    <w:p w14:paraId="01DB67F7" w14:textId="444D3C23" w:rsidR="004D555D" w:rsidRPr="006927F1" w:rsidRDefault="0083609A" w:rsidP="004D555D">
      <w:pPr>
        <w:spacing w:after="240" w:line="360" w:lineRule="auto"/>
        <w:ind w:firstLine="0"/>
        <w:jc w:val="both"/>
        <w:rPr>
          <w:rFonts w:ascii="Times New Roman" w:hAnsi="Times New Roman" w:cs="Times New Roman"/>
          <w:iCs/>
          <w:sz w:val="26"/>
          <w:szCs w:val="26"/>
        </w:rPr>
      </w:pPr>
      <w:r>
        <w:rPr>
          <w:rFonts w:ascii="Times New Roman" w:hAnsi="Times New Roman" w:cs="Times New Roman"/>
          <w:iCs/>
          <w:sz w:val="26"/>
          <w:szCs w:val="26"/>
        </w:rPr>
        <w:t>Az</w:t>
      </w:r>
      <w:r w:rsidR="004D555D" w:rsidRPr="006927F1">
        <w:rPr>
          <w:rFonts w:ascii="Times New Roman" w:hAnsi="Times New Roman" w:cs="Times New Roman"/>
          <w:iCs/>
          <w:sz w:val="26"/>
          <w:szCs w:val="26"/>
        </w:rPr>
        <w:t xml:space="preserve"> egészségügyről szóló 1997. évi CLIV. törvény 110. § szerint az egészségügyi dolgozók (orvos, szakdolgozó, egyéb egészségügyi szakképesítéssel rendelkező dolgozó) munkavégzésének alapkövetelménye, hogy szerepeljen az Országos Kórházi Főigazgatóság Nyilvántartásában. Regisztrációs kártyával nem rendelkező dolgozó az intézményben betegellátási feladatokat nem láthat el. A regisztráció megszerzése és fenntartása a dolgozó kötelessége, a megújítás díjának költsége szintén őt terheli. A </w:t>
      </w:r>
      <w:r w:rsidR="00D34A87" w:rsidRPr="006927F1">
        <w:rPr>
          <w:rFonts w:ascii="Times New Roman" w:hAnsi="Times New Roman" w:cs="Times New Roman"/>
          <w:iCs/>
          <w:sz w:val="26"/>
          <w:szCs w:val="26"/>
        </w:rPr>
        <w:t xml:space="preserve">szakdolgozó a </w:t>
      </w:r>
      <w:r w:rsidR="004D555D" w:rsidRPr="006927F1">
        <w:rPr>
          <w:rFonts w:ascii="Times New Roman" w:hAnsi="Times New Roman" w:cs="Times New Roman"/>
          <w:iCs/>
          <w:sz w:val="26"/>
          <w:szCs w:val="26"/>
        </w:rPr>
        <w:t>regisztrációs kártyát köteles bemutatni az intézeti vezető ápolónak</w:t>
      </w:r>
      <w:r w:rsidR="00D34A87" w:rsidRPr="006927F1">
        <w:rPr>
          <w:rFonts w:ascii="Times New Roman" w:hAnsi="Times New Roman" w:cs="Times New Roman"/>
          <w:iCs/>
          <w:sz w:val="26"/>
          <w:szCs w:val="26"/>
        </w:rPr>
        <w:t>,</w:t>
      </w:r>
      <w:r w:rsidR="004D555D" w:rsidRPr="006927F1">
        <w:rPr>
          <w:rFonts w:ascii="Times New Roman" w:hAnsi="Times New Roman" w:cs="Times New Roman"/>
          <w:iCs/>
          <w:sz w:val="26"/>
          <w:szCs w:val="26"/>
        </w:rPr>
        <w:t xml:space="preserve"> a szakorvos az </w:t>
      </w:r>
      <w:r w:rsidR="001A6A15">
        <w:rPr>
          <w:rFonts w:ascii="Times New Roman" w:hAnsi="Times New Roman" w:cs="Times New Roman"/>
          <w:iCs/>
          <w:sz w:val="26"/>
          <w:szCs w:val="26"/>
        </w:rPr>
        <w:t>orvosigazgató</w:t>
      </w:r>
      <w:r w:rsidR="004D555D" w:rsidRPr="006927F1">
        <w:rPr>
          <w:rFonts w:ascii="Times New Roman" w:hAnsi="Times New Roman" w:cs="Times New Roman"/>
          <w:iCs/>
          <w:sz w:val="26"/>
          <w:szCs w:val="26"/>
        </w:rPr>
        <w:t>nak.</w:t>
      </w:r>
    </w:p>
    <w:p w14:paraId="593017A4" w14:textId="77777777" w:rsidR="004D555D" w:rsidRPr="006927F1" w:rsidRDefault="004D555D" w:rsidP="004D555D">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lastRenderedPageBreak/>
        <w:t>A regisztráció fenntartásához kapcsolódóan az intézmény a következő támogatást biztosítja:</w:t>
      </w:r>
    </w:p>
    <w:p w14:paraId="2507CF2A" w14:textId="77777777" w:rsidR="004D555D" w:rsidRPr="006927F1" w:rsidRDefault="004D555D" w:rsidP="004D555D">
      <w:pPr>
        <w:numPr>
          <w:ilvl w:val="0"/>
          <w:numId w:val="72"/>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elméleti pontok megszerzéséhez szükséges továbbképzések agyagi támogatása az intézmény képzési tervével összhangban,</w:t>
      </w:r>
    </w:p>
    <w:p w14:paraId="37A34DE8" w14:textId="77777777" w:rsidR="004D555D" w:rsidRPr="006927F1" w:rsidRDefault="004D555D" w:rsidP="004D555D">
      <w:pPr>
        <w:numPr>
          <w:ilvl w:val="0"/>
          <w:numId w:val="72"/>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a gyakorlati pontok igazolása a munkában töltött évek és munkakör alapján,</w:t>
      </w:r>
    </w:p>
    <w:p w14:paraId="0EF09A58" w14:textId="682B3F59" w:rsidR="004D555D" w:rsidRPr="006927F1" w:rsidRDefault="004D555D" w:rsidP="004D555D">
      <w:pPr>
        <w:numPr>
          <w:ilvl w:val="0"/>
          <w:numId w:val="72"/>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a regisztrációhoz kapcsolódó adminisztrációs feladatokat az intézeti vezető ápoló és az </w:t>
      </w:r>
      <w:r w:rsidR="001A6A15">
        <w:rPr>
          <w:rFonts w:ascii="Times New Roman" w:hAnsi="Times New Roman" w:cs="Times New Roman"/>
          <w:iCs/>
          <w:sz w:val="26"/>
          <w:szCs w:val="26"/>
        </w:rPr>
        <w:t>orvosigazgató</w:t>
      </w:r>
      <w:r w:rsidRPr="006927F1">
        <w:rPr>
          <w:rFonts w:ascii="Times New Roman" w:hAnsi="Times New Roman" w:cs="Times New Roman"/>
          <w:iCs/>
          <w:sz w:val="26"/>
          <w:szCs w:val="26"/>
        </w:rPr>
        <w:t xml:space="preserve"> segíti.</w:t>
      </w:r>
    </w:p>
    <w:p w14:paraId="46BE89AF" w14:textId="77777777" w:rsidR="00C16C5B" w:rsidRDefault="004D555D" w:rsidP="00C16C5B">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 betegellátásban résztvevő </w:t>
      </w:r>
      <w:r w:rsidRPr="00386626">
        <w:rPr>
          <w:rFonts w:ascii="Times New Roman" w:hAnsi="Times New Roman" w:cs="Times New Roman"/>
          <w:sz w:val="26"/>
          <w:szCs w:val="26"/>
        </w:rPr>
        <w:t>minden</w:t>
      </w:r>
      <w:r w:rsidRPr="00386626">
        <w:rPr>
          <w:rFonts w:ascii="Times New Roman" w:hAnsi="Times New Roman" w:cs="Times New Roman"/>
          <w:strike/>
          <w:sz w:val="26"/>
          <w:szCs w:val="26"/>
        </w:rPr>
        <w:t xml:space="preserve"> </w:t>
      </w:r>
      <w:r w:rsidRPr="00670D20">
        <w:rPr>
          <w:rFonts w:ascii="Times New Roman" w:hAnsi="Times New Roman" w:cs="Times New Roman"/>
          <w:strike/>
          <w:sz w:val="26"/>
          <w:szCs w:val="26"/>
          <w:highlight w:val="lightGray"/>
        </w:rPr>
        <w:t>dolgozónak, szakorvosnak,</w:t>
      </w:r>
      <w:r w:rsidRPr="006927F1">
        <w:rPr>
          <w:rFonts w:ascii="Times New Roman" w:hAnsi="Times New Roman" w:cs="Times New Roman"/>
          <w:sz w:val="26"/>
          <w:szCs w:val="26"/>
        </w:rPr>
        <w:t xml:space="preserve"> szakdolgozónak kötelessége a szakági kamarai tagság. Ennek megléte a betegellátásban való részvételének feltétele. A kamarai tagság meglétét </w:t>
      </w:r>
      <w:r w:rsidRPr="00670D20">
        <w:rPr>
          <w:rFonts w:ascii="Times New Roman" w:hAnsi="Times New Roman" w:cs="Times New Roman"/>
          <w:strike/>
          <w:sz w:val="26"/>
          <w:szCs w:val="26"/>
          <w:highlight w:val="lightGray"/>
        </w:rPr>
        <w:t xml:space="preserve">orvosok esetében az </w:t>
      </w:r>
      <w:r w:rsidR="001A6A15" w:rsidRPr="00670D20">
        <w:rPr>
          <w:rFonts w:ascii="Times New Roman" w:hAnsi="Times New Roman" w:cs="Times New Roman"/>
          <w:strike/>
          <w:sz w:val="26"/>
          <w:szCs w:val="26"/>
          <w:highlight w:val="lightGray"/>
        </w:rPr>
        <w:t>orvosigazgató</w:t>
      </w:r>
      <w:r w:rsidRPr="00670D20">
        <w:rPr>
          <w:rFonts w:ascii="Times New Roman" w:hAnsi="Times New Roman" w:cs="Times New Roman"/>
          <w:sz w:val="26"/>
          <w:szCs w:val="26"/>
          <w:highlight w:val="lightGray"/>
        </w:rPr>
        <w:t xml:space="preserve"> </w:t>
      </w:r>
      <w:r w:rsidRPr="00670D20">
        <w:rPr>
          <w:rFonts w:ascii="Times New Roman" w:hAnsi="Times New Roman" w:cs="Times New Roman"/>
          <w:strike/>
          <w:sz w:val="26"/>
          <w:szCs w:val="26"/>
          <w:highlight w:val="lightGray"/>
        </w:rPr>
        <w:t>felügyeli, míg szakdolgozók esetében</w:t>
      </w:r>
      <w:r w:rsidRPr="006927F1">
        <w:rPr>
          <w:rFonts w:ascii="Times New Roman" w:hAnsi="Times New Roman" w:cs="Times New Roman"/>
          <w:sz w:val="26"/>
          <w:szCs w:val="26"/>
        </w:rPr>
        <w:t xml:space="preserve"> az intézeti vezető ápoló</w:t>
      </w:r>
      <w:r w:rsidR="00386626">
        <w:rPr>
          <w:rFonts w:ascii="Times New Roman" w:hAnsi="Times New Roman" w:cs="Times New Roman"/>
          <w:sz w:val="26"/>
          <w:szCs w:val="26"/>
        </w:rPr>
        <w:t xml:space="preserve"> </w:t>
      </w:r>
      <w:r w:rsidR="00386626" w:rsidRPr="00AE6021">
        <w:rPr>
          <w:rFonts w:ascii="Times New Roman" w:hAnsi="Times New Roman" w:cs="Times New Roman"/>
          <w:sz w:val="26"/>
          <w:szCs w:val="26"/>
        </w:rPr>
        <w:t>felügyeli</w:t>
      </w:r>
      <w:r w:rsidRPr="00AE6021">
        <w:rPr>
          <w:rFonts w:ascii="Times New Roman" w:hAnsi="Times New Roman" w:cs="Times New Roman"/>
          <w:sz w:val="26"/>
          <w:szCs w:val="26"/>
        </w:rPr>
        <w:t>.</w:t>
      </w:r>
    </w:p>
    <w:p w14:paraId="1141E084" w14:textId="16B4CC5A" w:rsidR="00E87D24" w:rsidRPr="006927F1" w:rsidRDefault="00E87D24" w:rsidP="00C16C5B">
      <w:pPr>
        <w:spacing w:after="240" w:line="360" w:lineRule="auto"/>
        <w:ind w:firstLine="0"/>
        <w:jc w:val="both"/>
        <w:rPr>
          <w:rFonts w:ascii="Times New Roman" w:hAnsi="Times New Roman" w:cs="Times New Roman"/>
          <w:b/>
          <w:sz w:val="26"/>
          <w:szCs w:val="26"/>
        </w:rPr>
      </w:pPr>
      <w:r w:rsidRPr="006927F1">
        <w:rPr>
          <w:rFonts w:ascii="Times New Roman" w:hAnsi="Times New Roman" w:cs="Times New Roman"/>
          <w:b/>
          <w:sz w:val="26"/>
          <w:szCs w:val="26"/>
        </w:rPr>
        <w:t>Egyéb dolgozók:</w:t>
      </w:r>
    </w:p>
    <w:p w14:paraId="274EDFED" w14:textId="77777777" w:rsidR="00E87D24" w:rsidRPr="006927F1" w:rsidRDefault="00E87D24" w:rsidP="00711968">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költségvetési szerv vezetői és gazdasági vezető</w:t>
      </w:r>
      <w:r w:rsidR="00D65C69" w:rsidRPr="006927F1">
        <w:rPr>
          <w:rFonts w:ascii="Times New Roman" w:hAnsi="Times New Roman" w:cs="Times New Roman"/>
          <w:sz w:val="26"/>
          <w:szCs w:val="26"/>
        </w:rPr>
        <w:t>je</w:t>
      </w:r>
      <w:r w:rsidRPr="006927F1">
        <w:rPr>
          <w:rFonts w:ascii="Times New Roman" w:hAnsi="Times New Roman" w:cs="Times New Roman"/>
          <w:sz w:val="26"/>
          <w:szCs w:val="26"/>
        </w:rPr>
        <w:t xml:space="preserve">, valamint a könyvviteli szolgáltatást végzők </w:t>
      </w:r>
      <w:r w:rsidR="00D65C69" w:rsidRPr="006927F1">
        <w:rPr>
          <w:rFonts w:ascii="Times New Roman" w:hAnsi="Times New Roman" w:cs="Times New Roman"/>
          <w:sz w:val="26"/>
          <w:szCs w:val="26"/>
        </w:rPr>
        <w:t xml:space="preserve">a munkakörük ellátáshoz előírt továbbképzéseken </w:t>
      </w:r>
      <w:r w:rsidRPr="006927F1">
        <w:rPr>
          <w:rFonts w:ascii="Times New Roman" w:hAnsi="Times New Roman" w:cs="Times New Roman"/>
          <w:sz w:val="26"/>
          <w:szCs w:val="26"/>
        </w:rPr>
        <w:t xml:space="preserve">rendszeresen </w:t>
      </w:r>
      <w:r w:rsidR="00D65C69" w:rsidRPr="006927F1">
        <w:rPr>
          <w:rFonts w:ascii="Times New Roman" w:hAnsi="Times New Roman" w:cs="Times New Roman"/>
          <w:sz w:val="26"/>
          <w:szCs w:val="26"/>
        </w:rPr>
        <w:t>részt vesznek</w:t>
      </w:r>
      <w:r w:rsidRPr="006927F1">
        <w:rPr>
          <w:rFonts w:ascii="Times New Roman" w:hAnsi="Times New Roman" w:cs="Times New Roman"/>
          <w:sz w:val="26"/>
          <w:szCs w:val="26"/>
        </w:rPr>
        <w:t xml:space="preserve">. </w:t>
      </w:r>
    </w:p>
    <w:p w14:paraId="17F154E0" w14:textId="77777777" w:rsidR="00E7798A" w:rsidRPr="006927F1" w:rsidRDefault="00E7798A" w:rsidP="002D45E9">
      <w:pPr>
        <w:pStyle w:val="Cmsor3"/>
        <w:numPr>
          <w:ilvl w:val="1"/>
          <w:numId w:val="5"/>
        </w:numPr>
        <w:ind w:left="426"/>
        <w:rPr>
          <w:rFonts w:cs="Times New Roman"/>
          <w:sz w:val="26"/>
          <w:szCs w:val="26"/>
        </w:rPr>
      </w:pPr>
      <w:bookmarkStart w:id="59" w:name="_Toc77596815"/>
      <w:r w:rsidRPr="006927F1">
        <w:rPr>
          <w:rFonts w:cs="Times New Roman"/>
          <w:sz w:val="26"/>
          <w:szCs w:val="26"/>
        </w:rPr>
        <w:t>A munkába járás, a munkavégzés költségeinek megtérítése</w:t>
      </w:r>
      <w:bookmarkEnd w:id="59"/>
      <w:r w:rsidRPr="006927F1">
        <w:rPr>
          <w:rFonts w:cs="Times New Roman"/>
          <w:sz w:val="26"/>
          <w:szCs w:val="26"/>
        </w:rPr>
        <w:t xml:space="preserve"> </w:t>
      </w:r>
    </w:p>
    <w:p w14:paraId="2051DDAF" w14:textId="77777777" w:rsidR="00711968" w:rsidRPr="006927F1" w:rsidRDefault="00711968" w:rsidP="00711968">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Az intézmény köteles a munkába járás költségeit, annak meghatározott százalékát a vonatkozó rendelkezések értelmében megtéríteni.</w:t>
      </w:r>
    </w:p>
    <w:p w14:paraId="7FB240E9" w14:textId="77777777" w:rsidR="009C0814" w:rsidRPr="006927F1" w:rsidRDefault="00711968" w:rsidP="00711968">
      <w:pPr>
        <w:spacing w:after="24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 xml:space="preserve">Ha a dolgozónak alkalmazása után a munkába járás körülményeiben változás állt be, azt a főigazgató részére azonnal be kell jelenteni. A jogosultságot évenként felül kell vizsgálni. </w:t>
      </w:r>
    </w:p>
    <w:p w14:paraId="74712FA4" w14:textId="77777777" w:rsidR="00E7798A" w:rsidRPr="006927F1" w:rsidRDefault="00E7798A" w:rsidP="002D45E9">
      <w:pPr>
        <w:pStyle w:val="Cmsor3"/>
        <w:numPr>
          <w:ilvl w:val="1"/>
          <w:numId w:val="5"/>
        </w:numPr>
        <w:ind w:left="426"/>
        <w:rPr>
          <w:rFonts w:cs="Times New Roman"/>
          <w:sz w:val="26"/>
          <w:szCs w:val="26"/>
        </w:rPr>
      </w:pPr>
      <w:bookmarkStart w:id="60" w:name="_Toc77596816"/>
      <w:r w:rsidRPr="006927F1">
        <w:rPr>
          <w:rFonts w:cs="Times New Roman"/>
          <w:sz w:val="26"/>
          <w:szCs w:val="26"/>
        </w:rPr>
        <w:t>Kártérítési kötelezettség</w:t>
      </w:r>
      <w:bookmarkEnd w:id="60"/>
      <w:r w:rsidRPr="006927F1">
        <w:rPr>
          <w:rFonts w:cs="Times New Roman"/>
          <w:sz w:val="26"/>
          <w:szCs w:val="26"/>
        </w:rPr>
        <w:t xml:space="preserve"> </w:t>
      </w:r>
    </w:p>
    <w:p w14:paraId="353D904E" w14:textId="77777777" w:rsidR="00E87D24" w:rsidRPr="006927F1" w:rsidRDefault="00284396" w:rsidP="00284396">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munkavállaló a munkaviszonyából eredő kötelezettségének megszegésével okozott kárért kártérítési felelősséggel tartozik</w:t>
      </w:r>
      <w:r w:rsidRPr="006927F1">
        <w:rPr>
          <w:rFonts w:ascii="Times New Roman" w:hAnsi="Times New Roman" w:cs="Times New Roman"/>
          <w:b/>
          <w:i/>
          <w:iCs/>
          <w:sz w:val="26"/>
          <w:szCs w:val="26"/>
        </w:rPr>
        <w:t xml:space="preserve">, </w:t>
      </w:r>
      <w:r w:rsidRPr="006927F1">
        <w:rPr>
          <w:rFonts w:ascii="Times New Roman" w:hAnsi="Times New Roman" w:cs="Times New Roman"/>
          <w:iCs/>
          <w:sz w:val="26"/>
          <w:szCs w:val="26"/>
        </w:rPr>
        <w:t>ha nem úgy jár el, ahogy az adott helyzetben általában elvárható. Szándékos károkozás esetén a teljes kárt köteles megtéríteni. A kárt köteles megtéríteni a visszaszolgáltatási vagy elszámolási kötelezettséggel átvett olyan dolgokban bekövetkezett hiány esetén, amelyeket állandóan őrizetben tart, kizárólagosan használ vagy kezel, és azokat leltári jegyzék vagy elismervény alapján vette át.</w:t>
      </w:r>
    </w:p>
    <w:p w14:paraId="15D5BF34" w14:textId="77777777" w:rsidR="00E7798A" w:rsidRPr="006927F1" w:rsidRDefault="00E7798A" w:rsidP="002D45E9">
      <w:pPr>
        <w:pStyle w:val="Cmsor3"/>
        <w:numPr>
          <w:ilvl w:val="1"/>
          <w:numId w:val="5"/>
        </w:numPr>
        <w:ind w:left="426"/>
        <w:rPr>
          <w:rFonts w:cs="Times New Roman"/>
          <w:sz w:val="26"/>
          <w:szCs w:val="26"/>
        </w:rPr>
      </w:pPr>
      <w:bookmarkStart w:id="61" w:name="_Toc77596817"/>
      <w:r w:rsidRPr="006927F1">
        <w:rPr>
          <w:rFonts w:cs="Times New Roman"/>
          <w:sz w:val="26"/>
          <w:szCs w:val="26"/>
        </w:rPr>
        <w:lastRenderedPageBreak/>
        <w:t>Anyagi felelősség</w:t>
      </w:r>
      <w:bookmarkEnd w:id="61"/>
      <w:r w:rsidRPr="006927F1">
        <w:rPr>
          <w:rFonts w:cs="Times New Roman"/>
          <w:sz w:val="26"/>
          <w:szCs w:val="26"/>
        </w:rPr>
        <w:t xml:space="preserve"> </w:t>
      </w:r>
    </w:p>
    <w:p w14:paraId="4414F094" w14:textId="77777777" w:rsidR="00284396" w:rsidRPr="006927F1" w:rsidRDefault="00284396" w:rsidP="00284396">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dolgozó a szokásos személyi használati tárgyakat meghaladó mértékű és értékű használati értékeket csak a főigazgató engedélyével hozhat be munkahelyére.</w:t>
      </w:r>
    </w:p>
    <w:p w14:paraId="725E2A90" w14:textId="77777777" w:rsidR="00E87D24" w:rsidRPr="006927F1" w:rsidRDefault="00284396" w:rsidP="00284396">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Az intézmény valamennyi dolgozója felelős a berendezési, felszerelési tárgyak rendeltetésszerű használatáért, az orvosi és egyéb gépek, eszközök megóvásáért.</w:t>
      </w:r>
    </w:p>
    <w:p w14:paraId="2193DD7C" w14:textId="77777777" w:rsidR="00E7798A" w:rsidRPr="006927F1" w:rsidRDefault="00E7798A" w:rsidP="002D45E9">
      <w:pPr>
        <w:pStyle w:val="Cmsor2"/>
        <w:numPr>
          <w:ilvl w:val="0"/>
          <w:numId w:val="4"/>
        </w:numPr>
        <w:ind w:left="426"/>
        <w:rPr>
          <w:rFonts w:ascii="Times New Roman" w:hAnsi="Times New Roman" w:cs="Times New Roman"/>
          <w:sz w:val="26"/>
          <w:szCs w:val="26"/>
        </w:rPr>
      </w:pPr>
      <w:bookmarkStart w:id="62" w:name="_Toc77596818"/>
      <w:r w:rsidRPr="006927F1">
        <w:rPr>
          <w:rFonts w:ascii="Times New Roman" w:hAnsi="Times New Roman" w:cs="Times New Roman"/>
          <w:sz w:val="26"/>
          <w:szCs w:val="26"/>
        </w:rPr>
        <w:t>Intézményi dolgozók betegellátási tevékenységhez kapcsolódó jogai és kötelességei</w:t>
      </w:r>
      <w:bookmarkEnd w:id="62"/>
      <w:r w:rsidRPr="006927F1">
        <w:rPr>
          <w:rFonts w:ascii="Times New Roman" w:hAnsi="Times New Roman" w:cs="Times New Roman"/>
          <w:sz w:val="26"/>
          <w:szCs w:val="26"/>
        </w:rPr>
        <w:t xml:space="preserve"> </w:t>
      </w:r>
    </w:p>
    <w:p w14:paraId="40A4AB99" w14:textId="77777777" w:rsidR="00276388" w:rsidRPr="006927F1" w:rsidRDefault="00276388" w:rsidP="002D45E9">
      <w:pPr>
        <w:pStyle w:val="Cmsor3"/>
        <w:numPr>
          <w:ilvl w:val="1"/>
          <w:numId w:val="4"/>
        </w:numPr>
        <w:ind w:left="426"/>
        <w:rPr>
          <w:rFonts w:cs="Times New Roman"/>
          <w:sz w:val="26"/>
          <w:szCs w:val="26"/>
        </w:rPr>
      </w:pPr>
      <w:r w:rsidRPr="006927F1">
        <w:rPr>
          <w:rFonts w:cs="Times New Roman"/>
          <w:sz w:val="26"/>
          <w:szCs w:val="26"/>
        </w:rPr>
        <w:t xml:space="preserve"> </w:t>
      </w:r>
      <w:bookmarkStart w:id="63" w:name="_Toc77596819"/>
      <w:r w:rsidRPr="006927F1">
        <w:rPr>
          <w:rFonts w:cs="Times New Roman"/>
          <w:sz w:val="26"/>
          <w:szCs w:val="26"/>
        </w:rPr>
        <w:t>Az ellátás megtagadásának joga az egészségügyi dolgozó részéről</w:t>
      </w:r>
      <w:bookmarkEnd w:id="63"/>
      <w:r w:rsidRPr="006927F1">
        <w:rPr>
          <w:rFonts w:cs="Times New Roman"/>
          <w:sz w:val="26"/>
          <w:szCs w:val="26"/>
        </w:rPr>
        <w:t xml:space="preserve"> </w:t>
      </w:r>
    </w:p>
    <w:p w14:paraId="0857E65A" w14:textId="77777777" w:rsidR="00A004EE" w:rsidRPr="006927F1" w:rsidRDefault="00CA2B6C" w:rsidP="00A004EE">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Az egészségügyről szóló </w:t>
      </w:r>
      <w:r w:rsidR="00A004EE" w:rsidRPr="006927F1">
        <w:rPr>
          <w:rFonts w:ascii="Times New Roman" w:hAnsi="Times New Roman" w:cs="Times New Roman"/>
          <w:sz w:val="26"/>
          <w:szCs w:val="26"/>
        </w:rPr>
        <w:t>1997. CLIV törvény alapján a hozzá forduló beteg vizsgálatát a betegellátásban közvetlenül közreműködő orvos megtagadhatja:</w:t>
      </w:r>
    </w:p>
    <w:p w14:paraId="2F2CAF09" w14:textId="77777777" w:rsidR="00A004EE" w:rsidRPr="006927F1" w:rsidRDefault="00A004EE" w:rsidP="00C8240B">
      <w:pPr>
        <w:numPr>
          <w:ilvl w:val="0"/>
          <w:numId w:val="7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ha ebben más beteg ellátásának azonnali szükségessége miatt akadályoztatva van,</w:t>
      </w:r>
    </w:p>
    <w:p w14:paraId="6043C9C7" w14:textId="77777777" w:rsidR="00A004EE" w:rsidRPr="006927F1" w:rsidRDefault="00A004EE" w:rsidP="00C8240B">
      <w:pPr>
        <w:numPr>
          <w:ilvl w:val="0"/>
          <w:numId w:val="7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 xml:space="preserve">vagy a beteghez fűződő személyes kapcsolata miatt </w:t>
      </w:r>
      <w:r w:rsidR="00F81C6A" w:rsidRPr="006927F1">
        <w:rPr>
          <w:rFonts w:ascii="Times New Roman" w:hAnsi="Times New Roman" w:cs="Times New Roman"/>
          <w:sz w:val="26"/>
          <w:szCs w:val="26"/>
        </w:rPr>
        <w:t>azzal a feltétellel</w:t>
      </w:r>
      <w:r w:rsidRPr="006927F1">
        <w:rPr>
          <w:rFonts w:ascii="Times New Roman" w:hAnsi="Times New Roman" w:cs="Times New Roman"/>
          <w:sz w:val="26"/>
          <w:szCs w:val="26"/>
        </w:rPr>
        <w:t>, hogy a beteget más orvoshoz irányítja.</w:t>
      </w:r>
    </w:p>
    <w:p w14:paraId="23A0CB82" w14:textId="77777777" w:rsidR="00A004EE" w:rsidRPr="006927F1" w:rsidRDefault="00A004EE" w:rsidP="00A004EE">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orvos a beteg ellátását csak a vizsgálatot követően tagadhatja meg, amennyiben a vizsgálat alapján megállapítást nyer, hogy:</w:t>
      </w:r>
    </w:p>
    <w:p w14:paraId="6AAC0980" w14:textId="77777777" w:rsidR="00A004EE" w:rsidRPr="006927F1" w:rsidRDefault="00A004EE" w:rsidP="00C8240B">
      <w:pPr>
        <w:numPr>
          <w:ilvl w:val="0"/>
          <w:numId w:val="7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 beteg egészségi állapota orvosi ellátást nem igényel,</w:t>
      </w:r>
    </w:p>
    <w:p w14:paraId="64F55415" w14:textId="77777777" w:rsidR="00A004EE" w:rsidRPr="006927F1" w:rsidRDefault="00A004EE" w:rsidP="00C8240B">
      <w:pPr>
        <w:numPr>
          <w:ilvl w:val="0"/>
          <w:numId w:val="7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 beutaló orvos által javasolt vagy a beteg által kért kezelés szakmailag nem indokolt,</w:t>
      </w:r>
    </w:p>
    <w:p w14:paraId="32A788A4" w14:textId="77777777" w:rsidR="00A004EE" w:rsidRPr="006927F1" w:rsidRDefault="00A004EE" w:rsidP="00C8240B">
      <w:pPr>
        <w:numPr>
          <w:ilvl w:val="0"/>
          <w:numId w:val="7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 szükséges ellátás nyújtásához az egészségügyi szolgáltatónál nincsenek meg a személyi, illetve a tárgyi feltételek és a beteget átutalja az ellátásra szakmailag illetékes egészségügyi szolgáltatóhoz, vagy</w:t>
      </w:r>
    </w:p>
    <w:p w14:paraId="6031BB57" w14:textId="77777777" w:rsidR="00A004EE" w:rsidRPr="006927F1" w:rsidRDefault="00A004EE" w:rsidP="00C8240B">
      <w:pPr>
        <w:numPr>
          <w:ilvl w:val="0"/>
          <w:numId w:val="7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 beteg állapota nem igényel azonnali beavatkozást és a vizsgálatot végző orvos a beteget későbbi időpontra visszarendeli.</w:t>
      </w:r>
    </w:p>
    <w:p w14:paraId="6EECE88C" w14:textId="77777777" w:rsidR="00A004EE" w:rsidRPr="006927F1" w:rsidRDefault="00A004EE" w:rsidP="00A004EE">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Amennyiben a beteg vizsgálata alapján megállapítást nyer, hogy a beutaló orvos által javasolt vagy a beteg által kért ellátás jogszabályba vagy szakmai szabályba ütközik, az orvos az ellátást megtagadja.</w:t>
      </w:r>
    </w:p>
    <w:p w14:paraId="11A22AF0" w14:textId="77777777" w:rsidR="00A004EE" w:rsidRPr="006927F1" w:rsidRDefault="00A004EE" w:rsidP="00A004EE">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orvos a beteg ellátását akkor is megtagadhatja, ha:</w:t>
      </w:r>
    </w:p>
    <w:p w14:paraId="1555F835" w14:textId="77777777" w:rsidR="00A004EE" w:rsidRPr="006927F1" w:rsidRDefault="00A004EE" w:rsidP="00C8240B">
      <w:pPr>
        <w:numPr>
          <w:ilvl w:val="0"/>
          <w:numId w:val="7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az adott ellátás erkölcsi felfogásával, lelkiismereti vagy vallási meggyőződésével ellenkezik, azonban ez esetben a beteget más orvoshoz kell irányítani, illetve az ellátás megtagadása a beteg egészségi állapotát károsan nem befolyásolhatja,</w:t>
      </w:r>
    </w:p>
    <w:p w14:paraId="1E1FB384" w14:textId="77777777" w:rsidR="00A004EE" w:rsidRPr="006927F1" w:rsidRDefault="00A004EE" w:rsidP="00C8240B">
      <w:pPr>
        <w:numPr>
          <w:ilvl w:val="0"/>
          <w:numId w:val="7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lastRenderedPageBreak/>
        <w:t>a beteg az együttműködési kötelezettségét súlyosan megsérti,</w:t>
      </w:r>
    </w:p>
    <w:p w14:paraId="41369383" w14:textId="77777777" w:rsidR="00A004EE" w:rsidRPr="006927F1" w:rsidRDefault="00A004EE" w:rsidP="00C8240B">
      <w:pPr>
        <w:numPr>
          <w:ilvl w:val="0"/>
          <w:numId w:val="7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vele szemben a beteg sértő vagy fenyegető magatartást tanúsít, kivéve, ha e magatartását betegsége okozza, azonban ez esetben a beteget más orvoshoz kell irányítani, illetve az ellátás megtagadása a beteg egészségi állapotát károsan nem befolyásolhatja,</w:t>
      </w:r>
    </w:p>
    <w:p w14:paraId="65C5EA25" w14:textId="77777777" w:rsidR="00A004EE" w:rsidRPr="006927F1" w:rsidRDefault="00A004EE" w:rsidP="00C8240B">
      <w:pPr>
        <w:numPr>
          <w:ilvl w:val="0"/>
          <w:numId w:val="7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saját életét vagy testi épségét a beteg magatartása veszélyezteti.</w:t>
      </w:r>
    </w:p>
    <w:p w14:paraId="74B47A4F" w14:textId="77777777" w:rsidR="004D555D" w:rsidRPr="006927F1" w:rsidRDefault="00A004EE" w:rsidP="00A004EE">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Ha a beteg ellátásának megtagadása az orvosi erkölcsi felfogása, lelkiismereti vagy vallási meggyőződésén alapszik, a megtagadási jog gyakorlásának feltétele, hogy ezt</w:t>
      </w:r>
      <w:r w:rsidRPr="006927F1">
        <w:rPr>
          <w:rFonts w:ascii="Times New Roman" w:hAnsi="Times New Roman" w:cs="Times New Roman"/>
          <w:color w:val="FF00FF"/>
          <w:sz w:val="26"/>
          <w:szCs w:val="26"/>
        </w:rPr>
        <w:t xml:space="preserve"> </w:t>
      </w:r>
      <w:r w:rsidRPr="006927F1">
        <w:rPr>
          <w:rFonts w:ascii="Times New Roman" w:hAnsi="Times New Roman" w:cs="Times New Roman"/>
          <w:sz w:val="26"/>
          <w:szCs w:val="26"/>
        </w:rPr>
        <w:t>az adott egészségügyi dolgozó az alkalmazását megelőzően vagy foglalkoztatása folyamán a körülmény felmerülését követően azonnal a munkáltatójával írásban közölte.</w:t>
      </w:r>
    </w:p>
    <w:p w14:paraId="084EDCA3" w14:textId="77777777" w:rsidR="00A004EE" w:rsidRPr="006927F1" w:rsidRDefault="00A004EE" w:rsidP="003F68DD">
      <w:pPr>
        <w:autoSpaceDE w:val="0"/>
        <w:autoSpaceDN w:val="0"/>
        <w:adjustRightInd w:val="0"/>
        <w:spacing w:before="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orvosi képesítéssel nem rendelkező egészségügyi szakdolgozó a beteg által kért ellátást köteles megtagadni, ha</w:t>
      </w:r>
    </w:p>
    <w:p w14:paraId="54731382" w14:textId="77777777" w:rsidR="00A004EE" w:rsidRPr="006927F1" w:rsidRDefault="00A004EE" w:rsidP="00A004EE">
      <w:pPr>
        <w:autoSpaceDE w:val="0"/>
        <w:autoSpaceDN w:val="0"/>
        <w:adjustRightInd w:val="0"/>
        <w:spacing w:line="360" w:lineRule="auto"/>
        <w:ind w:firstLine="142"/>
        <w:jc w:val="both"/>
        <w:rPr>
          <w:rFonts w:ascii="Times New Roman" w:hAnsi="Times New Roman" w:cs="Times New Roman"/>
          <w:sz w:val="26"/>
          <w:szCs w:val="26"/>
        </w:rPr>
      </w:pPr>
      <w:r w:rsidRPr="006927F1">
        <w:rPr>
          <w:rFonts w:ascii="Times New Roman" w:hAnsi="Times New Roman" w:cs="Times New Roman"/>
          <w:sz w:val="26"/>
          <w:szCs w:val="26"/>
        </w:rPr>
        <w:t>a) az jogszabályba vagy szakmai szabályba ütközik,</w:t>
      </w:r>
    </w:p>
    <w:p w14:paraId="5DC04834" w14:textId="77777777" w:rsidR="00A004EE" w:rsidRPr="006927F1" w:rsidRDefault="00A004EE" w:rsidP="00A004EE">
      <w:pPr>
        <w:autoSpaceDE w:val="0"/>
        <w:autoSpaceDN w:val="0"/>
        <w:adjustRightInd w:val="0"/>
        <w:spacing w:line="360" w:lineRule="auto"/>
        <w:ind w:left="322" w:hanging="180"/>
        <w:jc w:val="both"/>
        <w:rPr>
          <w:rFonts w:ascii="Times New Roman" w:hAnsi="Times New Roman" w:cs="Times New Roman"/>
          <w:sz w:val="26"/>
          <w:szCs w:val="26"/>
        </w:rPr>
      </w:pPr>
      <w:r w:rsidRPr="006927F1">
        <w:rPr>
          <w:rFonts w:ascii="Times New Roman" w:hAnsi="Times New Roman" w:cs="Times New Roman"/>
          <w:sz w:val="26"/>
          <w:szCs w:val="26"/>
        </w:rPr>
        <w:t>b) arra saját egészségi állapota vagy egyéb gátló körülmény következtében fizikailag alkalmatlan.</w:t>
      </w:r>
    </w:p>
    <w:p w14:paraId="349ED4E6" w14:textId="77777777" w:rsidR="00A004EE" w:rsidRPr="006927F1" w:rsidRDefault="00A004EE" w:rsidP="00A004EE">
      <w:pPr>
        <w:autoSpaceDE w:val="0"/>
        <w:autoSpaceDN w:val="0"/>
        <w:adjustRightInd w:val="0"/>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orvosi szakképzettséggel nem rendelkező egészségügyi dolgozó - a kezelőorvos tájékoztatása mellett - a kompetenciájába tartozó ellátások végzését jogosult megtagadni.</w:t>
      </w:r>
    </w:p>
    <w:p w14:paraId="4C5A4582" w14:textId="77777777" w:rsidR="00A004EE" w:rsidRPr="006927F1" w:rsidRDefault="00A004EE" w:rsidP="00A004EE">
      <w:pPr>
        <w:autoSpaceDE w:val="0"/>
        <w:autoSpaceDN w:val="0"/>
        <w:adjustRightInd w:val="0"/>
        <w:spacing w:line="360" w:lineRule="auto"/>
        <w:ind w:left="322" w:hanging="322"/>
        <w:jc w:val="both"/>
        <w:rPr>
          <w:rFonts w:ascii="Times New Roman" w:hAnsi="Times New Roman" w:cs="Times New Roman"/>
          <w:sz w:val="26"/>
          <w:szCs w:val="26"/>
        </w:rPr>
      </w:pPr>
      <w:r w:rsidRPr="006927F1">
        <w:rPr>
          <w:rFonts w:ascii="Times New Roman" w:hAnsi="Times New Roman" w:cs="Times New Roman"/>
          <w:sz w:val="26"/>
          <w:szCs w:val="26"/>
        </w:rPr>
        <w:t>a) az adott ellátás erkölcsi felfogásával, lelkiismereti vagy vallási meggyőződésével ellenkezik,</w:t>
      </w:r>
    </w:p>
    <w:p w14:paraId="3E2970C8" w14:textId="77777777" w:rsidR="00A004EE" w:rsidRPr="006927F1" w:rsidRDefault="00A004EE" w:rsidP="00A004EE">
      <w:pPr>
        <w:autoSpaceDE w:val="0"/>
        <w:autoSpaceDN w:val="0"/>
        <w:adjustRightInd w:val="0"/>
        <w:spacing w:line="360" w:lineRule="auto"/>
        <w:ind w:left="322" w:hanging="322"/>
        <w:jc w:val="both"/>
        <w:rPr>
          <w:rFonts w:ascii="Times New Roman" w:hAnsi="Times New Roman" w:cs="Times New Roman"/>
          <w:sz w:val="26"/>
          <w:szCs w:val="26"/>
        </w:rPr>
      </w:pPr>
      <w:r w:rsidRPr="006927F1">
        <w:rPr>
          <w:rFonts w:ascii="Times New Roman" w:hAnsi="Times New Roman" w:cs="Times New Roman"/>
          <w:sz w:val="26"/>
          <w:szCs w:val="26"/>
        </w:rPr>
        <w:t>b) a beteg együttműködési kötelezettségét súlyosan megsérti,</w:t>
      </w:r>
    </w:p>
    <w:p w14:paraId="56D8795A" w14:textId="77777777" w:rsidR="00A004EE" w:rsidRPr="006927F1" w:rsidRDefault="00A004EE" w:rsidP="00A004EE">
      <w:pPr>
        <w:autoSpaceDE w:val="0"/>
        <w:autoSpaceDN w:val="0"/>
        <w:adjustRightInd w:val="0"/>
        <w:spacing w:line="360" w:lineRule="auto"/>
        <w:ind w:left="294" w:hanging="294"/>
        <w:jc w:val="both"/>
        <w:rPr>
          <w:rFonts w:ascii="Times New Roman" w:hAnsi="Times New Roman" w:cs="Times New Roman"/>
          <w:sz w:val="26"/>
          <w:szCs w:val="26"/>
        </w:rPr>
      </w:pPr>
      <w:r w:rsidRPr="006927F1">
        <w:rPr>
          <w:rFonts w:ascii="Times New Roman" w:hAnsi="Times New Roman" w:cs="Times New Roman"/>
          <w:sz w:val="26"/>
          <w:szCs w:val="26"/>
        </w:rPr>
        <w:t>c) vele szemben a beteg sértő vagy fenyegető magatartást tanúsít, kivéve, ha e magatartását betegsége okozza,</w:t>
      </w:r>
    </w:p>
    <w:p w14:paraId="49B46396" w14:textId="77777777" w:rsidR="00A004EE" w:rsidRPr="006927F1" w:rsidRDefault="00A004EE" w:rsidP="00A004EE">
      <w:pPr>
        <w:autoSpaceDE w:val="0"/>
        <w:autoSpaceDN w:val="0"/>
        <w:adjustRightInd w:val="0"/>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d) saját életét vagy testi épségét a beteg magatartása veszélyezteti.</w:t>
      </w:r>
    </w:p>
    <w:p w14:paraId="285D4EEE" w14:textId="77777777" w:rsidR="008732F9" w:rsidRDefault="00A004EE" w:rsidP="00A004EE">
      <w:pPr>
        <w:pStyle w:val="Szvegtrzs3"/>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területi ellátási kötelezettséggel működő egészségügyi szolgáltatónál foglalkoztatott egészségügyi dolgozó az erkölcsi felfogásával, lelkiismereti vagy vallási meggyőződésével ellenkező ellátást akkor tagadhatja meg, ha ezt a körülményt alkalmazását megelőzően vagy foglalkoztatása folyamán a körülmény felmerülését követően azonnal a munkáltatójával írásban közölte.</w:t>
      </w:r>
    </w:p>
    <w:p w14:paraId="68D0F434" w14:textId="77777777" w:rsidR="00B033D6" w:rsidRPr="006927F1" w:rsidRDefault="00B033D6" w:rsidP="00A004EE">
      <w:pPr>
        <w:pStyle w:val="Szvegtrzs3"/>
        <w:spacing w:line="360" w:lineRule="auto"/>
        <w:ind w:firstLine="0"/>
        <w:jc w:val="both"/>
        <w:rPr>
          <w:rFonts w:ascii="Times New Roman" w:hAnsi="Times New Roman" w:cs="Times New Roman"/>
          <w:sz w:val="26"/>
          <w:szCs w:val="26"/>
        </w:rPr>
      </w:pPr>
    </w:p>
    <w:p w14:paraId="1EA9C758" w14:textId="77777777" w:rsidR="00276388" w:rsidRPr="006927F1" w:rsidRDefault="00276388" w:rsidP="002D45E9">
      <w:pPr>
        <w:pStyle w:val="Cmsor3"/>
        <w:numPr>
          <w:ilvl w:val="1"/>
          <w:numId w:val="4"/>
        </w:numPr>
        <w:ind w:left="426"/>
        <w:rPr>
          <w:rFonts w:cs="Times New Roman"/>
          <w:sz w:val="26"/>
          <w:szCs w:val="26"/>
        </w:rPr>
      </w:pPr>
      <w:r w:rsidRPr="006927F1">
        <w:rPr>
          <w:rFonts w:cs="Times New Roman"/>
          <w:sz w:val="26"/>
          <w:szCs w:val="26"/>
        </w:rPr>
        <w:lastRenderedPageBreak/>
        <w:t xml:space="preserve"> </w:t>
      </w:r>
      <w:bookmarkStart w:id="64" w:name="_Toc77596820"/>
      <w:r w:rsidRPr="006927F1">
        <w:rPr>
          <w:rFonts w:cs="Times New Roman"/>
          <w:sz w:val="26"/>
          <w:szCs w:val="26"/>
        </w:rPr>
        <w:t>Titoktartási kötelezettség</w:t>
      </w:r>
      <w:bookmarkEnd w:id="64"/>
      <w:r w:rsidRPr="006927F1">
        <w:rPr>
          <w:rFonts w:cs="Times New Roman"/>
          <w:sz w:val="26"/>
          <w:szCs w:val="26"/>
        </w:rPr>
        <w:t xml:space="preserve"> </w:t>
      </w:r>
    </w:p>
    <w:p w14:paraId="72514E5C" w14:textId="77777777" w:rsidR="00E46F9C" w:rsidRPr="006927F1" w:rsidRDefault="00E46F9C" w:rsidP="00E46F9C">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egészségügyi dolgozót minden, a beteg egészségi állapotával kapcsolatos, valamint a beteg ellátása során tudomására jutott adat és egyéb tény vonatkozásában időbeli korlátozás nélkül titoktartási kötelezettség terheli, függetlenül attól, hogy az adatokat</w:t>
      </w:r>
      <w:r w:rsidRPr="006927F1">
        <w:rPr>
          <w:rFonts w:ascii="Times New Roman" w:hAnsi="Times New Roman" w:cs="Times New Roman"/>
          <w:color w:val="FF00FF"/>
          <w:sz w:val="26"/>
          <w:szCs w:val="26"/>
        </w:rPr>
        <w:t xml:space="preserve"> </w:t>
      </w:r>
      <w:r w:rsidRPr="006927F1">
        <w:rPr>
          <w:rFonts w:ascii="Times New Roman" w:hAnsi="Times New Roman" w:cs="Times New Roman"/>
          <w:sz w:val="26"/>
          <w:szCs w:val="26"/>
        </w:rPr>
        <w:t>közvetlenül a betegtől, vizsgálata vagy gyógykezelése során, illetve közvetetten az egészségügyi dokumentációból vagy bármilyen más módon ismerte meg.</w:t>
      </w:r>
    </w:p>
    <w:p w14:paraId="343825FE" w14:textId="77777777" w:rsidR="00E7798A" w:rsidRPr="006927F1" w:rsidRDefault="00E46F9C" w:rsidP="00E46F9C">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titoktartási kötelezettség nem vonatkozik arra az esetre, ami alól a beteg felmentést adott, vagy a jogszabály az adat szolgáltatásának kötelezettségét írja elő.</w:t>
      </w:r>
    </w:p>
    <w:p w14:paraId="691663CD" w14:textId="77777777" w:rsidR="00276388" w:rsidRPr="006927F1" w:rsidRDefault="00276388" w:rsidP="002D45E9">
      <w:pPr>
        <w:pStyle w:val="Cmsor3"/>
        <w:numPr>
          <w:ilvl w:val="1"/>
          <w:numId w:val="4"/>
        </w:numPr>
        <w:ind w:left="426"/>
        <w:rPr>
          <w:rFonts w:cs="Times New Roman"/>
          <w:sz w:val="26"/>
          <w:szCs w:val="26"/>
        </w:rPr>
      </w:pPr>
      <w:r w:rsidRPr="006927F1">
        <w:rPr>
          <w:rFonts w:cs="Times New Roman"/>
          <w:sz w:val="26"/>
          <w:szCs w:val="26"/>
        </w:rPr>
        <w:t xml:space="preserve"> </w:t>
      </w:r>
      <w:bookmarkStart w:id="65" w:name="_Toc77596821"/>
      <w:r w:rsidRPr="006927F1">
        <w:rPr>
          <w:rFonts w:cs="Times New Roman"/>
          <w:sz w:val="26"/>
          <w:szCs w:val="26"/>
        </w:rPr>
        <w:t>Az egészségügyi dolgozók védelme</w:t>
      </w:r>
      <w:bookmarkEnd w:id="65"/>
      <w:r w:rsidRPr="006927F1">
        <w:rPr>
          <w:rFonts w:cs="Times New Roman"/>
          <w:sz w:val="26"/>
          <w:szCs w:val="26"/>
        </w:rPr>
        <w:t xml:space="preserve">  </w:t>
      </w:r>
    </w:p>
    <w:p w14:paraId="1AFFAA35" w14:textId="77777777" w:rsidR="00E46F9C" w:rsidRPr="006927F1" w:rsidRDefault="00E46F9C" w:rsidP="00E46F9C">
      <w:pPr>
        <w:spacing w:line="360" w:lineRule="auto"/>
        <w:ind w:firstLine="0"/>
        <w:jc w:val="both"/>
        <w:rPr>
          <w:rFonts w:ascii="Times New Roman" w:hAnsi="Times New Roman" w:cs="Times New Roman"/>
          <w:bCs/>
          <w:sz w:val="26"/>
          <w:szCs w:val="26"/>
        </w:rPr>
      </w:pPr>
      <w:r w:rsidRPr="006927F1">
        <w:rPr>
          <w:rFonts w:ascii="Times New Roman" w:hAnsi="Times New Roman" w:cs="Times New Roman"/>
          <w:bCs/>
          <w:sz w:val="26"/>
          <w:szCs w:val="26"/>
        </w:rPr>
        <w:t>Az egészségügyi dolgozó</w:t>
      </w:r>
      <w:r w:rsidR="00941B65" w:rsidRPr="006927F1">
        <w:rPr>
          <w:rFonts w:ascii="Times New Roman" w:hAnsi="Times New Roman" w:cs="Times New Roman"/>
          <w:bCs/>
          <w:sz w:val="26"/>
          <w:szCs w:val="26"/>
        </w:rPr>
        <w:t xml:space="preserve"> közfeladatot ellátó személynek minősül az alábbi tevékenységei során</w:t>
      </w:r>
      <w:r w:rsidRPr="006927F1">
        <w:rPr>
          <w:rFonts w:ascii="Times New Roman" w:hAnsi="Times New Roman" w:cs="Times New Roman"/>
          <w:bCs/>
          <w:sz w:val="26"/>
          <w:szCs w:val="26"/>
        </w:rPr>
        <w:t>:</w:t>
      </w:r>
    </w:p>
    <w:p w14:paraId="5D317AF5" w14:textId="77777777" w:rsidR="00E46F9C" w:rsidRPr="006927F1" w:rsidRDefault="00E46F9C" w:rsidP="00C8240B">
      <w:pPr>
        <w:numPr>
          <w:ilvl w:val="0"/>
          <w:numId w:val="70"/>
        </w:numPr>
        <w:spacing w:line="360" w:lineRule="auto"/>
        <w:jc w:val="both"/>
        <w:rPr>
          <w:rFonts w:ascii="Times New Roman" w:hAnsi="Times New Roman" w:cs="Times New Roman"/>
          <w:b/>
          <w:i/>
          <w:sz w:val="26"/>
          <w:szCs w:val="26"/>
        </w:rPr>
      </w:pPr>
      <w:r w:rsidRPr="006927F1">
        <w:rPr>
          <w:rFonts w:ascii="Times New Roman" w:hAnsi="Times New Roman" w:cs="Times New Roman"/>
          <w:sz w:val="26"/>
          <w:szCs w:val="26"/>
        </w:rPr>
        <w:t>a látlelet kiadása</w:t>
      </w:r>
      <w:r w:rsidRPr="006927F1">
        <w:rPr>
          <w:rFonts w:ascii="Times New Roman" w:hAnsi="Times New Roman" w:cs="Times New Roman"/>
          <w:b/>
          <w:i/>
          <w:sz w:val="26"/>
          <w:szCs w:val="26"/>
        </w:rPr>
        <w:t>,</w:t>
      </w:r>
    </w:p>
    <w:p w14:paraId="4E4702B0" w14:textId="77777777" w:rsidR="00E46F9C" w:rsidRPr="006927F1" w:rsidRDefault="00E46F9C" w:rsidP="00C8240B">
      <w:pPr>
        <w:numPr>
          <w:ilvl w:val="0"/>
          <w:numId w:val="7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 keresőképesség, illetve a munkaképesség-csökkenés mértékének elbírálása,</w:t>
      </w:r>
    </w:p>
    <w:p w14:paraId="153EF32E" w14:textId="77777777" w:rsidR="00E46F9C" w:rsidRPr="006927F1" w:rsidRDefault="00E46F9C" w:rsidP="00C8240B">
      <w:pPr>
        <w:numPr>
          <w:ilvl w:val="0"/>
          <w:numId w:val="7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 munka-, illetve pályaalkalmasság elbírálása,</w:t>
      </w:r>
    </w:p>
    <w:p w14:paraId="2B03EC00" w14:textId="77777777" w:rsidR="00E46F9C" w:rsidRPr="006927F1" w:rsidRDefault="00E46F9C" w:rsidP="00C8240B">
      <w:pPr>
        <w:numPr>
          <w:ilvl w:val="0"/>
          <w:numId w:val="7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az egészségügyi alkalmassághoz kötött engedélyek kiadására irányuló eljárásban végzett vizsgálatok,</w:t>
      </w:r>
    </w:p>
    <w:p w14:paraId="50818FFE" w14:textId="77777777" w:rsidR="00E46F9C" w:rsidRPr="006927F1" w:rsidRDefault="00E46F9C" w:rsidP="00C8240B">
      <w:pPr>
        <w:numPr>
          <w:ilvl w:val="0"/>
          <w:numId w:val="7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 xml:space="preserve">az egyéb egészségügyi, egészségbiztosítási vagy szociális ellátásra való jogosultság megállapítására irányuló eljárásban végzett vizsgálatok, </w:t>
      </w:r>
    </w:p>
    <w:p w14:paraId="157DF4DE" w14:textId="77777777" w:rsidR="00E46F9C" w:rsidRPr="006927F1" w:rsidRDefault="00E46F9C" w:rsidP="00C8240B">
      <w:pPr>
        <w:numPr>
          <w:ilvl w:val="0"/>
          <w:numId w:val="7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 kötelező népegészségügyi intézkedések ellátás</w:t>
      </w:r>
      <w:r w:rsidR="00CA2B6C" w:rsidRPr="006927F1">
        <w:rPr>
          <w:rFonts w:ascii="Times New Roman" w:hAnsi="Times New Roman" w:cs="Times New Roman"/>
          <w:sz w:val="26"/>
          <w:szCs w:val="26"/>
        </w:rPr>
        <w:t>a</w:t>
      </w:r>
      <w:r w:rsidRPr="006927F1">
        <w:rPr>
          <w:rFonts w:ascii="Times New Roman" w:hAnsi="Times New Roman" w:cs="Times New Roman"/>
          <w:sz w:val="26"/>
          <w:szCs w:val="26"/>
        </w:rPr>
        <w:t>,</w:t>
      </w:r>
    </w:p>
    <w:p w14:paraId="1C27AA37" w14:textId="77777777" w:rsidR="00E46F9C" w:rsidRPr="006927F1" w:rsidRDefault="00E46F9C" w:rsidP="00C8240B">
      <w:pPr>
        <w:numPr>
          <w:ilvl w:val="0"/>
          <w:numId w:val="7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 hatóság megkeresésére vagy megrendelésére végzett vizsgálat, illetve beavatkozás,</w:t>
      </w:r>
    </w:p>
    <w:p w14:paraId="38B9B0FC" w14:textId="77777777" w:rsidR="00E87D24" w:rsidRPr="006927F1" w:rsidRDefault="00E46F9C" w:rsidP="00C8240B">
      <w:pPr>
        <w:numPr>
          <w:ilvl w:val="0"/>
          <w:numId w:val="7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az ügyeleti szolgálat, illetve sürgősségi ellátás s</w:t>
      </w:r>
      <w:r w:rsidR="00941B65" w:rsidRPr="006927F1">
        <w:rPr>
          <w:rFonts w:ascii="Times New Roman" w:hAnsi="Times New Roman" w:cs="Times New Roman"/>
          <w:sz w:val="26"/>
          <w:szCs w:val="26"/>
        </w:rPr>
        <w:t>orán.</w:t>
      </w:r>
    </w:p>
    <w:p w14:paraId="46C78572" w14:textId="77777777" w:rsidR="00335B49" w:rsidRPr="006927F1" w:rsidRDefault="00335B49" w:rsidP="002D45E9">
      <w:pPr>
        <w:pStyle w:val="Cmsor2"/>
        <w:numPr>
          <w:ilvl w:val="0"/>
          <w:numId w:val="4"/>
        </w:numPr>
        <w:ind w:left="426"/>
        <w:rPr>
          <w:rFonts w:ascii="Times New Roman" w:hAnsi="Times New Roman" w:cs="Times New Roman"/>
          <w:sz w:val="26"/>
          <w:szCs w:val="26"/>
        </w:rPr>
      </w:pPr>
      <w:bookmarkStart w:id="66" w:name="_Toc77596822"/>
      <w:r w:rsidRPr="006927F1">
        <w:rPr>
          <w:rFonts w:ascii="Times New Roman" w:hAnsi="Times New Roman" w:cs="Times New Roman"/>
          <w:sz w:val="26"/>
          <w:szCs w:val="26"/>
        </w:rPr>
        <w:t>Az Intézménnyel vállalkozási jogviszonyban lévők munkavégzésének rendje</w:t>
      </w:r>
      <w:bookmarkEnd w:id="66"/>
    </w:p>
    <w:p w14:paraId="6F572E58" w14:textId="77777777" w:rsidR="00335B49" w:rsidRPr="006927F1" w:rsidRDefault="00052039" w:rsidP="0005203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munkavégzés szabályait</w:t>
      </w:r>
      <w:r w:rsidR="00CA2B6C" w:rsidRPr="006927F1">
        <w:rPr>
          <w:rFonts w:ascii="Times New Roman" w:hAnsi="Times New Roman" w:cs="Times New Roman"/>
          <w:sz w:val="26"/>
          <w:szCs w:val="26"/>
        </w:rPr>
        <w:t>,</w:t>
      </w:r>
      <w:r w:rsidRPr="006927F1">
        <w:rPr>
          <w:rFonts w:ascii="Times New Roman" w:hAnsi="Times New Roman" w:cs="Times New Roman"/>
          <w:sz w:val="26"/>
          <w:szCs w:val="26"/>
        </w:rPr>
        <w:t xml:space="preserve"> a kötelezettségvállalásokat a szerződéseik tartalmazzák. A szakma szabályait bet</w:t>
      </w:r>
      <w:r w:rsidR="0037505B" w:rsidRPr="006927F1">
        <w:rPr>
          <w:rFonts w:ascii="Times New Roman" w:hAnsi="Times New Roman" w:cs="Times New Roman"/>
          <w:sz w:val="26"/>
          <w:szCs w:val="26"/>
        </w:rPr>
        <w:t>artva végzik a tevékenységüket.</w:t>
      </w:r>
    </w:p>
    <w:p w14:paraId="7E99CE31" w14:textId="77777777" w:rsidR="00335B49" w:rsidRPr="006927F1" w:rsidRDefault="00335B49" w:rsidP="002D45E9">
      <w:pPr>
        <w:pStyle w:val="Cmsor3"/>
        <w:numPr>
          <w:ilvl w:val="1"/>
          <w:numId w:val="4"/>
        </w:numPr>
        <w:ind w:left="426"/>
        <w:rPr>
          <w:rFonts w:cs="Times New Roman"/>
          <w:sz w:val="26"/>
          <w:szCs w:val="26"/>
        </w:rPr>
      </w:pPr>
      <w:r w:rsidRPr="006927F1">
        <w:rPr>
          <w:rFonts w:cs="Times New Roman"/>
          <w:sz w:val="26"/>
          <w:szCs w:val="26"/>
        </w:rPr>
        <w:t xml:space="preserve"> </w:t>
      </w:r>
      <w:bookmarkStart w:id="67" w:name="_Toc77596823"/>
      <w:r w:rsidRPr="006927F1">
        <w:rPr>
          <w:rFonts w:cs="Times New Roman"/>
          <w:sz w:val="26"/>
          <w:szCs w:val="26"/>
        </w:rPr>
        <w:t>Díjazás</w:t>
      </w:r>
      <w:bookmarkEnd w:id="67"/>
      <w:r w:rsidRPr="006927F1">
        <w:rPr>
          <w:rFonts w:cs="Times New Roman"/>
          <w:sz w:val="26"/>
          <w:szCs w:val="26"/>
        </w:rPr>
        <w:t xml:space="preserve">  </w:t>
      </w:r>
    </w:p>
    <w:p w14:paraId="6D88211D" w14:textId="77777777" w:rsidR="00335B49" w:rsidRDefault="00A515A6" w:rsidP="00A515A6">
      <w:pPr>
        <w:spacing w:after="240"/>
        <w:ind w:firstLine="0"/>
        <w:jc w:val="both"/>
        <w:rPr>
          <w:rFonts w:ascii="Times New Roman" w:hAnsi="Times New Roman" w:cs="Times New Roman"/>
          <w:sz w:val="26"/>
          <w:szCs w:val="26"/>
        </w:rPr>
      </w:pPr>
      <w:r w:rsidRPr="006927F1">
        <w:rPr>
          <w:rFonts w:ascii="Times New Roman" w:hAnsi="Times New Roman" w:cs="Times New Roman"/>
          <w:sz w:val="26"/>
          <w:szCs w:val="26"/>
        </w:rPr>
        <w:t>Számla ellenében utólag, a szerződéseikben foglaltak szerint kerül sor kifizetésre.</w:t>
      </w:r>
    </w:p>
    <w:p w14:paraId="33356833" w14:textId="77777777" w:rsidR="00B033D6" w:rsidRDefault="00B033D6" w:rsidP="00A515A6">
      <w:pPr>
        <w:spacing w:after="240"/>
        <w:ind w:firstLine="0"/>
        <w:jc w:val="both"/>
        <w:rPr>
          <w:rFonts w:ascii="Times New Roman" w:hAnsi="Times New Roman" w:cs="Times New Roman"/>
          <w:sz w:val="26"/>
          <w:szCs w:val="26"/>
        </w:rPr>
      </w:pPr>
    </w:p>
    <w:p w14:paraId="22EB494A" w14:textId="77777777" w:rsidR="00B033D6" w:rsidRPr="006927F1" w:rsidRDefault="00B033D6" w:rsidP="00A515A6">
      <w:pPr>
        <w:spacing w:after="240"/>
        <w:ind w:firstLine="0"/>
        <w:jc w:val="both"/>
        <w:rPr>
          <w:rFonts w:ascii="Times New Roman" w:hAnsi="Times New Roman" w:cs="Times New Roman"/>
          <w:sz w:val="26"/>
          <w:szCs w:val="26"/>
        </w:rPr>
      </w:pPr>
    </w:p>
    <w:p w14:paraId="1A6B445B" w14:textId="77777777" w:rsidR="00335B49" w:rsidRPr="006927F1" w:rsidRDefault="00A515A6" w:rsidP="002D45E9">
      <w:pPr>
        <w:pStyle w:val="Cmsor3"/>
        <w:numPr>
          <w:ilvl w:val="1"/>
          <w:numId w:val="4"/>
        </w:numPr>
        <w:ind w:left="426"/>
        <w:rPr>
          <w:rFonts w:cs="Times New Roman"/>
          <w:sz w:val="26"/>
          <w:szCs w:val="26"/>
        </w:rPr>
      </w:pPr>
      <w:bookmarkStart w:id="68" w:name="_Toc77596824"/>
      <w:r w:rsidRPr="006927F1">
        <w:rPr>
          <w:rFonts w:cs="Times New Roman"/>
          <w:sz w:val="26"/>
          <w:szCs w:val="26"/>
        </w:rPr>
        <w:lastRenderedPageBreak/>
        <w:t>Anyagi és k</w:t>
      </w:r>
      <w:r w:rsidR="00335B49" w:rsidRPr="006927F1">
        <w:rPr>
          <w:rFonts w:cs="Times New Roman"/>
          <w:sz w:val="26"/>
          <w:szCs w:val="26"/>
        </w:rPr>
        <w:t>ártérítési felelősség</w:t>
      </w:r>
      <w:bookmarkEnd w:id="68"/>
      <w:r w:rsidR="00335B49" w:rsidRPr="006927F1">
        <w:rPr>
          <w:rFonts w:cs="Times New Roman"/>
          <w:sz w:val="26"/>
          <w:szCs w:val="26"/>
        </w:rPr>
        <w:t xml:space="preserve">  </w:t>
      </w:r>
    </w:p>
    <w:p w14:paraId="202A236A" w14:textId="77777777" w:rsidR="00335B49" w:rsidRPr="006927F1" w:rsidRDefault="00A515A6" w:rsidP="00A515A6">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Amennyiben munkájukkal kapcsolatban elmarasztalásra kerül sor, úgy a szerződés</w:t>
      </w:r>
      <w:r w:rsidR="00CD73F3" w:rsidRPr="006927F1">
        <w:rPr>
          <w:rFonts w:ascii="Times New Roman" w:hAnsi="Times New Roman" w:cs="Times New Roman"/>
          <w:sz w:val="26"/>
          <w:szCs w:val="26"/>
        </w:rPr>
        <w:t>eik</w:t>
      </w:r>
      <w:r w:rsidRPr="006927F1">
        <w:rPr>
          <w:rFonts w:ascii="Times New Roman" w:hAnsi="Times New Roman" w:cs="Times New Roman"/>
          <w:sz w:val="26"/>
          <w:szCs w:val="26"/>
        </w:rPr>
        <w:t>ben meghatározott</w:t>
      </w:r>
      <w:r w:rsidR="00CD73F3" w:rsidRPr="006927F1">
        <w:rPr>
          <w:rFonts w:ascii="Times New Roman" w:hAnsi="Times New Roman" w:cs="Times New Roman"/>
          <w:sz w:val="26"/>
          <w:szCs w:val="26"/>
        </w:rPr>
        <w:t xml:space="preserve">ak szerint </w:t>
      </w:r>
      <w:r w:rsidRPr="006927F1">
        <w:rPr>
          <w:rFonts w:ascii="Times New Roman" w:hAnsi="Times New Roman" w:cs="Times New Roman"/>
          <w:sz w:val="26"/>
          <w:szCs w:val="26"/>
        </w:rPr>
        <w:t>kötelesek a terheket viselni.</w:t>
      </w:r>
    </w:p>
    <w:p w14:paraId="0B9D5082" w14:textId="77777777" w:rsidR="00335B49" w:rsidRPr="00670D20" w:rsidRDefault="00335B49" w:rsidP="002D45E9">
      <w:pPr>
        <w:pStyle w:val="Cmsor3"/>
        <w:numPr>
          <w:ilvl w:val="1"/>
          <w:numId w:val="4"/>
        </w:numPr>
        <w:ind w:left="426"/>
        <w:rPr>
          <w:rFonts w:cs="Times New Roman"/>
          <w:strike/>
          <w:sz w:val="26"/>
          <w:szCs w:val="26"/>
          <w:highlight w:val="lightGray"/>
        </w:rPr>
      </w:pPr>
      <w:r w:rsidRPr="00C16C5B">
        <w:rPr>
          <w:rFonts w:cs="Times New Roman"/>
          <w:strike/>
          <w:sz w:val="26"/>
          <w:szCs w:val="26"/>
        </w:rPr>
        <w:t xml:space="preserve"> </w:t>
      </w:r>
      <w:bookmarkStart w:id="69" w:name="_Toc77596825"/>
      <w:r w:rsidRPr="00670D20">
        <w:rPr>
          <w:rFonts w:cs="Times New Roman"/>
          <w:strike/>
          <w:sz w:val="26"/>
          <w:szCs w:val="26"/>
          <w:highlight w:val="lightGray"/>
        </w:rPr>
        <w:t>Távollét - helyettesítés</w:t>
      </w:r>
      <w:bookmarkEnd w:id="69"/>
      <w:r w:rsidRPr="00670D20">
        <w:rPr>
          <w:rFonts w:cs="Times New Roman"/>
          <w:strike/>
          <w:sz w:val="26"/>
          <w:szCs w:val="26"/>
          <w:highlight w:val="lightGray"/>
        </w:rPr>
        <w:t xml:space="preserve">  </w:t>
      </w:r>
    </w:p>
    <w:p w14:paraId="2D264B24" w14:textId="77777777" w:rsidR="004D555D" w:rsidRPr="00C16C5B" w:rsidRDefault="00A515A6" w:rsidP="00A515A6">
      <w:pPr>
        <w:spacing w:line="360" w:lineRule="auto"/>
        <w:ind w:firstLine="0"/>
        <w:jc w:val="both"/>
        <w:rPr>
          <w:rFonts w:ascii="Times New Roman" w:hAnsi="Times New Roman" w:cs="Times New Roman"/>
          <w:sz w:val="26"/>
          <w:szCs w:val="26"/>
        </w:rPr>
        <w:sectPr w:rsidR="004D555D" w:rsidRPr="00C16C5B" w:rsidSect="007127B1">
          <w:headerReference w:type="default" r:id="rId8"/>
          <w:pgSz w:w="11906" w:h="16838"/>
          <w:pgMar w:top="1417" w:right="1417" w:bottom="1417" w:left="1417" w:header="708" w:footer="708" w:gutter="0"/>
          <w:cols w:space="708"/>
          <w:docGrid w:linePitch="360"/>
        </w:sectPr>
      </w:pPr>
      <w:r w:rsidRPr="00670D20">
        <w:rPr>
          <w:rFonts w:ascii="Times New Roman" w:hAnsi="Times New Roman" w:cs="Times New Roman"/>
          <w:strike/>
          <w:sz w:val="26"/>
          <w:szCs w:val="26"/>
          <w:highlight w:val="lightGray"/>
        </w:rPr>
        <w:t xml:space="preserve">A </w:t>
      </w:r>
      <w:r w:rsidR="00CD73F3" w:rsidRPr="00670D20">
        <w:rPr>
          <w:rFonts w:ascii="Times New Roman" w:hAnsi="Times New Roman" w:cs="Times New Roman"/>
          <w:strike/>
          <w:sz w:val="26"/>
          <w:szCs w:val="26"/>
          <w:highlight w:val="lightGray"/>
        </w:rPr>
        <w:t>közreműködő</w:t>
      </w:r>
      <w:r w:rsidRPr="00670D20">
        <w:rPr>
          <w:rFonts w:ascii="Times New Roman" w:hAnsi="Times New Roman" w:cs="Times New Roman"/>
          <w:strike/>
          <w:sz w:val="26"/>
          <w:szCs w:val="26"/>
          <w:highlight w:val="lightGray"/>
        </w:rPr>
        <w:t xml:space="preserve"> saját maga köteles a helyettesítésről gondoskodni</w:t>
      </w:r>
      <w:r w:rsidR="00CD73F3" w:rsidRPr="00670D20">
        <w:rPr>
          <w:rFonts w:ascii="Times New Roman" w:hAnsi="Times New Roman" w:cs="Times New Roman"/>
          <w:strike/>
          <w:sz w:val="26"/>
          <w:szCs w:val="26"/>
          <w:highlight w:val="lightGray"/>
        </w:rPr>
        <w:t xml:space="preserve"> a vállalt feladatai teljesítése érdekében</w:t>
      </w:r>
      <w:r w:rsidR="00CA2B6C" w:rsidRPr="00C16C5B">
        <w:rPr>
          <w:rFonts w:ascii="Times New Roman" w:hAnsi="Times New Roman" w:cs="Times New Roman"/>
          <w:sz w:val="26"/>
          <w:szCs w:val="26"/>
        </w:rPr>
        <w:t>.</w:t>
      </w:r>
    </w:p>
    <w:p w14:paraId="311D7B98" w14:textId="77777777" w:rsidR="000A13FA" w:rsidRPr="006927F1" w:rsidRDefault="000A13FA" w:rsidP="000A13FA">
      <w:pPr>
        <w:pStyle w:val="Cmsor1"/>
        <w:numPr>
          <w:ilvl w:val="0"/>
          <w:numId w:val="1"/>
        </w:numPr>
        <w:ind w:left="426" w:hanging="426"/>
        <w:rPr>
          <w:rFonts w:cs="Times New Roman"/>
        </w:rPr>
      </w:pPr>
      <w:bookmarkStart w:id="70" w:name="_Toc404607721"/>
      <w:bookmarkStart w:id="71" w:name="_Toc77596826"/>
      <w:r w:rsidRPr="006927F1">
        <w:rPr>
          <w:rFonts w:cs="Times New Roman"/>
          <w:szCs w:val="26"/>
        </w:rPr>
        <w:lastRenderedPageBreak/>
        <w:t>AZ INTÉZMÉNY BETEGELLÁTÁSI TEVÉKENYSÉGHEZ KAPCSOLÓDÓ SZABÁLYAI</w:t>
      </w:r>
      <w:bookmarkEnd w:id="70"/>
      <w:bookmarkEnd w:id="71"/>
      <w:r w:rsidRPr="006927F1">
        <w:rPr>
          <w:rFonts w:cs="Times New Roman"/>
        </w:rPr>
        <w:t xml:space="preserve"> </w:t>
      </w:r>
    </w:p>
    <w:p w14:paraId="531B560D" w14:textId="77777777" w:rsidR="00335B49" w:rsidRPr="006927F1" w:rsidRDefault="00335B49" w:rsidP="002D45E9">
      <w:pPr>
        <w:pStyle w:val="Cmsor2"/>
        <w:numPr>
          <w:ilvl w:val="0"/>
          <w:numId w:val="6"/>
        </w:numPr>
        <w:rPr>
          <w:rFonts w:ascii="Times New Roman" w:hAnsi="Times New Roman" w:cs="Times New Roman"/>
          <w:sz w:val="26"/>
          <w:szCs w:val="26"/>
        </w:rPr>
      </w:pPr>
      <w:bookmarkStart w:id="72" w:name="_Toc77596827"/>
      <w:r w:rsidRPr="006927F1">
        <w:rPr>
          <w:rFonts w:ascii="Times New Roman" w:hAnsi="Times New Roman" w:cs="Times New Roman"/>
          <w:sz w:val="26"/>
          <w:szCs w:val="26"/>
        </w:rPr>
        <w:t>A járóbetegek ellátásának általános rendje</w:t>
      </w:r>
      <w:bookmarkEnd w:id="72"/>
      <w:r w:rsidRPr="006927F1">
        <w:rPr>
          <w:rFonts w:ascii="Times New Roman" w:hAnsi="Times New Roman" w:cs="Times New Roman"/>
          <w:sz w:val="26"/>
          <w:szCs w:val="26"/>
        </w:rPr>
        <w:t xml:space="preserve"> </w:t>
      </w:r>
    </w:p>
    <w:p w14:paraId="5AC116C6" w14:textId="77777777" w:rsidR="008D084E" w:rsidRPr="006927F1" w:rsidRDefault="008D084E" w:rsidP="002D45E9">
      <w:pPr>
        <w:pStyle w:val="Cmsor3"/>
        <w:numPr>
          <w:ilvl w:val="1"/>
          <w:numId w:val="7"/>
        </w:numPr>
        <w:ind w:left="426"/>
        <w:rPr>
          <w:rFonts w:cs="Times New Roman"/>
          <w:sz w:val="26"/>
          <w:szCs w:val="26"/>
        </w:rPr>
      </w:pPr>
      <w:r w:rsidRPr="006927F1">
        <w:rPr>
          <w:rFonts w:cs="Times New Roman"/>
          <w:sz w:val="26"/>
          <w:szCs w:val="26"/>
        </w:rPr>
        <w:t xml:space="preserve"> </w:t>
      </w:r>
      <w:bookmarkStart w:id="73" w:name="_Toc77596828"/>
      <w:r w:rsidRPr="006927F1">
        <w:rPr>
          <w:rFonts w:cs="Times New Roman"/>
          <w:sz w:val="26"/>
          <w:szCs w:val="26"/>
        </w:rPr>
        <w:t>A működés általános szabályai</w:t>
      </w:r>
      <w:bookmarkEnd w:id="73"/>
      <w:r w:rsidRPr="006927F1">
        <w:rPr>
          <w:rFonts w:cs="Times New Roman"/>
          <w:sz w:val="26"/>
          <w:szCs w:val="26"/>
        </w:rPr>
        <w:t xml:space="preserve"> </w:t>
      </w:r>
    </w:p>
    <w:p w14:paraId="3C9392E8" w14:textId="77777777" w:rsidR="004D555D" w:rsidRPr="006927F1" w:rsidRDefault="004D555D" w:rsidP="004D555D">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járóbetegek ellátása a szakrendeléseken történik. Az intézmény központi épületben (Tiszaújváros, Bethlen G. út 11-13.) és külső telephelyén (Tiszaújváros, Teleki Blanka út 2.) szakrendelések működnek.</w:t>
      </w:r>
    </w:p>
    <w:p w14:paraId="0477941E" w14:textId="77777777" w:rsidR="004D555D" w:rsidRPr="006927F1" w:rsidRDefault="004D555D" w:rsidP="004D555D">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intézményben engedély nélkül magángyakorlatot folytatni tilos! Magángyakorlat munkaidőn kívüli folytatásához az Intézmény – Tiszaújváros Város Önkormányzata Képviselő-testületének Tiszaújváros Város Önkormányzatának vagyonáról és a vagyongazdálkodás</w:t>
      </w:r>
      <w:r w:rsidR="000D6597" w:rsidRPr="006927F1">
        <w:rPr>
          <w:rFonts w:ascii="Times New Roman" w:hAnsi="Times New Roman" w:cs="Times New Roman"/>
          <w:sz w:val="26"/>
          <w:szCs w:val="26"/>
        </w:rPr>
        <w:t>áról</w:t>
      </w:r>
      <w:r w:rsidRPr="006927F1">
        <w:rPr>
          <w:rFonts w:ascii="Times New Roman" w:hAnsi="Times New Roman" w:cs="Times New Roman"/>
          <w:sz w:val="26"/>
          <w:szCs w:val="26"/>
        </w:rPr>
        <w:t xml:space="preserve"> szóló 10/2017. (IV.28.)</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 xml:space="preserve">önkormányzati rendeletében foglaltaknak megfelelően – rendelőhelyiséget adhat bérbe. </w:t>
      </w:r>
    </w:p>
    <w:p w14:paraId="7A7A0176" w14:textId="77777777" w:rsidR="008D084E" w:rsidRPr="006927F1" w:rsidRDefault="008D084E" w:rsidP="002D45E9">
      <w:pPr>
        <w:pStyle w:val="Cmsor3"/>
        <w:numPr>
          <w:ilvl w:val="1"/>
          <w:numId w:val="7"/>
        </w:numPr>
        <w:ind w:left="426"/>
        <w:rPr>
          <w:rFonts w:cs="Times New Roman"/>
          <w:sz w:val="26"/>
          <w:szCs w:val="26"/>
        </w:rPr>
      </w:pPr>
      <w:r w:rsidRPr="006927F1">
        <w:rPr>
          <w:rFonts w:cs="Times New Roman"/>
          <w:sz w:val="26"/>
          <w:szCs w:val="26"/>
        </w:rPr>
        <w:t xml:space="preserve"> </w:t>
      </w:r>
      <w:bookmarkStart w:id="74" w:name="_Toc77596829"/>
      <w:r w:rsidRPr="006927F1">
        <w:rPr>
          <w:rFonts w:cs="Times New Roman"/>
          <w:sz w:val="26"/>
          <w:szCs w:val="26"/>
        </w:rPr>
        <w:t>A betegfogadás rendje a szakrendelésen</w:t>
      </w:r>
      <w:bookmarkEnd w:id="74"/>
      <w:r w:rsidRPr="006927F1">
        <w:rPr>
          <w:rFonts w:cs="Times New Roman"/>
          <w:sz w:val="26"/>
          <w:szCs w:val="26"/>
        </w:rPr>
        <w:t xml:space="preserve"> </w:t>
      </w:r>
    </w:p>
    <w:p w14:paraId="3596FF68" w14:textId="77777777" w:rsidR="004D555D" w:rsidRPr="006927F1" w:rsidRDefault="004D555D" w:rsidP="0083609A">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betegfogadás rendjét a Rendelőintézet főigazgatója állapítja meg belső szabályozás keretében.</w:t>
      </w:r>
    </w:p>
    <w:p w14:paraId="7CD11637" w14:textId="77777777" w:rsidR="004D555D" w:rsidRPr="006927F1" w:rsidRDefault="004D555D" w:rsidP="0083609A">
      <w:pPr>
        <w:numPr>
          <w:ilvl w:val="0"/>
          <w:numId w:val="73"/>
        </w:numPr>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Soron kívüli ellátásban kell részesíteni a sérülteket, életveszélyes állapotban lévő betegeket (a mentővel beszállított sürgősségi eseteket), valamint a jogszabályi rendelkezések alapján soron kívüli vizsgálatokra berendelt betegeket.</w:t>
      </w:r>
    </w:p>
    <w:p w14:paraId="7C4E2939" w14:textId="77777777" w:rsidR="004D555D" w:rsidRPr="006927F1" w:rsidRDefault="004D555D" w:rsidP="0083609A">
      <w:pPr>
        <w:numPr>
          <w:ilvl w:val="0"/>
          <w:numId w:val="74"/>
        </w:numPr>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 betegellátás dokumentálása az ellátási jogosultság ellenőrzése után számítógépes nyilvántartással történik az EESZT kommunikáció folyamatos alkalmazásával. A pszichiátriai betegek és a nemi betegek gondozási kartonjai a szakrendeléseken kerülnek tárolásra, a nemi betegek esetében szigorúan zárt kartonszekrényekben</w:t>
      </w:r>
      <w:r w:rsidRPr="006927F1">
        <w:rPr>
          <w:rFonts w:ascii="Times New Roman" w:hAnsi="Times New Roman" w:cs="Times New Roman"/>
          <w:i/>
          <w:sz w:val="26"/>
          <w:szCs w:val="26"/>
        </w:rPr>
        <w:t>.</w:t>
      </w:r>
    </w:p>
    <w:p w14:paraId="08309A42" w14:textId="0CB1C2E4" w:rsidR="004D555D" w:rsidRPr="0083609A" w:rsidRDefault="004D555D" w:rsidP="0083609A">
      <w:pPr>
        <w:numPr>
          <w:ilvl w:val="0"/>
          <w:numId w:val="74"/>
        </w:numPr>
        <w:tabs>
          <w:tab w:val="clear" w:pos="360"/>
          <w:tab w:val="num" w:pos="284"/>
        </w:tabs>
        <w:spacing w:line="360" w:lineRule="auto"/>
        <w:ind w:left="284" w:hanging="284"/>
        <w:jc w:val="both"/>
        <w:rPr>
          <w:rFonts w:ascii="Times New Roman" w:hAnsi="Times New Roman" w:cs="Times New Roman"/>
          <w:sz w:val="26"/>
          <w:szCs w:val="26"/>
        </w:rPr>
      </w:pPr>
      <w:r w:rsidRPr="0083609A">
        <w:rPr>
          <w:rFonts w:ascii="Times New Roman" w:hAnsi="Times New Roman" w:cs="Times New Roman"/>
          <w:sz w:val="26"/>
          <w:szCs w:val="26"/>
        </w:rPr>
        <w:t>Az alapellátás kartonjait a működési helyeiken tárolják. Az elektronikus betegdokumentációjuk a Rendelőintézet központi szerverén kerül tárolásra.</w:t>
      </w:r>
    </w:p>
    <w:p w14:paraId="4B9A90DF" w14:textId="77777777" w:rsidR="004D555D" w:rsidRPr="006927F1" w:rsidRDefault="004D555D" w:rsidP="0083609A">
      <w:pPr>
        <w:numPr>
          <w:ilvl w:val="0"/>
          <w:numId w:val="74"/>
        </w:numPr>
        <w:tabs>
          <w:tab w:val="clear" w:pos="360"/>
          <w:tab w:val="num" w:pos="284"/>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Az alapellátás működési rendjén kívüli időben, továbbá a heti pihenő, illetve munkaszüneti napokon központi ügyelet működik.</w:t>
      </w:r>
    </w:p>
    <w:p w14:paraId="03B48C03" w14:textId="77777777" w:rsidR="004D555D" w:rsidRPr="006927F1" w:rsidRDefault="004D555D" w:rsidP="0083609A">
      <w:pPr>
        <w:spacing w:before="240" w:line="360" w:lineRule="auto"/>
        <w:ind w:firstLine="0"/>
        <w:jc w:val="both"/>
        <w:rPr>
          <w:rFonts w:ascii="Times New Roman" w:hAnsi="Times New Roman" w:cs="Times New Roman"/>
          <w:sz w:val="26"/>
          <w:szCs w:val="26"/>
          <w:u w:val="single"/>
        </w:rPr>
        <w:sectPr w:rsidR="004D555D" w:rsidRPr="006927F1" w:rsidSect="007127B1">
          <w:pgSz w:w="11906" w:h="16838"/>
          <w:pgMar w:top="1417" w:right="1417" w:bottom="1417" w:left="1417" w:header="708" w:footer="708" w:gutter="0"/>
          <w:cols w:space="708"/>
          <w:docGrid w:linePitch="360"/>
        </w:sectPr>
      </w:pPr>
    </w:p>
    <w:p w14:paraId="406C1021" w14:textId="77777777" w:rsidR="007E2EFA" w:rsidRPr="006927F1" w:rsidRDefault="007E2EFA" w:rsidP="0083609A">
      <w:pPr>
        <w:spacing w:before="240" w:line="360" w:lineRule="auto"/>
        <w:ind w:firstLine="0"/>
        <w:jc w:val="both"/>
        <w:rPr>
          <w:rFonts w:ascii="Times New Roman" w:hAnsi="Times New Roman" w:cs="Times New Roman"/>
          <w:sz w:val="26"/>
          <w:szCs w:val="26"/>
          <w:u w:val="single"/>
        </w:rPr>
      </w:pPr>
      <w:r w:rsidRPr="006927F1">
        <w:rPr>
          <w:rFonts w:ascii="Times New Roman" w:hAnsi="Times New Roman" w:cs="Times New Roman"/>
          <w:sz w:val="26"/>
          <w:szCs w:val="26"/>
          <w:u w:val="single"/>
        </w:rPr>
        <w:lastRenderedPageBreak/>
        <w:t>A betegek megfelelő tájékoztatása érdekében:</w:t>
      </w:r>
    </w:p>
    <w:p w14:paraId="0CB38EF1" w14:textId="77777777" w:rsidR="007E2EFA" w:rsidRPr="006927F1" w:rsidRDefault="007E2EFA" w:rsidP="0083609A">
      <w:pPr>
        <w:numPr>
          <w:ilvl w:val="0"/>
          <w:numId w:val="73"/>
        </w:numPr>
        <w:tabs>
          <w:tab w:val="clear" w:pos="360"/>
          <w:tab w:val="left" w:pos="284"/>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 rendelések idejét – naprakész állapotban – az egyes rendelők ajtaján ki kell függeszteni.</w:t>
      </w:r>
    </w:p>
    <w:p w14:paraId="5F7F7BEE" w14:textId="77777777" w:rsidR="007E2EFA" w:rsidRPr="006927F1" w:rsidRDefault="007E2EFA" w:rsidP="0083609A">
      <w:pPr>
        <w:numPr>
          <w:ilvl w:val="0"/>
          <w:numId w:val="73"/>
        </w:numPr>
        <w:tabs>
          <w:tab w:val="clear" w:pos="360"/>
          <w:tab w:val="left" w:pos="284"/>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Az alapellátás rendelőinek ajtajára a betegek körzeti hovatartozását (utcák szerint) ki kell függeszteni.</w:t>
      </w:r>
    </w:p>
    <w:p w14:paraId="38C24522" w14:textId="77777777" w:rsidR="007E2EFA" w:rsidRPr="006927F1" w:rsidRDefault="007E2EFA" w:rsidP="0083609A">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betegfogadás idejét jól látható helyen ki kell függeszteni és az</w:t>
      </w:r>
      <w:r w:rsidR="007E5D35" w:rsidRPr="006927F1">
        <w:rPr>
          <w:rFonts w:ascii="Times New Roman" w:hAnsi="Times New Roman" w:cs="Times New Roman"/>
          <w:sz w:val="26"/>
          <w:szCs w:val="26"/>
        </w:rPr>
        <w:t>t</w:t>
      </w:r>
      <w:r w:rsidRPr="006927F1">
        <w:rPr>
          <w:rFonts w:ascii="Times New Roman" w:hAnsi="Times New Roman" w:cs="Times New Roman"/>
          <w:sz w:val="26"/>
          <w:szCs w:val="26"/>
        </w:rPr>
        <w:t xml:space="preserve"> évente egy alkalommal</w:t>
      </w:r>
      <w:r w:rsidR="000B2E31" w:rsidRPr="006927F1">
        <w:rPr>
          <w:rFonts w:ascii="Times New Roman" w:hAnsi="Times New Roman" w:cs="Times New Roman"/>
          <w:sz w:val="26"/>
          <w:szCs w:val="26"/>
        </w:rPr>
        <w:t>,</w:t>
      </w:r>
      <w:r w:rsidRPr="006927F1">
        <w:rPr>
          <w:rFonts w:ascii="Times New Roman" w:hAnsi="Times New Roman" w:cs="Times New Roman"/>
          <w:sz w:val="26"/>
          <w:szCs w:val="26"/>
        </w:rPr>
        <w:t xml:space="preserve"> valamint lényeges változások esetén meg kell küldeni a beutalási joggal felruházott orvosoknak.</w:t>
      </w:r>
    </w:p>
    <w:p w14:paraId="0FE303DE" w14:textId="77777777" w:rsidR="00BF0CDA" w:rsidRPr="006927F1" w:rsidRDefault="00BF0CDA" w:rsidP="0083609A">
      <w:pPr>
        <w:pStyle w:val="Szvegtrzs2"/>
        <w:spacing w:line="360" w:lineRule="auto"/>
        <w:ind w:firstLine="0"/>
        <w:jc w:val="both"/>
        <w:rPr>
          <w:rFonts w:ascii="Times New Roman" w:hAnsi="Times New Roman" w:cs="Times New Roman"/>
          <w:b/>
          <w:i/>
          <w:dstrike/>
          <w:sz w:val="26"/>
          <w:szCs w:val="26"/>
        </w:rPr>
      </w:pPr>
      <w:r w:rsidRPr="006927F1">
        <w:rPr>
          <w:rFonts w:ascii="Times New Roman" w:hAnsi="Times New Roman" w:cs="Times New Roman"/>
          <w:sz w:val="26"/>
          <w:szCs w:val="26"/>
        </w:rPr>
        <w:t>A betegek ellátása előjegyzési rendszer keretében történik. Időpontot telefonon internetes naptárban a „WEB”-es felületen</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vagy személyesen a betegirányítóban lehet kérni.</w:t>
      </w:r>
    </w:p>
    <w:p w14:paraId="13181F50" w14:textId="77777777" w:rsidR="007E2EFA" w:rsidRPr="006927F1" w:rsidRDefault="007E2EFA" w:rsidP="008223A9">
      <w:pPr>
        <w:spacing w:after="240" w:line="276"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betegek a szakrendeléseket háziorvosi, házi gyermekorvosi beutalóval és biztosítási igazolvánnyal vehetik igénybe.</w:t>
      </w:r>
    </w:p>
    <w:p w14:paraId="1F75F45D" w14:textId="77777777" w:rsidR="007E2EFA" w:rsidRPr="006927F1" w:rsidRDefault="007E2EFA" w:rsidP="007E2EFA">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biztosított orvosi beutaló nélkül is jogosult igénybe venni az intézet által nyújtott:</w:t>
      </w:r>
    </w:p>
    <w:p w14:paraId="0B2C6563" w14:textId="77777777" w:rsidR="007E2EFA" w:rsidRPr="006927F1" w:rsidRDefault="007E2EFA" w:rsidP="00C8240B">
      <w:pPr>
        <w:numPr>
          <w:ilvl w:val="0"/>
          <w:numId w:val="75"/>
        </w:numPr>
        <w:spacing w:line="276"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bőrgyógyászati, </w:t>
      </w:r>
    </w:p>
    <w:p w14:paraId="413A3306" w14:textId="77777777" w:rsidR="007E2EFA" w:rsidRPr="006927F1" w:rsidRDefault="007E2EFA" w:rsidP="00C8240B">
      <w:pPr>
        <w:numPr>
          <w:ilvl w:val="0"/>
          <w:numId w:val="75"/>
        </w:numPr>
        <w:spacing w:line="276"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fül-, orr-, gégészeti, </w:t>
      </w:r>
    </w:p>
    <w:p w14:paraId="70C43F86" w14:textId="77777777" w:rsidR="007E2EFA" w:rsidRPr="006927F1" w:rsidRDefault="007E2EFA" w:rsidP="00C8240B">
      <w:pPr>
        <w:numPr>
          <w:ilvl w:val="0"/>
          <w:numId w:val="75"/>
        </w:numPr>
        <w:spacing w:line="276"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nőgyógyászati, </w:t>
      </w:r>
    </w:p>
    <w:p w14:paraId="33C5E96C" w14:textId="77777777" w:rsidR="007E2EFA" w:rsidRPr="006927F1" w:rsidRDefault="007E2EFA" w:rsidP="00C8240B">
      <w:pPr>
        <w:numPr>
          <w:ilvl w:val="0"/>
          <w:numId w:val="75"/>
        </w:numPr>
        <w:spacing w:line="276"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általános sebészeti és baleseti sebészeti, </w:t>
      </w:r>
    </w:p>
    <w:p w14:paraId="4A98A3E2" w14:textId="77777777" w:rsidR="007E2EFA" w:rsidRPr="006927F1" w:rsidRDefault="007E2EFA" w:rsidP="00C8240B">
      <w:pPr>
        <w:numPr>
          <w:ilvl w:val="0"/>
          <w:numId w:val="75"/>
        </w:numPr>
        <w:spacing w:line="276"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szemészeti, </w:t>
      </w:r>
    </w:p>
    <w:p w14:paraId="5CD3F229" w14:textId="77777777" w:rsidR="007E2EFA" w:rsidRPr="006927F1" w:rsidRDefault="007E2EFA" w:rsidP="00C8240B">
      <w:pPr>
        <w:numPr>
          <w:ilvl w:val="0"/>
          <w:numId w:val="75"/>
        </w:numPr>
        <w:spacing w:line="276"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onkológiai, </w:t>
      </w:r>
    </w:p>
    <w:p w14:paraId="49FDFFA9" w14:textId="77777777" w:rsidR="008223A9" w:rsidRPr="006927F1" w:rsidRDefault="007E2EFA" w:rsidP="008223A9">
      <w:pPr>
        <w:numPr>
          <w:ilvl w:val="0"/>
          <w:numId w:val="75"/>
        </w:numPr>
        <w:spacing w:line="276"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urológiai,</w:t>
      </w:r>
    </w:p>
    <w:p w14:paraId="3045DE65" w14:textId="77777777" w:rsidR="007E2EFA" w:rsidRPr="006927F1" w:rsidRDefault="007E2EFA" w:rsidP="008223A9">
      <w:pPr>
        <w:numPr>
          <w:ilvl w:val="0"/>
          <w:numId w:val="75"/>
        </w:numPr>
        <w:spacing w:line="276"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 pszichiátriai szakellátást. </w:t>
      </w:r>
    </w:p>
    <w:p w14:paraId="0371A708" w14:textId="77777777" w:rsidR="007E2EFA" w:rsidRPr="006927F1" w:rsidRDefault="007E2EFA" w:rsidP="007E2EFA">
      <w:pPr>
        <w:spacing w:before="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gondozók vonatkozásában első alkalommal beutaló köteles:</w:t>
      </w:r>
    </w:p>
    <w:p w14:paraId="3A218552" w14:textId="77777777" w:rsidR="007E2EFA" w:rsidRPr="006927F1" w:rsidRDefault="007E2EFA" w:rsidP="00C8240B">
      <w:pPr>
        <w:numPr>
          <w:ilvl w:val="0"/>
          <w:numId w:val="76"/>
        </w:numPr>
        <w:spacing w:line="276"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bőr- és nemibeteg gondozó,</w:t>
      </w:r>
    </w:p>
    <w:p w14:paraId="33046319" w14:textId="77777777" w:rsidR="007E2EFA" w:rsidRPr="006927F1" w:rsidRDefault="007E2EFA" w:rsidP="00C8240B">
      <w:pPr>
        <w:numPr>
          <w:ilvl w:val="0"/>
          <w:numId w:val="76"/>
        </w:numPr>
        <w:spacing w:line="276"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tüdőgondozó (kivéve, ha dohányzásról való leszokás céljából keresik fel),</w:t>
      </w:r>
    </w:p>
    <w:p w14:paraId="4A5A746C" w14:textId="77777777" w:rsidR="007E2EFA" w:rsidRPr="006927F1" w:rsidRDefault="007E2EFA" w:rsidP="00C8240B">
      <w:pPr>
        <w:numPr>
          <w:ilvl w:val="0"/>
          <w:numId w:val="76"/>
        </w:numPr>
        <w:spacing w:line="276"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onkológiai gondozó,</w:t>
      </w:r>
    </w:p>
    <w:p w14:paraId="0B3131DF" w14:textId="77777777" w:rsidR="007E2EFA" w:rsidRPr="006927F1" w:rsidRDefault="007E2EFA" w:rsidP="002C6F33">
      <w:pPr>
        <w:spacing w:before="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betegellátás során előnyben kell részesíteni:</w:t>
      </w:r>
    </w:p>
    <w:p w14:paraId="7952FB4B" w14:textId="77777777" w:rsidR="007E2EFA" w:rsidRPr="006927F1" w:rsidRDefault="007E2EFA" w:rsidP="00C8240B">
      <w:pPr>
        <w:numPr>
          <w:ilvl w:val="0"/>
          <w:numId w:val="70"/>
        </w:numPr>
        <w:spacing w:line="360"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akik elsősegélynyújtásra vagy sürgős orvosi beavatkozásra szorulnak,</w:t>
      </w:r>
    </w:p>
    <w:p w14:paraId="7F7F70CA" w14:textId="77777777" w:rsidR="007E2EFA" w:rsidRPr="006927F1" w:rsidRDefault="007E2EFA" w:rsidP="00C8240B">
      <w:pPr>
        <w:numPr>
          <w:ilvl w:val="0"/>
          <w:numId w:val="70"/>
        </w:numPr>
        <w:spacing w:line="360" w:lineRule="auto"/>
        <w:ind w:left="0" w:firstLine="0"/>
        <w:jc w:val="both"/>
        <w:rPr>
          <w:rFonts w:ascii="Times New Roman" w:hAnsi="Times New Roman" w:cs="Times New Roman"/>
          <w:sz w:val="26"/>
          <w:szCs w:val="26"/>
        </w:rPr>
      </w:pPr>
      <w:r w:rsidRPr="006927F1">
        <w:rPr>
          <w:rFonts w:ascii="Times New Roman" w:hAnsi="Times New Roman" w:cs="Times New Roman"/>
          <w:sz w:val="26"/>
          <w:szCs w:val="26"/>
        </w:rPr>
        <w:t>a mentővel szállított betegeket</w:t>
      </w:r>
      <w:r w:rsidR="000B2E31" w:rsidRPr="006927F1">
        <w:rPr>
          <w:rFonts w:ascii="Times New Roman" w:hAnsi="Times New Roman" w:cs="Times New Roman"/>
          <w:sz w:val="26"/>
          <w:szCs w:val="26"/>
        </w:rPr>
        <w:t>,</w:t>
      </w:r>
    </w:p>
    <w:p w14:paraId="57170206" w14:textId="77777777" w:rsidR="000B2E31" w:rsidRPr="006927F1" w:rsidRDefault="000B2E31" w:rsidP="000B2E31">
      <w:pPr>
        <w:numPr>
          <w:ilvl w:val="0"/>
          <w:numId w:val="70"/>
        </w:numPr>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 xml:space="preserve">a soron kívüli ellátás indikációiról </w:t>
      </w:r>
      <w:r w:rsidR="006B05AA" w:rsidRPr="006927F1">
        <w:rPr>
          <w:rFonts w:ascii="Times New Roman" w:hAnsi="Times New Roman" w:cs="Times New Roman"/>
          <w:sz w:val="26"/>
          <w:szCs w:val="26"/>
        </w:rPr>
        <w:t xml:space="preserve">az ellátó helyek ajtaján kifüggesztett </w:t>
      </w:r>
      <w:r w:rsidRPr="006927F1">
        <w:rPr>
          <w:rFonts w:ascii="Times New Roman" w:hAnsi="Times New Roman" w:cs="Times New Roman"/>
          <w:sz w:val="26"/>
          <w:szCs w:val="26"/>
        </w:rPr>
        <w:t xml:space="preserve">részletes tájékoztatás </w:t>
      </w:r>
      <w:r w:rsidR="00627735" w:rsidRPr="006927F1">
        <w:rPr>
          <w:rFonts w:ascii="Times New Roman" w:hAnsi="Times New Roman" w:cs="Times New Roman"/>
          <w:sz w:val="26"/>
          <w:szCs w:val="26"/>
        </w:rPr>
        <w:t>szerinti be</w:t>
      </w:r>
      <w:r w:rsidR="00FE20D6" w:rsidRPr="006927F1">
        <w:rPr>
          <w:rFonts w:ascii="Times New Roman" w:hAnsi="Times New Roman" w:cs="Times New Roman"/>
          <w:sz w:val="26"/>
          <w:szCs w:val="26"/>
        </w:rPr>
        <w:t>te</w:t>
      </w:r>
      <w:r w:rsidR="00627735" w:rsidRPr="006927F1">
        <w:rPr>
          <w:rFonts w:ascii="Times New Roman" w:hAnsi="Times New Roman" w:cs="Times New Roman"/>
          <w:sz w:val="26"/>
          <w:szCs w:val="26"/>
        </w:rPr>
        <w:t>geket.</w:t>
      </w:r>
    </w:p>
    <w:p w14:paraId="28B577C6" w14:textId="77777777" w:rsidR="002C6F33" w:rsidRPr="006927F1" w:rsidRDefault="007E2EFA" w:rsidP="007E2EFA">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lastRenderedPageBreak/>
        <w:t>Azokat a betegeket, akik a rendelési idő lejártáig jelennek meg, fogadni kell, meg kell vizsgálni, a beteg állapotától függően el kell látni.</w:t>
      </w:r>
    </w:p>
    <w:p w14:paraId="54C0A75E" w14:textId="77777777" w:rsidR="008D084E" w:rsidRPr="006927F1" w:rsidRDefault="008D084E" w:rsidP="002D45E9">
      <w:pPr>
        <w:pStyle w:val="Cmsor3"/>
        <w:numPr>
          <w:ilvl w:val="1"/>
          <w:numId w:val="7"/>
        </w:numPr>
        <w:ind w:left="426"/>
        <w:rPr>
          <w:rFonts w:cs="Times New Roman"/>
          <w:sz w:val="26"/>
          <w:szCs w:val="26"/>
        </w:rPr>
      </w:pPr>
      <w:r w:rsidRPr="006927F1">
        <w:rPr>
          <w:rFonts w:cs="Times New Roman"/>
          <w:sz w:val="26"/>
          <w:szCs w:val="26"/>
        </w:rPr>
        <w:t xml:space="preserve"> </w:t>
      </w:r>
      <w:bookmarkStart w:id="75" w:name="_Toc77596830"/>
      <w:r w:rsidRPr="006927F1">
        <w:rPr>
          <w:rFonts w:cs="Times New Roman"/>
          <w:sz w:val="26"/>
          <w:szCs w:val="26"/>
        </w:rPr>
        <w:t>A szakorvosi vizsgálatok rendje</w:t>
      </w:r>
      <w:bookmarkEnd w:id="75"/>
      <w:r w:rsidRPr="006927F1">
        <w:rPr>
          <w:rFonts w:cs="Times New Roman"/>
          <w:sz w:val="26"/>
          <w:szCs w:val="26"/>
        </w:rPr>
        <w:t xml:space="preserve"> </w:t>
      </w:r>
    </w:p>
    <w:p w14:paraId="7DE1A314" w14:textId="77777777" w:rsidR="00E11B1E" w:rsidRPr="006927F1" w:rsidRDefault="00E11B1E" w:rsidP="00E11B1E">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beteg érdekében el kell végezni vagy végeztetni mindazokat a vizsgálatokat, amelyek a betegség megállapításához, a beteg állapotának megítéléséhez, vagy a gyógykezelés eredményességének értékeléséhez, a keresőképe</w:t>
      </w:r>
      <w:r w:rsidR="00D57E0D" w:rsidRPr="006927F1">
        <w:rPr>
          <w:rFonts w:ascii="Times New Roman" w:hAnsi="Times New Roman" w:cs="Times New Roman"/>
          <w:sz w:val="26"/>
          <w:szCs w:val="26"/>
        </w:rPr>
        <w:t>sség elbírálásához</w:t>
      </w:r>
      <w:r w:rsidRPr="006927F1">
        <w:rPr>
          <w:rFonts w:ascii="Times New Roman" w:hAnsi="Times New Roman" w:cs="Times New Roman"/>
          <w:sz w:val="26"/>
          <w:szCs w:val="26"/>
        </w:rPr>
        <w:t xml:space="preserve"> szükségesek.</w:t>
      </w:r>
    </w:p>
    <w:p w14:paraId="543A1F9D" w14:textId="77777777" w:rsidR="00E11B1E" w:rsidRPr="006927F1" w:rsidRDefault="00E11B1E" w:rsidP="00E11B1E">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szakrendelésen dolgozó szakorvos a beteg vizsgálatát az érvényben lévő szakmai irányelvekkel összhangban végzi.</w:t>
      </w:r>
    </w:p>
    <w:p w14:paraId="54DBB2DC" w14:textId="77777777" w:rsidR="00E11B1E" w:rsidRPr="006927F1" w:rsidRDefault="00E11B1E" w:rsidP="00E11B1E">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szakrendeléseken a beteg vizsgálatában csak azok az egészségügyi dogozók vehetnek részt, illetve a vizsgálat helyén csak azok tartózkodhatnak, akiknek állandó szolgálati helye a szakrendelés, vagy esetenként oda szolgálatra beosztottak. Biztosítani kell, hogy a szakrendeléseken az orvosi etika és titoktartás követelményei maradéktalanul érvényesüljenek.</w:t>
      </w:r>
    </w:p>
    <w:p w14:paraId="0B69802F" w14:textId="77777777" w:rsidR="008D084E" w:rsidRPr="006927F1" w:rsidRDefault="008D084E" w:rsidP="002D45E9">
      <w:pPr>
        <w:pStyle w:val="Cmsor3"/>
        <w:numPr>
          <w:ilvl w:val="1"/>
          <w:numId w:val="7"/>
        </w:numPr>
        <w:ind w:left="426"/>
        <w:rPr>
          <w:rFonts w:cs="Times New Roman"/>
          <w:sz w:val="26"/>
          <w:szCs w:val="26"/>
        </w:rPr>
      </w:pPr>
      <w:r w:rsidRPr="006927F1">
        <w:rPr>
          <w:rFonts w:cs="Times New Roman"/>
          <w:sz w:val="26"/>
          <w:szCs w:val="26"/>
        </w:rPr>
        <w:t xml:space="preserve"> </w:t>
      </w:r>
      <w:bookmarkStart w:id="76" w:name="_Toc77596831"/>
      <w:r w:rsidRPr="006927F1">
        <w:rPr>
          <w:rFonts w:cs="Times New Roman"/>
          <w:sz w:val="26"/>
          <w:szCs w:val="26"/>
        </w:rPr>
        <w:t>A szakrendelések együttműködése</w:t>
      </w:r>
      <w:bookmarkEnd w:id="76"/>
      <w:r w:rsidRPr="006927F1">
        <w:rPr>
          <w:rFonts w:cs="Times New Roman"/>
          <w:sz w:val="26"/>
          <w:szCs w:val="26"/>
        </w:rPr>
        <w:t xml:space="preserve"> </w:t>
      </w:r>
    </w:p>
    <w:p w14:paraId="696751E1" w14:textId="77777777" w:rsidR="00E11B1E" w:rsidRPr="006927F1" w:rsidRDefault="00E11B1E" w:rsidP="00E11B1E">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szakrendelések kötelesek szorosan együttműködni, egymásnak minden segítséget megadni.</w:t>
      </w:r>
    </w:p>
    <w:p w14:paraId="3BBD1787" w14:textId="77777777" w:rsidR="00E11B1E" w:rsidRPr="006927F1" w:rsidRDefault="00E11B1E" w:rsidP="00E11B1E">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szakrendelésen megjelent betegen nemcsak a kért szakorvosi vizsgálatot, hanem – az indokok gondos mérlegelésével – az azzal összefüggésben lévő kiegészítő szakvizsgálatokat is el kell végezni.</w:t>
      </w:r>
    </w:p>
    <w:p w14:paraId="603C7A5F" w14:textId="77777777" w:rsidR="00E11B1E" w:rsidRPr="006927F1" w:rsidRDefault="00E11B1E" w:rsidP="00E11B1E">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kiegészítő szakvizsgálat célzottan történik. Kezdeményezése nem teszi szükségessé a kiegészítő szakvizsgálatot végző szakorvos előzetes véleményének kikérését.</w:t>
      </w:r>
    </w:p>
    <w:p w14:paraId="0B2F70AC" w14:textId="77777777" w:rsidR="00BF0CDA" w:rsidRPr="006927F1" w:rsidRDefault="00E11B1E" w:rsidP="00E11B1E">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vizsgálatra felkért szakrendeléssel közölni kell a kért vizsgálat nevét, a diagnózist, továbbá minden olyan klinikai adatot, amely a szakvizsgálat elvégzésének hatékonyságát biztosítja, illetőleg elősegíti.</w:t>
      </w:r>
    </w:p>
    <w:p w14:paraId="36022803" w14:textId="77777777" w:rsidR="00E11B1E" w:rsidRPr="006927F1" w:rsidRDefault="00E11B1E" w:rsidP="00E11B1E">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beteg, valamint a gazdaságosság érdekében kerülni kell minden felesleges szakvizsgálatot.</w:t>
      </w:r>
    </w:p>
    <w:p w14:paraId="0BC5D768" w14:textId="77777777" w:rsidR="00BA52D8" w:rsidRPr="006927F1" w:rsidRDefault="00E11B1E" w:rsidP="00E11B1E">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kiegészítő szakvizsgálatot</w:t>
      </w:r>
      <w:r w:rsidR="002B3579" w:rsidRPr="006927F1">
        <w:rPr>
          <w:rFonts w:ascii="Times New Roman" w:hAnsi="Times New Roman" w:cs="Times New Roman"/>
          <w:sz w:val="26"/>
          <w:szCs w:val="26"/>
        </w:rPr>
        <w:t>,</w:t>
      </w:r>
      <w:r w:rsidRPr="006927F1">
        <w:rPr>
          <w:rFonts w:ascii="Times New Roman" w:hAnsi="Times New Roman" w:cs="Times New Roman"/>
          <w:sz w:val="26"/>
          <w:szCs w:val="26"/>
        </w:rPr>
        <w:t xml:space="preserve"> amennyiben lehetséges az intézetben kell elvégezni. Amennyiben a kiegészítő vizsgálatok elvégzésére a </w:t>
      </w:r>
      <w:r w:rsidR="002B3579" w:rsidRPr="006927F1">
        <w:rPr>
          <w:rFonts w:ascii="Times New Roman" w:hAnsi="Times New Roman" w:cs="Times New Roman"/>
          <w:sz w:val="26"/>
          <w:szCs w:val="26"/>
        </w:rPr>
        <w:t>Rendelő</w:t>
      </w:r>
      <w:r w:rsidRPr="006927F1">
        <w:rPr>
          <w:rFonts w:ascii="Times New Roman" w:hAnsi="Times New Roman" w:cs="Times New Roman"/>
          <w:sz w:val="26"/>
          <w:szCs w:val="26"/>
        </w:rPr>
        <w:t>intézetben nincs lehetőség, a beteget a szükséges vizsgálatokra az illetékes más intézet megfelelő szakrendelésére kell irányítani.</w:t>
      </w:r>
    </w:p>
    <w:p w14:paraId="3FE55BDE" w14:textId="77777777" w:rsidR="008D084E" w:rsidRPr="006927F1" w:rsidRDefault="008D084E" w:rsidP="002D45E9">
      <w:pPr>
        <w:pStyle w:val="Cmsor3"/>
        <w:numPr>
          <w:ilvl w:val="1"/>
          <w:numId w:val="7"/>
        </w:numPr>
        <w:ind w:left="426"/>
        <w:rPr>
          <w:rFonts w:cs="Times New Roman"/>
          <w:sz w:val="26"/>
          <w:szCs w:val="26"/>
        </w:rPr>
      </w:pPr>
      <w:r w:rsidRPr="006927F1">
        <w:rPr>
          <w:rFonts w:cs="Times New Roman"/>
          <w:sz w:val="26"/>
          <w:szCs w:val="26"/>
        </w:rPr>
        <w:lastRenderedPageBreak/>
        <w:t xml:space="preserve"> </w:t>
      </w:r>
      <w:bookmarkStart w:id="77" w:name="_Toc77596832"/>
      <w:r w:rsidRPr="006927F1">
        <w:rPr>
          <w:rFonts w:cs="Times New Roman"/>
          <w:sz w:val="26"/>
          <w:szCs w:val="26"/>
        </w:rPr>
        <w:t>A gyógykezelés rendje</w:t>
      </w:r>
      <w:bookmarkEnd w:id="77"/>
      <w:r w:rsidRPr="006927F1">
        <w:rPr>
          <w:rFonts w:cs="Times New Roman"/>
          <w:sz w:val="26"/>
          <w:szCs w:val="26"/>
        </w:rPr>
        <w:t xml:space="preserve"> </w:t>
      </w:r>
    </w:p>
    <w:p w14:paraId="5D021822" w14:textId="77777777" w:rsidR="008D084E" w:rsidRPr="006927F1" w:rsidRDefault="008D084E" w:rsidP="002D45E9">
      <w:pPr>
        <w:pStyle w:val="Cmsor4"/>
        <w:numPr>
          <w:ilvl w:val="2"/>
          <w:numId w:val="8"/>
        </w:numPr>
        <w:rPr>
          <w:rFonts w:cs="Times New Roman"/>
          <w:sz w:val="26"/>
          <w:szCs w:val="26"/>
        </w:rPr>
      </w:pPr>
      <w:r w:rsidRPr="006927F1">
        <w:rPr>
          <w:rFonts w:cs="Times New Roman"/>
          <w:sz w:val="26"/>
          <w:szCs w:val="26"/>
        </w:rPr>
        <w:t>A szakrendelés orvosa</w:t>
      </w:r>
    </w:p>
    <w:p w14:paraId="3464AAF1" w14:textId="77777777" w:rsidR="00E958BD" w:rsidRPr="006927F1" w:rsidRDefault="00E958BD" w:rsidP="00C8240B">
      <w:pPr>
        <w:pStyle w:val="Listaszerbekezds"/>
        <w:numPr>
          <w:ilvl w:val="0"/>
          <w:numId w:val="77"/>
        </w:numPr>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A beteget, ha szakorvosi kezelésre szorul, gyógykezelésben részesíti, részére szükség szerint gyógyszert, gyógyászati segédeszközt rendel, a gyógykezeléssel és a követendő életmóddal kapcsolatos felvilágosítást megadja,</w:t>
      </w:r>
    </w:p>
    <w:p w14:paraId="14FEAA2F" w14:textId="77777777" w:rsidR="00E958BD" w:rsidRPr="006927F1" w:rsidRDefault="00E958BD" w:rsidP="00C8240B">
      <w:pPr>
        <w:pStyle w:val="Listaszerbekezds"/>
        <w:numPr>
          <w:ilvl w:val="0"/>
          <w:numId w:val="77"/>
        </w:numPr>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a további szakorvosi kezelésre vagy ellenőrzésre szoruló beteget a vele egyeztetett időpontban visszarendeli,</w:t>
      </w:r>
    </w:p>
    <w:p w14:paraId="08D37D42" w14:textId="77777777" w:rsidR="00E958BD" w:rsidRPr="006927F1" w:rsidRDefault="00E958BD" w:rsidP="00C8240B">
      <w:pPr>
        <w:pStyle w:val="Listaszerbekezds"/>
        <w:numPr>
          <w:ilvl w:val="0"/>
          <w:numId w:val="77"/>
        </w:numPr>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a szakorvosi ellátásra nem, de orvosi ellátásra szoruló betege</w:t>
      </w:r>
      <w:r w:rsidR="002B3579" w:rsidRPr="006927F1">
        <w:rPr>
          <w:rFonts w:ascii="Times New Roman" w:hAnsi="Times New Roman" w:cs="Times New Roman"/>
          <w:sz w:val="26"/>
          <w:szCs w:val="26"/>
        </w:rPr>
        <w:t>t</w:t>
      </w:r>
      <w:r w:rsidRPr="006927F1">
        <w:rPr>
          <w:rFonts w:ascii="Times New Roman" w:hAnsi="Times New Roman" w:cs="Times New Roman"/>
          <w:sz w:val="26"/>
          <w:szCs w:val="26"/>
        </w:rPr>
        <w:t xml:space="preserve"> vizsgálat után a leleteknek, </w:t>
      </w:r>
      <w:r w:rsidR="002B3579" w:rsidRPr="006927F1">
        <w:rPr>
          <w:rFonts w:ascii="Times New Roman" w:hAnsi="Times New Roman" w:cs="Times New Roman"/>
          <w:sz w:val="26"/>
          <w:szCs w:val="26"/>
        </w:rPr>
        <w:t xml:space="preserve">a </w:t>
      </w:r>
      <w:r w:rsidRPr="006927F1">
        <w:rPr>
          <w:rFonts w:ascii="Times New Roman" w:hAnsi="Times New Roman" w:cs="Times New Roman"/>
          <w:sz w:val="26"/>
          <w:szCs w:val="26"/>
        </w:rPr>
        <w:t>szakvéleményeknek, valamint a gyógyeljárásra vonatkozó javaslatának közlésével – a háziorvoshoz irányítja,</w:t>
      </w:r>
    </w:p>
    <w:p w14:paraId="3478F896" w14:textId="77777777" w:rsidR="00E958BD" w:rsidRPr="006927F1" w:rsidRDefault="00E958BD" w:rsidP="00C8240B">
      <w:pPr>
        <w:pStyle w:val="Listaszerbekezds"/>
        <w:numPr>
          <w:ilvl w:val="0"/>
          <w:numId w:val="77"/>
        </w:numPr>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a speciális ellátást, fekvőbeteg ellátást igénylő beteget haladéktalanul köteles a speciális szakrendelésre, fekvőbeteg gyógyintézetbe irányítani.</w:t>
      </w:r>
    </w:p>
    <w:p w14:paraId="1FE56165" w14:textId="77777777" w:rsidR="00BF0CDA" w:rsidRPr="006927F1" w:rsidRDefault="00BF0CDA" w:rsidP="00C8240B">
      <w:pPr>
        <w:pStyle w:val="Listaszerbekezds"/>
        <w:numPr>
          <w:ilvl w:val="0"/>
          <w:numId w:val="77"/>
        </w:numPr>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Az orvos mérlegelése alapján telemedicinális betegellátásra is van lehetőség.</w:t>
      </w:r>
    </w:p>
    <w:p w14:paraId="3DD61D6F" w14:textId="77777777" w:rsidR="00E958BD" w:rsidRPr="006927F1" w:rsidRDefault="00E958BD" w:rsidP="00E958BD">
      <w:pPr>
        <w:tabs>
          <w:tab w:val="num" w:pos="616"/>
        </w:tabs>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szakrendelésen – sürgős szükség esetét kivéve –</w:t>
      </w:r>
      <w:r w:rsidR="00FE20D6" w:rsidRPr="006927F1">
        <w:rPr>
          <w:rFonts w:ascii="Times New Roman" w:hAnsi="Times New Roman" w:cs="Times New Roman"/>
          <w:sz w:val="26"/>
          <w:szCs w:val="26"/>
        </w:rPr>
        <w:t xml:space="preserve"> </w:t>
      </w:r>
      <w:r w:rsidRPr="006927F1">
        <w:rPr>
          <w:rFonts w:ascii="Times New Roman" w:hAnsi="Times New Roman" w:cs="Times New Roman"/>
          <w:sz w:val="26"/>
          <w:szCs w:val="26"/>
        </w:rPr>
        <w:t>olyan orvosi beavatkozás nem alkalmazható, amely az orvostudomány mindenkori állása, illetőleg a vonatkozó jogszabályok szerint kizárólag fekvőbeteg gyógyintézetben végezhető el.</w:t>
      </w:r>
    </w:p>
    <w:p w14:paraId="5A33F893" w14:textId="77777777" w:rsidR="008D084E" w:rsidRPr="006927F1" w:rsidRDefault="008D084E" w:rsidP="002D45E9">
      <w:pPr>
        <w:pStyle w:val="Cmsor4"/>
        <w:numPr>
          <w:ilvl w:val="2"/>
          <w:numId w:val="8"/>
        </w:numPr>
        <w:rPr>
          <w:rFonts w:cs="Times New Roman"/>
          <w:sz w:val="26"/>
          <w:szCs w:val="26"/>
        </w:rPr>
      </w:pPr>
      <w:r w:rsidRPr="006927F1">
        <w:rPr>
          <w:rFonts w:cs="Times New Roman"/>
          <w:sz w:val="26"/>
          <w:szCs w:val="26"/>
        </w:rPr>
        <w:t xml:space="preserve">A szakrendelések szakdolgozói </w:t>
      </w:r>
    </w:p>
    <w:p w14:paraId="16D403A9" w14:textId="77777777" w:rsidR="0058079D" w:rsidRPr="006927F1" w:rsidRDefault="0006442A" w:rsidP="00E958BD">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Segít a betegnek</w:t>
      </w:r>
      <w:r w:rsidR="00E958BD" w:rsidRPr="006927F1">
        <w:rPr>
          <w:rFonts w:ascii="Times New Roman" w:hAnsi="Times New Roman" w:cs="Times New Roman"/>
          <w:sz w:val="26"/>
          <w:szCs w:val="26"/>
        </w:rPr>
        <w:t xml:space="preserve"> a vetkőzésben, a vizsgálathoz szükséges pozíció felvételében. Támogatást nyújt a betegnek a vizsgálat során. A szükséges kezelésekben az orvos utasítása szerint részt vesz. Diagnosztikai vizsgálatokat előkészít, szakdolgozói kompetenciába tartozó vizsgálatokat az orvos utasítására önállóan elvégez.</w:t>
      </w:r>
    </w:p>
    <w:p w14:paraId="5E9D1F38" w14:textId="77777777" w:rsidR="008D084E" w:rsidRPr="006927F1" w:rsidRDefault="008D084E" w:rsidP="002D45E9">
      <w:pPr>
        <w:pStyle w:val="Cmsor4"/>
        <w:numPr>
          <w:ilvl w:val="2"/>
          <w:numId w:val="8"/>
        </w:numPr>
        <w:rPr>
          <w:rFonts w:cs="Times New Roman"/>
          <w:sz w:val="26"/>
          <w:szCs w:val="26"/>
        </w:rPr>
      </w:pPr>
      <w:r w:rsidRPr="006927F1">
        <w:rPr>
          <w:rFonts w:cs="Times New Roman"/>
          <w:sz w:val="26"/>
          <w:szCs w:val="26"/>
        </w:rPr>
        <w:t xml:space="preserve">A Fizioko- és Balneoterápiás részleg szakdolgozói </w:t>
      </w:r>
    </w:p>
    <w:p w14:paraId="4CC3835B" w14:textId="77777777" w:rsidR="0058079D" w:rsidRPr="006927F1" w:rsidRDefault="00A56903" w:rsidP="00A56903">
      <w:pPr>
        <w:spacing w:line="360" w:lineRule="auto"/>
        <w:ind w:firstLine="0"/>
        <w:jc w:val="both"/>
        <w:rPr>
          <w:rFonts w:ascii="Times New Roman" w:hAnsi="Times New Roman" w:cs="Times New Roman"/>
          <w:sz w:val="26"/>
          <w:szCs w:val="26"/>
        </w:rPr>
        <w:sectPr w:rsidR="0058079D" w:rsidRPr="006927F1" w:rsidSect="007127B1">
          <w:pgSz w:w="11906" w:h="16838"/>
          <w:pgMar w:top="1417" w:right="1417" w:bottom="1417" w:left="1417" w:header="708" w:footer="708" w:gutter="0"/>
          <w:cols w:space="708"/>
          <w:docGrid w:linePitch="360"/>
        </w:sectPr>
      </w:pPr>
      <w:r w:rsidRPr="006927F1">
        <w:rPr>
          <w:rFonts w:ascii="Times New Roman" w:hAnsi="Times New Roman" w:cs="Times New Roman"/>
          <w:sz w:val="26"/>
          <w:szCs w:val="26"/>
        </w:rPr>
        <w:t>A szakorvos által</w:t>
      </w:r>
      <w:r w:rsidR="0006442A" w:rsidRPr="006927F1">
        <w:rPr>
          <w:rFonts w:ascii="Times New Roman" w:hAnsi="Times New Roman" w:cs="Times New Roman"/>
          <w:sz w:val="26"/>
          <w:szCs w:val="26"/>
        </w:rPr>
        <w:t xml:space="preserve"> </w:t>
      </w:r>
      <w:r w:rsidRPr="006927F1">
        <w:rPr>
          <w:rFonts w:ascii="Times New Roman" w:hAnsi="Times New Roman" w:cs="Times New Roman"/>
          <w:sz w:val="26"/>
          <w:szCs w:val="26"/>
        </w:rPr>
        <w:t>felírt kezelőlap alapján az előírt testrészre az előírt időtartamban, gyakorisággal és összetételben kezeléseket nyújt. Kezelések közben a szakma szabályait szem előtt tartva jár el. Amennyiben a beteg állapotával, a kezelés alakulásával bármiféle elakadást, lassulást észlel</w:t>
      </w:r>
      <w:r w:rsidR="0006442A" w:rsidRPr="006927F1">
        <w:rPr>
          <w:rFonts w:ascii="Times New Roman" w:hAnsi="Times New Roman" w:cs="Times New Roman"/>
          <w:sz w:val="26"/>
          <w:szCs w:val="26"/>
        </w:rPr>
        <w:t>,</w:t>
      </w:r>
      <w:r w:rsidRPr="006927F1">
        <w:rPr>
          <w:rFonts w:ascii="Times New Roman" w:hAnsi="Times New Roman" w:cs="Times New Roman"/>
          <w:sz w:val="26"/>
          <w:szCs w:val="26"/>
        </w:rPr>
        <w:t xml:space="preserve"> a gyógyászati részleg reumatológus főorvosának segítségét kéri.</w:t>
      </w:r>
    </w:p>
    <w:p w14:paraId="03931600" w14:textId="77777777" w:rsidR="008D084E" w:rsidRPr="006927F1" w:rsidRDefault="008D084E" w:rsidP="002D45E9">
      <w:pPr>
        <w:pStyle w:val="Cmsor3"/>
        <w:numPr>
          <w:ilvl w:val="1"/>
          <w:numId w:val="7"/>
        </w:numPr>
        <w:ind w:left="426"/>
        <w:rPr>
          <w:rFonts w:cs="Times New Roman"/>
          <w:sz w:val="26"/>
          <w:szCs w:val="26"/>
        </w:rPr>
      </w:pPr>
      <w:r w:rsidRPr="006927F1">
        <w:rPr>
          <w:rFonts w:cs="Times New Roman"/>
          <w:sz w:val="26"/>
          <w:szCs w:val="26"/>
        </w:rPr>
        <w:lastRenderedPageBreak/>
        <w:t xml:space="preserve"> </w:t>
      </w:r>
      <w:bookmarkStart w:id="78" w:name="_Toc77596833"/>
      <w:r w:rsidRPr="006927F1">
        <w:rPr>
          <w:rFonts w:cs="Times New Roman"/>
          <w:sz w:val="26"/>
          <w:szCs w:val="26"/>
        </w:rPr>
        <w:t>Gondozási módszer alkalmazása</w:t>
      </w:r>
      <w:bookmarkEnd w:id="78"/>
    </w:p>
    <w:p w14:paraId="3CBFAC9B" w14:textId="77777777" w:rsidR="00035823" w:rsidRPr="006927F1" w:rsidRDefault="00035823" w:rsidP="00035823">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Gondozási módszerrel történő ellátásban elsősorban azokat a lakosokat kell részesíteni, akiknek gondozását a vonatkozó jogszabály elrendeli.</w:t>
      </w:r>
    </w:p>
    <w:p w14:paraId="204D8F67" w14:textId="77777777" w:rsidR="00035823" w:rsidRPr="006927F1" w:rsidRDefault="00035823" w:rsidP="00035823">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Törekedni kell arra</w:t>
      </w:r>
      <w:r w:rsidR="00B568B4" w:rsidRPr="006927F1">
        <w:rPr>
          <w:rFonts w:ascii="Times New Roman" w:hAnsi="Times New Roman" w:cs="Times New Roman"/>
          <w:sz w:val="26"/>
          <w:szCs w:val="26"/>
        </w:rPr>
        <w:t>, hogy</w:t>
      </w:r>
      <w:r w:rsidRPr="006927F1">
        <w:rPr>
          <w:rFonts w:ascii="Times New Roman" w:hAnsi="Times New Roman" w:cs="Times New Roman"/>
          <w:sz w:val="26"/>
          <w:szCs w:val="26"/>
        </w:rPr>
        <w:t xml:space="preserve"> – ha az előfeltételek biztosíthatók –</w:t>
      </w:r>
      <w:r w:rsidR="00712B80" w:rsidRPr="006927F1">
        <w:rPr>
          <w:rFonts w:ascii="Times New Roman" w:hAnsi="Times New Roman" w:cs="Times New Roman"/>
          <w:sz w:val="26"/>
          <w:szCs w:val="26"/>
        </w:rPr>
        <w:t xml:space="preserve"> </w:t>
      </w:r>
      <w:r w:rsidRPr="006927F1">
        <w:rPr>
          <w:rFonts w:ascii="Times New Roman" w:hAnsi="Times New Roman" w:cs="Times New Roman"/>
          <w:sz w:val="26"/>
          <w:szCs w:val="26"/>
        </w:rPr>
        <w:t>fokozatosan a lakosságnak azok a tagjai is részesüljenek a gondozási módszerrel történő ellátásban, akik egészségügyi állapotuk, veszélyeztetettségük miatt – a vonatkozó jogszabály szerint – arra leginkább rászorulnak.</w:t>
      </w:r>
    </w:p>
    <w:p w14:paraId="5A8314C5" w14:textId="77777777" w:rsidR="00035823" w:rsidRPr="006927F1" w:rsidRDefault="00035823" w:rsidP="00035823">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 gondozási módszert legszélesebb körben az alapellátás szolgálatainak orvosai alkalmazzák, szorosan együttműködve a szakmailag illetékes szakorvosokkal. </w:t>
      </w:r>
    </w:p>
    <w:p w14:paraId="71C0A5CD" w14:textId="77777777" w:rsidR="00E87D24" w:rsidRPr="006927F1" w:rsidRDefault="00035823" w:rsidP="00035823">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illetékes szakorvosok szakterületüknek megfelelően támogatják és irányítják a háziorvosok gondozási munkáját.</w:t>
      </w:r>
    </w:p>
    <w:p w14:paraId="06A59A52" w14:textId="77777777" w:rsidR="00A82498" w:rsidRPr="006927F1" w:rsidRDefault="00A82498" w:rsidP="002D45E9">
      <w:pPr>
        <w:pStyle w:val="Cmsor2"/>
        <w:numPr>
          <w:ilvl w:val="0"/>
          <w:numId w:val="6"/>
        </w:numPr>
        <w:rPr>
          <w:rFonts w:ascii="Times New Roman" w:hAnsi="Times New Roman" w:cs="Times New Roman"/>
          <w:sz w:val="26"/>
          <w:szCs w:val="26"/>
        </w:rPr>
      </w:pPr>
      <w:bookmarkStart w:id="79" w:name="_Toc77596834"/>
      <w:r w:rsidRPr="006927F1">
        <w:rPr>
          <w:rFonts w:ascii="Times New Roman" w:hAnsi="Times New Roman" w:cs="Times New Roman"/>
          <w:sz w:val="26"/>
          <w:szCs w:val="26"/>
        </w:rPr>
        <w:t>A Fiziko-, és Balneoterápiás részleg működési rendje</w:t>
      </w:r>
      <w:bookmarkEnd w:id="79"/>
      <w:r w:rsidRPr="006927F1">
        <w:rPr>
          <w:rFonts w:ascii="Times New Roman" w:hAnsi="Times New Roman" w:cs="Times New Roman"/>
          <w:sz w:val="26"/>
          <w:szCs w:val="26"/>
        </w:rPr>
        <w:t xml:space="preserve"> </w:t>
      </w:r>
    </w:p>
    <w:p w14:paraId="1A1DDE2F" w14:textId="77777777" w:rsidR="00A82498" w:rsidRPr="006927F1" w:rsidRDefault="00A82498" w:rsidP="002D45E9">
      <w:pPr>
        <w:pStyle w:val="Cmsor3"/>
        <w:numPr>
          <w:ilvl w:val="1"/>
          <w:numId w:val="6"/>
        </w:numPr>
        <w:ind w:left="426"/>
        <w:rPr>
          <w:rFonts w:cs="Times New Roman"/>
          <w:sz w:val="26"/>
          <w:szCs w:val="26"/>
        </w:rPr>
      </w:pPr>
      <w:r w:rsidRPr="006927F1">
        <w:rPr>
          <w:rFonts w:cs="Times New Roman"/>
          <w:sz w:val="26"/>
          <w:szCs w:val="26"/>
        </w:rPr>
        <w:t xml:space="preserve"> </w:t>
      </w:r>
      <w:bookmarkStart w:id="80" w:name="_Toc77596835"/>
      <w:r w:rsidRPr="006927F1">
        <w:rPr>
          <w:rFonts w:cs="Times New Roman"/>
          <w:sz w:val="26"/>
          <w:szCs w:val="26"/>
        </w:rPr>
        <w:t>A betegfogadás rendje</w:t>
      </w:r>
      <w:bookmarkEnd w:id="80"/>
      <w:r w:rsidRPr="006927F1">
        <w:rPr>
          <w:rFonts w:cs="Times New Roman"/>
          <w:sz w:val="26"/>
          <w:szCs w:val="26"/>
        </w:rPr>
        <w:t xml:space="preserve"> </w:t>
      </w:r>
    </w:p>
    <w:p w14:paraId="06E172DD" w14:textId="77777777" w:rsidR="00035823" w:rsidRPr="006927F1" w:rsidRDefault="00035823" w:rsidP="00C8240B">
      <w:pPr>
        <w:pStyle w:val="lfej"/>
        <w:numPr>
          <w:ilvl w:val="0"/>
          <w:numId w:val="78"/>
        </w:numPr>
        <w:tabs>
          <w:tab w:val="clear" w:pos="720"/>
          <w:tab w:val="clear" w:pos="4536"/>
          <w:tab w:val="clear" w:pos="9072"/>
        </w:tabs>
        <w:spacing w:line="360" w:lineRule="auto"/>
        <w:ind w:left="284" w:hanging="284"/>
        <w:jc w:val="both"/>
        <w:rPr>
          <w:rFonts w:ascii="Times New Roman" w:hAnsi="Times New Roman" w:cs="Times New Roman"/>
          <w:sz w:val="26"/>
          <w:szCs w:val="26"/>
        </w:rPr>
      </w:pPr>
      <w:r w:rsidRPr="006927F1">
        <w:rPr>
          <w:rFonts w:ascii="Times New Roman" w:hAnsi="Times New Roman" w:cs="Times New Roman"/>
          <w:sz w:val="26"/>
          <w:szCs w:val="26"/>
        </w:rPr>
        <w:t xml:space="preserve">A betegfogadás kizárólag előjegyzéssel történik, előjegyzést a beteg személyesen vagy telefonon kérhet a </w:t>
      </w:r>
      <w:r w:rsidR="002B3579" w:rsidRPr="006927F1">
        <w:rPr>
          <w:rFonts w:ascii="Times New Roman" w:hAnsi="Times New Roman" w:cs="Times New Roman"/>
          <w:sz w:val="26"/>
          <w:szCs w:val="26"/>
        </w:rPr>
        <w:t>R</w:t>
      </w:r>
      <w:r w:rsidRPr="006927F1">
        <w:rPr>
          <w:rFonts w:ascii="Times New Roman" w:hAnsi="Times New Roman" w:cs="Times New Roman"/>
          <w:sz w:val="26"/>
          <w:szCs w:val="26"/>
        </w:rPr>
        <w:t xml:space="preserve">észleg betegirányító központjától. </w:t>
      </w:r>
    </w:p>
    <w:p w14:paraId="12004E32" w14:textId="77777777" w:rsidR="00035823" w:rsidRPr="006927F1" w:rsidRDefault="00035823" w:rsidP="00C8240B">
      <w:pPr>
        <w:pStyle w:val="lfej"/>
        <w:numPr>
          <w:ilvl w:val="0"/>
          <w:numId w:val="78"/>
        </w:numPr>
        <w:tabs>
          <w:tab w:val="clear" w:pos="720"/>
          <w:tab w:val="clear" w:pos="4536"/>
          <w:tab w:val="clear" w:pos="9072"/>
        </w:tabs>
        <w:spacing w:line="360" w:lineRule="auto"/>
        <w:ind w:left="284" w:hanging="291"/>
        <w:jc w:val="both"/>
        <w:rPr>
          <w:rFonts w:ascii="Times New Roman" w:hAnsi="Times New Roman" w:cs="Times New Roman"/>
          <w:sz w:val="26"/>
          <w:szCs w:val="26"/>
        </w:rPr>
      </w:pPr>
      <w:r w:rsidRPr="006927F1">
        <w:rPr>
          <w:rFonts w:ascii="Times New Roman" w:hAnsi="Times New Roman" w:cs="Times New Roman"/>
          <w:sz w:val="26"/>
          <w:szCs w:val="26"/>
        </w:rPr>
        <w:t>A rendelés kizárólag beutalóval vehető igénybe kivétel, ha a reumatológus szakorvos kontrollra hívja vissza a beteget.</w:t>
      </w:r>
    </w:p>
    <w:p w14:paraId="30C499B3" w14:textId="77777777" w:rsidR="00627735" w:rsidRPr="006927F1" w:rsidRDefault="00035823" w:rsidP="00B568B4">
      <w:pPr>
        <w:pStyle w:val="lfej"/>
        <w:numPr>
          <w:ilvl w:val="0"/>
          <w:numId w:val="78"/>
        </w:numPr>
        <w:tabs>
          <w:tab w:val="clear" w:pos="720"/>
          <w:tab w:val="clear" w:pos="4536"/>
          <w:tab w:val="clear" w:pos="9072"/>
        </w:tabs>
        <w:spacing w:line="360" w:lineRule="auto"/>
        <w:ind w:left="284" w:hanging="194"/>
        <w:jc w:val="both"/>
        <w:rPr>
          <w:rFonts w:ascii="Times New Roman" w:hAnsi="Times New Roman" w:cs="Times New Roman"/>
          <w:sz w:val="26"/>
          <w:szCs w:val="26"/>
        </w:rPr>
      </w:pPr>
      <w:r w:rsidRPr="006927F1">
        <w:rPr>
          <w:rFonts w:ascii="Times New Roman" w:hAnsi="Times New Roman" w:cs="Times New Roman"/>
          <w:sz w:val="26"/>
          <w:szCs w:val="26"/>
        </w:rPr>
        <w:t>A betegnek először a betegirányítónál kell jelentkeznie adategyeztetés és várólistára kerülés céljából.</w:t>
      </w:r>
    </w:p>
    <w:p w14:paraId="01493116" w14:textId="77777777" w:rsidR="00A82498" w:rsidRPr="006927F1" w:rsidRDefault="00A82498" w:rsidP="002D45E9">
      <w:pPr>
        <w:pStyle w:val="Cmsor3"/>
        <w:numPr>
          <w:ilvl w:val="1"/>
          <w:numId w:val="6"/>
        </w:numPr>
        <w:ind w:left="426"/>
        <w:rPr>
          <w:rFonts w:cs="Times New Roman"/>
          <w:sz w:val="26"/>
          <w:szCs w:val="26"/>
        </w:rPr>
      </w:pPr>
      <w:r w:rsidRPr="006927F1">
        <w:rPr>
          <w:rFonts w:cs="Times New Roman"/>
          <w:sz w:val="26"/>
          <w:szCs w:val="26"/>
        </w:rPr>
        <w:t xml:space="preserve"> </w:t>
      </w:r>
      <w:bookmarkStart w:id="81" w:name="_Toc77596836"/>
      <w:r w:rsidRPr="006927F1">
        <w:rPr>
          <w:rFonts w:cs="Times New Roman"/>
          <w:sz w:val="26"/>
          <w:szCs w:val="26"/>
        </w:rPr>
        <w:t>Kezelések megkezdése és igénybevétele</w:t>
      </w:r>
      <w:bookmarkEnd w:id="81"/>
      <w:r w:rsidRPr="006927F1">
        <w:rPr>
          <w:rFonts w:cs="Times New Roman"/>
          <w:sz w:val="26"/>
          <w:szCs w:val="26"/>
        </w:rPr>
        <w:t xml:space="preserve"> </w:t>
      </w:r>
    </w:p>
    <w:p w14:paraId="6FECD049" w14:textId="77777777" w:rsidR="00C50BB8" w:rsidRPr="006927F1" w:rsidRDefault="00C50BB8" w:rsidP="00C8240B">
      <w:pPr>
        <w:pStyle w:val="lfej"/>
        <w:numPr>
          <w:ilvl w:val="0"/>
          <w:numId w:val="79"/>
        </w:numPr>
        <w:tabs>
          <w:tab w:val="clear" w:pos="4536"/>
          <w:tab w:val="clear" w:pos="9072"/>
        </w:tabs>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A beteg első alkalommal mindig a betegirányítónál jelentkezik.</w:t>
      </w:r>
    </w:p>
    <w:p w14:paraId="6AFF82AB" w14:textId="77777777" w:rsidR="00C50BB8" w:rsidRPr="006927F1" w:rsidRDefault="00C50BB8" w:rsidP="00C8240B">
      <w:pPr>
        <w:pStyle w:val="lfej"/>
        <w:numPr>
          <w:ilvl w:val="0"/>
          <w:numId w:val="79"/>
        </w:numPr>
        <w:tabs>
          <w:tab w:val="clear" w:pos="4536"/>
          <w:tab w:val="clear" w:pos="9072"/>
        </w:tabs>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 xml:space="preserve">A betegirányítók a szakorvosi javaslat és elvárások alapján elkészítik a kezelési beosztást, melyet egyeztetnek a beteggel. </w:t>
      </w:r>
    </w:p>
    <w:p w14:paraId="6744D321" w14:textId="77777777" w:rsidR="00C50BB8" w:rsidRPr="006927F1" w:rsidRDefault="00C50BB8" w:rsidP="00C8240B">
      <w:pPr>
        <w:pStyle w:val="lfej"/>
        <w:numPr>
          <w:ilvl w:val="0"/>
          <w:numId w:val="79"/>
        </w:numPr>
        <w:tabs>
          <w:tab w:val="clear" w:pos="4536"/>
          <w:tab w:val="clear" w:pos="9072"/>
        </w:tabs>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 xml:space="preserve">Amennyiben a beteg a kezelést a fenntartott időpontban nem tudja igénybe venni, távollétét előre kell jeleznie. </w:t>
      </w:r>
    </w:p>
    <w:p w14:paraId="56648050" w14:textId="77777777" w:rsidR="00C50BB8" w:rsidRPr="006927F1" w:rsidRDefault="00C50BB8" w:rsidP="00C8240B">
      <w:pPr>
        <w:pStyle w:val="lfej"/>
        <w:numPr>
          <w:ilvl w:val="0"/>
          <w:numId w:val="79"/>
        </w:numPr>
        <w:tabs>
          <w:tab w:val="clear" w:pos="4536"/>
          <w:tab w:val="clear" w:pos="9072"/>
        </w:tabs>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 xml:space="preserve">Amennyiben a beteg két egymást követő alkalommal </w:t>
      </w:r>
      <w:r w:rsidR="0006442A" w:rsidRPr="006927F1">
        <w:rPr>
          <w:rFonts w:ascii="Times New Roman" w:hAnsi="Times New Roman" w:cs="Times New Roman"/>
          <w:sz w:val="26"/>
          <w:szCs w:val="26"/>
        </w:rPr>
        <w:t>–</w:t>
      </w:r>
      <w:r w:rsidRPr="006927F1">
        <w:rPr>
          <w:rFonts w:ascii="Times New Roman" w:hAnsi="Times New Roman" w:cs="Times New Roman"/>
          <w:sz w:val="26"/>
          <w:szCs w:val="26"/>
        </w:rPr>
        <w:t xml:space="preserve"> előzetes egyeztetés nélkül – nem vette igénybe a kezelést, a további kezelések törlődnek. Ha ezt követően a beteg mégis kezelésre jelentkezik és a kezelőlap felírása óta nem telt el egy hónap, új </w:t>
      </w:r>
      <w:r w:rsidRPr="006927F1">
        <w:rPr>
          <w:rFonts w:ascii="Times New Roman" w:hAnsi="Times New Roman" w:cs="Times New Roman"/>
          <w:sz w:val="26"/>
          <w:szCs w:val="26"/>
        </w:rPr>
        <w:lastRenderedPageBreak/>
        <w:t>időponttáblázatot kell kérnie a betegirányítótól.  Ha a felírást követően több mint egy hónap telt el, akkor új kezelőlapra van szükség.</w:t>
      </w:r>
    </w:p>
    <w:p w14:paraId="689B6968" w14:textId="77777777" w:rsidR="00C50BB8" w:rsidRPr="006927F1" w:rsidRDefault="00C50BB8" w:rsidP="00C8240B">
      <w:pPr>
        <w:pStyle w:val="lfej"/>
        <w:numPr>
          <w:ilvl w:val="0"/>
          <w:numId w:val="79"/>
        </w:numPr>
        <w:tabs>
          <w:tab w:val="clear" w:pos="4536"/>
          <w:tab w:val="clear" w:pos="9072"/>
        </w:tabs>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 xml:space="preserve">Minden kezelést a felírástól követően 4 héten belül el kell kezdeni és a kezelés dátumától számított 8 héten belül be kell fejezni. </w:t>
      </w:r>
    </w:p>
    <w:p w14:paraId="2D27ADA6" w14:textId="77777777" w:rsidR="00C50BB8" w:rsidRPr="006927F1" w:rsidRDefault="00C50BB8" w:rsidP="00C8240B">
      <w:pPr>
        <w:pStyle w:val="lfej"/>
        <w:numPr>
          <w:ilvl w:val="0"/>
          <w:numId w:val="79"/>
        </w:numPr>
        <w:tabs>
          <w:tab w:val="clear" w:pos="4536"/>
          <w:tab w:val="clear" w:pos="9072"/>
        </w:tabs>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Amennyiben a beteg fürdőkezelést vesz igénybe, mindennap jelentkeznie kell a betegirányítónál.</w:t>
      </w:r>
    </w:p>
    <w:p w14:paraId="663D7E3D" w14:textId="77777777" w:rsidR="00A82498" w:rsidRPr="006927F1" w:rsidRDefault="00A82498" w:rsidP="002D45E9">
      <w:pPr>
        <w:pStyle w:val="Cmsor3"/>
        <w:numPr>
          <w:ilvl w:val="1"/>
          <w:numId w:val="6"/>
        </w:numPr>
        <w:ind w:left="426"/>
        <w:rPr>
          <w:rFonts w:cs="Times New Roman"/>
          <w:sz w:val="26"/>
          <w:szCs w:val="26"/>
        </w:rPr>
      </w:pPr>
      <w:r w:rsidRPr="006927F1">
        <w:rPr>
          <w:rFonts w:cs="Times New Roman"/>
          <w:sz w:val="26"/>
          <w:szCs w:val="26"/>
        </w:rPr>
        <w:t xml:space="preserve"> </w:t>
      </w:r>
      <w:bookmarkStart w:id="82" w:name="_Toc77596837"/>
      <w:r w:rsidRPr="006927F1">
        <w:rPr>
          <w:rFonts w:cs="Times New Roman"/>
          <w:sz w:val="26"/>
          <w:szCs w:val="26"/>
        </w:rPr>
        <w:t>Medencefürdő igénybevétele</w:t>
      </w:r>
      <w:bookmarkEnd w:id="82"/>
      <w:r w:rsidRPr="006927F1">
        <w:rPr>
          <w:rFonts w:cs="Times New Roman"/>
          <w:sz w:val="26"/>
          <w:szCs w:val="26"/>
        </w:rPr>
        <w:t xml:space="preserve"> </w:t>
      </w:r>
    </w:p>
    <w:p w14:paraId="6020C832" w14:textId="77777777" w:rsidR="00E87D24" w:rsidRPr="006927F1" w:rsidRDefault="00C50BB8" w:rsidP="00C50BB8">
      <w:pPr>
        <w:pStyle w:val="lfej"/>
        <w:tabs>
          <w:tab w:val="clear" w:pos="4536"/>
          <w:tab w:val="clear" w:pos="9072"/>
        </w:tabs>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medencefürdő a betegirányítóban igényel</w:t>
      </w:r>
      <w:r w:rsidR="002B3579" w:rsidRPr="006927F1">
        <w:rPr>
          <w:rFonts w:ascii="Times New Roman" w:hAnsi="Times New Roman" w:cs="Times New Roman"/>
          <w:sz w:val="26"/>
          <w:szCs w:val="26"/>
        </w:rPr>
        <w:t>t</w:t>
      </w:r>
      <w:r w:rsidRPr="006927F1">
        <w:rPr>
          <w:rFonts w:ascii="Times New Roman" w:hAnsi="Times New Roman" w:cs="Times New Roman"/>
          <w:sz w:val="26"/>
          <w:szCs w:val="26"/>
        </w:rPr>
        <w:t xml:space="preserve"> </w:t>
      </w:r>
      <w:r w:rsidR="002B3579" w:rsidRPr="006927F1">
        <w:rPr>
          <w:rFonts w:ascii="Times New Roman" w:hAnsi="Times New Roman" w:cs="Times New Roman"/>
          <w:sz w:val="26"/>
          <w:szCs w:val="26"/>
        </w:rPr>
        <w:t>„</w:t>
      </w:r>
      <w:r w:rsidRPr="006927F1">
        <w:rPr>
          <w:rFonts w:ascii="Times New Roman" w:hAnsi="Times New Roman" w:cs="Times New Roman"/>
          <w:sz w:val="26"/>
          <w:szCs w:val="26"/>
        </w:rPr>
        <w:t>fürdőkártya</w:t>
      </w:r>
      <w:r w:rsidR="002B3579" w:rsidRPr="006927F1">
        <w:rPr>
          <w:rFonts w:ascii="Times New Roman" w:hAnsi="Times New Roman" w:cs="Times New Roman"/>
          <w:sz w:val="26"/>
          <w:szCs w:val="26"/>
        </w:rPr>
        <w:t>”</w:t>
      </w:r>
      <w:r w:rsidRPr="006927F1">
        <w:rPr>
          <w:rFonts w:ascii="Times New Roman" w:hAnsi="Times New Roman" w:cs="Times New Roman"/>
          <w:sz w:val="26"/>
          <w:szCs w:val="26"/>
        </w:rPr>
        <w:t xml:space="preserve"> felmutatása ellenében vehető igénybe. A fel nem használt „fürdőkártyát” le kell adni a betegirányítóban, és a</w:t>
      </w:r>
      <w:r w:rsidR="00E87D24" w:rsidRPr="006927F1">
        <w:rPr>
          <w:rFonts w:ascii="Times New Roman" w:hAnsi="Times New Roman" w:cs="Times New Roman"/>
          <w:sz w:val="26"/>
          <w:szCs w:val="26"/>
        </w:rPr>
        <w:t xml:space="preserve"> nyilvántartásból törölni kell.</w:t>
      </w:r>
    </w:p>
    <w:p w14:paraId="64ACFE6D" w14:textId="77777777" w:rsidR="00A82498" w:rsidRPr="006927F1" w:rsidRDefault="00A82498" w:rsidP="002D45E9">
      <w:pPr>
        <w:pStyle w:val="Cmsor3"/>
        <w:numPr>
          <w:ilvl w:val="1"/>
          <w:numId w:val="6"/>
        </w:numPr>
        <w:ind w:left="426"/>
        <w:rPr>
          <w:rFonts w:cs="Times New Roman"/>
          <w:sz w:val="26"/>
          <w:szCs w:val="26"/>
        </w:rPr>
      </w:pPr>
      <w:r w:rsidRPr="006927F1">
        <w:rPr>
          <w:rFonts w:cs="Times New Roman"/>
          <w:sz w:val="26"/>
          <w:szCs w:val="26"/>
        </w:rPr>
        <w:t xml:space="preserve"> </w:t>
      </w:r>
      <w:bookmarkStart w:id="83" w:name="_Toc77596838"/>
      <w:r w:rsidRPr="006927F1">
        <w:rPr>
          <w:rFonts w:cs="Times New Roman"/>
          <w:sz w:val="26"/>
          <w:szCs w:val="26"/>
        </w:rPr>
        <w:t>Öltöző szekrények igénybevétele</w:t>
      </w:r>
      <w:bookmarkEnd w:id="83"/>
      <w:r w:rsidRPr="006927F1">
        <w:rPr>
          <w:rFonts w:cs="Times New Roman"/>
          <w:sz w:val="26"/>
          <w:szCs w:val="26"/>
        </w:rPr>
        <w:t xml:space="preserve"> </w:t>
      </w:r>
    </w:p>
    <w:p w14:paraId="5BA99AC0" w14:textId="77777777" w:rsidR="002C036A" w:rsidRPr="006927F1" w:rsidRDefault="00C50BB8" w:rsidP="0083609A">
      <w:pPr>
        <w:pStyle w:val="lfej"/>
        <w:tabs>
          <w:tab w:val="clear" w:pos="4536"/>
          <w:tab w:val="clear" w:pos="9072"/>
        </w:tabs>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betegnek az öltöző szekrények kulcsát az adminisztrációs pultnál kell elkérni. Az öltözőszekrény igénybevételéért letéti díjat kell fizetni, melyet a beteg távozáskor a kulcs visszaszolgáltatását követően kaphat vissza. Amennyiben a kulcs visszaszolgáltatása nem történik meg a l</w:t>
      </w:r>
      <w:r w:rsidR="00BE72C3" w:rsidRPr="006927F1">
        <w:rPr>
          <w:rFonts w:ascii="Times New Roman" w:hAnsi="Times New Roman" w:cs="Times New Roman"/>
          <w:sz w:val="26"/>
          <w:szCs w:val="26"/>
        </w:rPr>
        <w:t>etéti díj nem fizethető vissza.</w:t>
      </w:r>
    </w:p>
    <w:p w14:paraId="14A29AF5" w14:textId="77777777" w:rsidR="006735FF" w:rsidRPr="006927F1" w:rsidRDefault="006735FF" w:rsidP="002D45E9">
      <w:pPr>
        <w:pStyle w:val="Cmsor2"/>
        <w:numPr>
          <w:ilvl w:val="0"/>
          <w:numId w:val="6"/>
        </w:numPr>
        <w:rPr>
          <w:rFonts w:ascii="Times New Roman" w:hAnsi="Times New Roman" w:cs="Times New Roman"/>
          <w:sz w:val="26"/>
          <w:szCs w:val="26"/>
        </w:rPr>
      </w:pPr>
      <w:bookmarkStart w:id="84" w:name="_Toc77596839"/>
      <w:r w:rsidRPr="006927F1">
        <w:rPr>
          <w:rFonts w:ascii="Times New Roman" w:hAnsi="Times New Roman" w:cs="Times New Roman"/>
          <w:sz w:val="26"/>
          <w:szCs w:val="26"/>
        </w:rPr>
        <w:t>Az egészségügyi és személyazonosító adatok kezelésének intézeti rendje</w:t>
      </w:r>
      <w:bookmarkEnd w:id="84"/>
      <w:r w:rsidRPr="006927F1">
        <w:rPr>
          <w:rFonts w:ascii="Times New Roman" w:hAnsi="Times New Roman" w:cs="Times New Roman"/>
          <w:sz w:val="26"/>
          <w:szCs w:val="26"/>
        </w:rPr>
        <w:t xml:space="preserve"> </w:t>
      </w:r>
    </w:p>
    <w:p w14:paraId="3D1F6F5D" w14:textId="77777777" w:rsidR="00C50BB8" w:rsidRPr="006927F1" w:rsidRDefault="00C50BB8" w:rsidP="00C50BB8">
      <w:pPr>
        <w:spacing w:line="360" w:lineRule="auto"/>
        <w:ind w:firstLine="0"/>
        <w:jc w:val="both"/>
        <w:rPr>
          <w:rFonts w:ascii="Times New Roman" w:hAnsi="Times New Roman" w:cs="Times New Roman"/>
          <w:b/>
          <w:i/>
          <w:sz w:val="26"/>
          <w:szCs w:val="26"/>
        </w:rPr>
      </w:pPr>
      <w:r w:rsidRPr="006927F1">
        <w:rPr>
          <w:rFonts w:ascii="Times New Roman" w:hAnsi="Times New Roman" w:cs="Times New Roman"/>
          <w:iCs/>
          <w:sz w:val="26"/>
          <w:szCs w:val="26"/>
        </w:rPr>
        <w:t>Az egészségügyi és a hozzájuk kapcsolódó személyes adatok kezeléséről és védelméről szóló 1997. évi XLVII</w:t>
      </w:r>
      <w:r w:rsidR="0006442A" w:rsidRPr="006927F1">
        <w:rPr>
          <w:rFonts w:ascii="Times New Roman" w:hAnsi="Times New Roman" w:cs="Times New Roman"/>
          <w:iCs/>
          <w:sz w:val="26"/>
          <w:szCs w:val="26"/>
        </w:rPr>
        <w:t>.</w:t>
      </w:r>
      <w:r w:rsidR="002016EF" w:rsidRPr="006927F1">
        <w:rPr>
          <w:rFonts w:ascii="Times New Roman" w:hAnsi="Times New Roman" w:cs="Times New Roman"/>
          <w:iCs/>
          <w:sz w:val="26"/>
          <w:szCs w:val="26"/>
        </w:rPr>
        <w:t xml:space="preserve"> törvény alapján, a</w:t>
      </w:r>
      <w:r w:rsidRPr="006927F1">
        <w:rPr>
          <w:rFonts w:ascii="Times New Roman" w:hAnsi="Times New Roman" w:cs="Times New Roman"/>
          <w:iCs/>
          <w:sz w:val="26"/>
          <w:szCs w:val="26"/>
        </w:rPr>
        <w:t>z egészségügyi adatok felvétele a gyógyke</w:t>
      </w:r>
      <w:r w:rsidRPr="006927F1">
        <w:rPr>
          <w:rFonts w:ascii="Times New Roman" w:hAnsi="Times New Roman" w:cs="Times New Roman"/>
          <w:sz w:val="26"/>
          <w:szCs w:val="26"/>
        </w:rPr>
        <w:t>zelés része. Az adatkezelő az orvosi titkot köteles megtartani, kivéve, ha a törvény másként nem rendelkezik. Az egészségügyi és személyazonosító adatok kezelése során biztosítani kell az adatok biztonságát.</w:t>
      </w:r>
    </w:p>
    <w:p w14:paraId="7A000BC3" w14:textId="77777777" w:rsidR="00C50BB8" w:rsidRPr="006927F1" w:rsidRDefault="00C50BB8" w:rsidP="00C50BB8">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egészségügyi dokumentációt az adatfelvételtől számított 30 évig, a zárójelentést legalább 50 évig kell megőrizni.</w:t>
      </w:r>
    </w:p>
    <w:p w14:paraId="6ED034E5" w14:textId="77777777" w:rsidR="00C50BB8" w:rsidRPr="006927F1" w:rsidRDefault="00C50BB8" w:rsidP="00C50BB8">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egészségügyi intézményen belül az egészségügyi és személyazonosító adatok védelméért, a nyilvántartás megőrzéséért az adatot kezelő intézmény vezetője a felelős.</w:t>
      </w:r>
    </w:p>
    <w:p w14:paraId="448A152D" w14:textId="77777777" w:rsidR="0058079D" w:rsidRPr="006927F1" w:rsidRDefault="00C50BB8" w:rsidP="00C50BB8">
      <w:pPr>
        <w:spacing w:after="240" w:line="360" w:lineRule="auto"/>
        <w:ind w:firstLine="0"/>
        <w:jc w:val="both"/>
        <w:rPr>
          <w:rFonts w:ascii="Times New Roman" w:hAnsi="Times New Roman" w:cs="Times New Roman"/>
          <w:sz w:val="26"/>
          <w:szCs w:val="26"/>
        </w:rPr>
        <w:sectPr w:rsidR="0058079D" w:rsidRPr="006927F1" w:rsidSect="007127B1">
          <w:pgSz w:w="11906" w:h="16838"/>
          <w:pgMar w:top="1417" w:right="1417" w:bottom="1417" w:left="1417" w:header="708" w:footer="708" w:gutter="0"/>
          <w:cols w:space="708"/>
          <w:docGrid w:linePitch="360"/>
        </w:sectPr>
      </w:pPr>
      <w:r w:rsidRPr="006927F1">
        <w:rPr>
          <w:rFonts w:ascii="Times New Roman" w:hAnsi="Times New Roman" w:cs="Times New Roman"/>
          <w:sz w:val="26"/>
          <w:szCs w:val="26"/>
        </w:rPr>
        <w:t>Az egészségügyi és személyes adatok kezelésének részletes szabályait a</w:t>
      </w:r>
      <w:r w:rsidR="00775251" w:rsidRPr="006927F1">
        <w:rPr>
          <w:rFonts w:ascii="Times New Roman" w:hAnsi="Times New Roman" w:cs="Times New Roman"/>
          <w:sz w:val="26"/>
          <w:szCs w:val="26"/>
        </w:rPr>
        <w:t xml:space="preserve"> Rendelő</w:t>
      </w:r>
      <w:r w:rsidRPr="006927F1">
        <w:rPr>
          <w:rFonts w:ascii="Times New Roman" w:hAnsi="Times New Roman" w:cs="Times New Roman"/>
          <w:sz w:val="26"/>
          <w:szCs w:val="26"/>
        </w:rPr>
        <w:t>intézet Adatvédelmi Szabályzata tartalmazza.</w:t>
      </w:r>
    </w:p>
    <w:p w14:paraId="005B2D0D" w14:textId="77777777" w:rsidR="006735FF" w:rsidRPr="006927F1" w:rsidRDefault="006735FF" w:rsidP="002D45E9">
      <w:pPr>
        <w:pStyle w:val="Cmsor2"/>
        <w:numPr>
          <w:ilvl w:val="0"/>
          <w:numId w:val="6"/>
        </w:numPr>
        <w:rPr>
          <w:rFonts w:ascii="Times New Roman" w:hAnsi="Times New Roman" w:cs="Times New Roman"/>
          <w:sz w:val="26"/>
          <w:szCs w:val="26"/>
        </w:rPr>
      </w:pPr>
      <w:bookmarkStart w:id="85" w:name="_Toc77596840"/>
      <w:r w:rsidRPr="006927F1">
        <w:rPr>
          <w:rFonts w:ascii="Times New Roman" w:hAnsi="Times New Roman" w:cs="Times New Roman"/>
          <w:sz w:val="26"/>
          <w:szCs w:val="26"/>
        </w:rPr>
        <w:lastRenderedPageBreak/>
        <w:t>Az egészségügyi dokumentáció vezetésének rendje</w:t>
      </w:r>
      <w:bookmarkEnd w:id="85"/>
      <w:r w:rsidRPr="006927F1">
        <w:rPr>
          <w:rFonts w:ascii="Times New Roman" w:hAnsi="Times New Roman" w:cs="Times New Roman"/>
          <w:sz w:val="26"/>
          <w:szCs w:val="26"/>
        </w:rPr>
        <w:t xml:space="preserve"> </w:t>
      </w:r>
    </w:p>
    <w:p w14:paraId="44DC0D0F" w14:textId="77777777" w:rsidR="00C50BB8" w:rsidRPr="006927F1" w:rsidRDefault="00C50BB8" w:rsidP="00C50BB8">
      <w:pPr>
        <w:pStyle w:val="Szvegtrzs"/>
        <w:spacing w:after="240" w:line="360" w:lineRule="auto"/>
        <w:ind w:left="142"/>
      </w:pPr>
      <w:r w:rsidRPr="006927F1">
        <w:t>A dokumentációs és adminisztrációs tevékenységet az érvényben lévő előírások, kódtáblák és a tevékenységre vonatkozó utasítások alapján kell végezni.</w:t>
      </w:r>
    </w:p>
    <w:p w14:paraId="48EDE146" w14:textId="77777777" w:rsidR="00537FDE" w:rsidRPr="006927F1" w:rsidRDefault="00537FDE" w:rsidP="002D45E9">
      <w:pPr>
        <w:pStyle w:val="Cmsor2"/>
        <w:numPr>
          <w:ilvl w:val="0"/>
          <w:numId w:val="6"/>
        </w:numPr>
        <w:rPr>
          <w:rFonts w:ascii="Times New Roman" w:hAnsi="Times New Roman" w:cs="Times New Roman"/>
          <w:sz w:val="26"/>
          <w:szCs w:val="26"/>
        </w:rPr>
      </w:pPr>
      <w:bookmarkStart w:id="86" w:name="_Toc77596841"/>
      <w:r w:rsidRPr="006927F1">
        <w:rPr>
          <w:rFonts w:ascii="Times New Roman" w:hAnsi="Times New Roman" w:cs="Times New Roman"/>
          <w:sz w:val="26"/>
          <w:szCs w:val="26"/>
        </w:rPr>
        <w:t>Az egészségügyi dokumentáció megismerésének, illetve kiadásának rendje</w:t>
      </w:r>
      <w:bookmarkEnd w:id="86"/>
      <w:r w:rsidRPr="006927F1">
        <w:rPr>
          <w:rFonts w:ascii="Times New Roman" w:hAnsi="Times New Roman" w:cs="Times New Roman"/>
          <w:sz w:val="26"/>
          <w:szCs w:val="26"/>
        </w:rPr>
        <w:t xml:space="preserve"> </w:t>
      </w:r>
    </w:p>
    <w:p w14:paraId="68E82713" w14:textId="77777777" w:rsidR="00C50BB8" w:rsidRPr="006927F1" w:rsidRDefault="00C50BB8" w:rsidP="00C50BB8">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egészségügyről szóló 1997. évi CLIV. törvény 24.</w:t>
      </w:r>
      <w:r w:rsidR="00F52C92" w:rsidRPr="006927F1">
        <w:rPr>
          <w:rFonts w:ascii="Times New Roman" w:hAnsi="Times New Roman" w:cs="Times New Roman"/>
          <w:sz w:val="26"/>
          <w:szCs w:val="26"/>
        </w:rPr>
        <w:t xml:space="preserve"> </w:t>
      </w:r>
      <w:r w:rsidRPr="006927F1">
        <w:rPr>
          <w:rFonts w:ascii="Times New Roman" w:hAnsi="Times New Roman" w:cs="Times New Roman"/>
          <w:sz w:val="26"/>
          <w:szCs w:val="26"/>
        </w:rPr>
        <w:t xml:space="preserve">§ (2), valamint (3) bekezdése szerint az egészségügyi dokumentációval az egészségügyi szolgáltató, az abban szereplő adattal a beteg rendelkezik. </w:t>
      </w:r>
    </w:p>
    <w:p w14:paraId="2D2FEC47" w14:textId="77777777" w:rsidR="00C50BB8" w:rsidRPr="006927F1" w:rsidRDefault="00C50BB8" w:rsidP="00C50BB8">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beteg, illetve törvényes képviselője jogosult a dokumentációba betekinteni, annak tartalmáról kivonatot kérni, valamint azokról saját költségére másolatot kapni.</w:t>
      </w:r>
    </w:p>
    <w:p w14:paraId="22883A9C" w14:textId="77777777" w:rsidR="00A9336D" w:rsidRPr="006927F1" w:rsidRDefault="00C50BB8" w:rsidP="00C50BB8">
      <w:pPr>
        <w:spacing w:after="240"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fent említett, valamint az egészségügyi és a hozzájuk kapcsolódó személyes adatok kezeléséről és védelméről szóló 1997. évi XLVII. törvény értelmében a beteg dokumentációja által tartalmazott egészségügyi adatok továbbítása az alábbiak szerint történhet:</w:t>
      </w:r>
    </w:p>
    <w:p w14:paraId="5F3D2BD7" w14:textId="77777777" w:rsidR="00C50BB8" w:rsidRPr="006927F1" w:rsidRDefault="00C50BB8" w:rsidP="00C50BB8">
      <w:pPr>
        <w:spacing w:line="360" w:lineRule="auto"/>
        <w:ind w:firstLine="0"/>
        <w:jc w:val="both"/>
        <w:rPr>
          <w:rFonts w:ascii="Times New Roman" w:hAnsi="Times New Roman" w:cs="Times New Roman"/>
          <w:sz w:val="26"/>
          <w:szCs w:val="26"/>
        </w:rPr>
      </w:pPr>
      <w:r w:rsidRPr="006927F1">
        <w:rPr>
          <w:rFonts w:ascii="Times New Roman" w:hAnsi="Times New Roman" w:cs="Times New Roman"/>
          <w:b/>
          <w:bCs/>
          <w:sz w:val="26"/>
          <w:szCs w:val="26"/>
        </w:rPr>
        <w:t>A beteg saját kérésére:</w:t>
      </w:r>
      <w:r w:rsidRPr="006927F1">
        <w:rPr>
          <w:rFonts w:ascii="Times New Roman" w:hAnsi="Times New Roman" w:cs="Times New Roman"/>
          <w:sz w:val="26"/>
          <w:szCs w:val="26"/>
        </w:rPr>
        <w:t xml:space="preserve"> </w:t>
      </w:r>
    </w:p>
    <w:p w14:paraId="48C7C7A6" w14:textId="77777777" w:rsidR="00C50BB8" w:rsidRPr="006927F1" w:rsidRDefault="00C50BB8" w:rsidP="00C50BB8">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beteg kérésére részben</w:t>
      </w:r>
      <w:r w:rsidR="00550D71" w:rsidRPr="006927F1">
        <w:rPr>
          <w:rFonts w:ascii="Times New Roman" w:hAnsi="Times New Roman" w:cs="Times New Roman"/>
          <w:sz w:val="26"/>
          <w:szCs w:val="26"/>
        </w:rPr>
        <w:t>,</w:t>
      </w:r>
      <w:r w:rsidRPr="006927F1">
        <w:rPr>
          <w:rFonts w:ascii="Times New Roman" w:hAnsi="Times New Roman" w:cs="Times New Roman"/>
          <w:sz w:val="26"/>
          <w:szCs w:val="26"/>
        </w:rPr>
        <w:t xml:space="preserve"> vagy a teljes dokumentációra kiterjedően kérhet fénymásolatot saját költségére, melyet a gazdasági csoport által megállapított összegben kiállított csekken kell befizetni az intézmény számlájára. Ebben az esetben a beteg igénybejelentését követő maximum két napon belül megkapja a fénymásolatokat. E tevékenységet a betegirányítók végzik.</w:t>
      </w:r>
    </w:p>
    <w:p w14:paraId="3342FE67" w14:textId="77777777" w:rsidR="00C50BB8" w:rsidRPr="006927F1" w:rsidRDefault="00C50BB8" w:rsidP="00C50BB8">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beteg az egyes szakrendelések orvosaitól adott rendelésen történő ellátásáról összefoglaló kivonatot is kérhet.</w:t>
      </w:r>
    </w:p>
    <w:p w14:paraId="2C2679C1" w14:textId="77777777" w:rsidR="00C50BB8" w:rsidRPr="006927F1" w:rsidRDefault="00C50BB8" w:rsidP="00C50BB8">
      <w:pPr>
        <w:spacing w:before="240" w:line="360" w:lineRule="auto"/>
        <w:ind w:firstLine="0"/>
        <w:jc w:val="both"/>
        <w:rPr>
          <w:rFonts w:ascii="Times New Roman" w:hAnsi="Times New Roman" w:cs="Times New Roman"/>
          <w:sz w:val="26"/>
          <w:szCs w:val="26"/>
        </w:rPr>
      </w:pPr>
      <w:r w:rsidRPr="006927F1">
        <w:rPr>
          <w:rFonts w:ascii="Times New Roman" w:hAnsi="Times New Roman" w:cs="Times New Roman"/>
          <w:b/>
          <w:bCs/>
          <w:sz w:val="26"/>
          <w:szCs w:val="26"/>
        </w:rPr>
        <w:t>Más egészségügyi intézmény kérésére</w:t>
      </w:r>
      <w:r w:rsidRPr="006927F1">
        <w:rPr>
          <w:rFonts w:ascii="Times New Roman" w:hAnsi="Times New Roman" w:cs="Times New Roman"/>
          <w:sz w:val="26"/>
          <w:szCs w:val="26"/>
        </w:rPr>
        <w:t xml:space="preserve">: </w:t>
      </w:r>
    </w:p>
    <w:p w14:paraId="5B19ADC3" w14:textId="77777777" w:rsidR="00BA52D8" w:rsidRPr="006927F1" w:rsidRDefault="00C50BB8" w:rsidP="00C50BB8">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adatkérő intézet hivatalos</w:t>
      </w:r>
      <w:r w:rsidR="00550D71" w:rsidRPr="006927F1">
        <w:rPr>
          <w:rFonts w:ascii="Times New Roman" w:hAnsi="Times New Roman" w:cs="Times New Roman"/>
          <w:sz w:val="26"/>
          <w:szCs w:val="26"/>
        </w:rPr>
        <w:t>,</w:t>
      </w:r>
      <w:r w:rsidRPr="006927F1">
        <w:rPr>
          <w:rFonts w:ascii="Times New Roman" w:hAnsi="Times New Roman" w:cs="Times New Roman"/>
          <w:sz w:val="26"/>
          <w:szCs w:val="26"/>
        </w:rPr>
        <w:t xml:space="preserve"> írásos kikérése alapján a teljes vagy részleges dokumentáció kivonatos</w:t>
      </w:r>
      <w:r w:rsidR="002B3579" w:rsidRPr="006927F1">
        <w:rPr>
          <w:rFonts w:ascii="Times New Roman" w:hAnsi="Times New Roman" w:cs="Times New Roman"/>
          <w:sz w:val="26"/>
          <w:szCs w:val="26"/>
        </w:rPr>
        <w:t>,</w:t>
      </w:r>
      <w:r w:rsidRPr="006927F1">
        <w:rPr>
          <w:rFonts w:ascii="Times New Roman" w:hAnsi="Times New Roman" w:cs="Times New Roman"/>
          <w:sz w:val="26"/>
          <w:szCs w:val="26"/>
        </w:rPr>
        <w:t xml:space="preserve"> illetve fénymásolt formában </w:t>
      </w:r>
      <w:r w:rsidR="008048EA" w:rsidRPr="006927F1">
        <w:rPr>
          <w:rFonts w:ascii="Times New Roman" w:hAnsi="Times New Roman" w:cs="Times New Roman"/>
          <w:sz w:val="26"/>
          <w:szCs w:val="26"/>
        </w:rPr>
        <w:t xml:space="preserve">kerül kiadásra. </w:t>
      </w:r>
    </w:p>
    <w:p w14:paraId="032C0B14" w14:textId="77777777" w:rsidR="0058079D" w:rsidRPr="006927F1" w:rsidRDefault="0058079D" w:rsidP="00C50BB8">
      <w:pPr>
        <w:spacing w:before="240" w:line="360" w:lineRule="auto"/>
        <w:ind w:firstLine="0"/>
        <w:jc w:val="both"/>
        <w:rPr>
          <w:rFonts w:ascii="Times New Roman" w:hAnsi="Times New Roman" w:cs="Times New Roman"/>
          <w:b/>
          <w:bCs/>
          <w:sz w:val="26"/>
          <w:szCs w:val="26"/>
        </w:rPr>
        <w:sectPr w:rsidR="0058079D" w:rsidRPr="006927F1" w:rsidSect="007127B1">
          <w:pgSz w:w="11906" w:h="16838"/>
          <w:pgMar w:top="1417" w:right="1417" w:bottom="1417" w:left="1417" w:header="708" w:footer="708" w:gutter="0"/>
          <w:cols w:space="708"/>
          <w:docGrid w:linePitch="360"/>
        </w:sectPr>
      </w:pPr>
    </w:p>
    <w:p w14:paraId="4BB1ADB2" w14:textId="77777777" w:rsidR="00C50BB8" w:rsidRPr="006927F1" w:rsidRDefault="00C50BB8" w:rsidP="00C50BB8">
      <w:pPr>
        <w:spacing w:before="240" w:line="360" w:lineRule="auto"/>
        <w:ind w:firstLine="0"/>
        <w:jc w:val="both"/>
        <w:rPr>
          <w:rFonts w:ascii="Times New Roman" w:hAnsi="Times New Roman" w:cs="Times New Roman"/>
          <w:sz w:val="26"/>
          <w:szCs w:val="26"/>
        </w:rPr>
      </w:pPr>
      <w:r w:rsidRPr="006927F1">
        <w:rPr>
          <w:rFonts w:ascii="Times New Roman" w:hAnsi="Times New Roman" w:cs="Times New Roman"/>
          <w:b/>
          <w:bCs/>
          <w:sz w:val="26"/>
          <w:szCs w:val="26"/>
        </w:rPr>
        <w:lastRenderedPageBreak/>
        <w:t>Hivatalos „külső” szerv, hatóság kérésére:</w:t>
      </w:r>
      <w:r w:rsidRPr="006927F1">
        <w:rPr>
          <w:rFonts w:ascii="Times New Roman" w:hAnsi="Times New Roman" w:cs="Times New Roman"/>
          <w:sz w:val="26"/>
          <w:szCs w:val="26"/>
        </w:rPr>
        <w:t xml:space="preserve"> </w:t>
      </w:r>
    </w:p>
    <w:p w14:paraId="7A615EAE" w14:textId="77777777" w:rsidR="00C50BB8" w:rsidRPr="006927F1" w:rsidRDefault="00C50BB8" w:rsidP="00C50BB8">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Amennyiben az adatkezelés pontos céljá</w:t>
      </w:r>
      <w:r w:rsidR="008048EA" w:rsidRPr="006927F1">
        <w:rPr>
          <w:rFonts w:ascii="Times New Roman" w:hAnsi="Times New Roman" w:cs="Times New Roman"/>
          <w:sz w:val="26"/>
          <w:szCs w:val="26"/>
        </w:rPr>
        <w:t>ról</w:t>
      </w:r>
      <w:r w:rsidRPr="006927F1">
        <w:rPr>
          <w:rFonts w:ascii="Times New Roman" w:hAnsi="Times New Roman" w:cs="Times New Roman"/>
          <w:sz w:val="26"/>
          <w:szCs w:val="26"/>
        </w:rPr>
        <w:t xml:space="preserve"> és a kért adatok </w:t>
      </w:r>
      <w:r w:rsidR="002B3579" w:rsidRPr="006927F1">
        <w:rPr>
          <w:rFonts w:ascii="Times New Roman" w:hAnsi="Times New Roman" w:cs="Times New Roman"/>
          <w:sz w:val="26"/>
          <w:szCs w:val="26"/>
        </w:rPr>
        <w:t>köréről tájékoztat</w:t>
      </w:r>
      <w:r w:rsidR="008048EA" w:rsidRPr="006927F1">
        <w:rPr>
          <w:rFonts w:ascii="Times New Roman" w:hAnsi="Times New Roman" w:cs="Times New Roman"/>
          <w:sz w:val="26"/>
          <w:szCs w:val="26"/>
        </w:rPr>
        <w:t>ást adnak</w:t>
      </w:r>
      <w:r w:rsidR="002B3579" w:rsidRPr="006927F1">
        <w:rPr>
          <w:rFonts w:ascii="Times New Roman" w:hAnsi="Times New Roman" w:cs="Times New Roman"/>
          <w:sz w:val="26"/>
          <w:szCs w:val="26"/>
        </w:rPr>
        <w:t xml:space="preserve">, </w:t>
      </w:r>
      <w:r w:rsidRPr="006927F1">
        <w:rPr>
          <w:rFonts w:ascii="Times New Roman" w:hAnsi="Times New Roman" w:cs="Times New Roman"/>
          <w:sz w:val="26"/>
          <w:szCs w:val="26"/>
        </w:rPr>
        <w:t>az egészségügyi és a hozzátartozó személyes adatok védelméről szóló 1997. évi XLVII. törvény 23-27. §-a alapján kell eljárni.</w:t>
      </w:r>
    </w:p>
    <w:p w14:paraId="047A21F7" w14:textId="77777777" w:rsidR="00537FDE" w:rsidRPr="006927F1" w:rsidRDefault="0054787D" w:rsidP="002D45E9">
      <w:pPr>
        <w:pStyle w:val="Cmsor2"/>
        <w:numPr>
          <w:ilvl w:val="0"/>
          <w:numId w:val="6"/>
        </w:numPr>
        <w:rPr>
          <w:rFonts w:ascii="Times New Roman" w:hAnsi="Times New Roman" w:cs="Times New Roman"/>
          <w:sz w:val="26"/>
          <w:szCs w:val="26"/>
        </w:rPr>
      </w:pPr>
      <w:bookmarkStart w:id="87" w:name="_Toc77596842"/>
      <w:r w:rsidRPr="006927F1">
        <w:rPr>
          <w:rFonts w:ascii="Times New Roman" w:hAnsi="Times New Roman" w:cs="Times New Roman"/>
          <w:sz w:val="26"/>
          <w:szCs w:val="26"/>
        </w:rPr>
        <w:t>A betegfogad</w:t>
      </w:r>
      <w:r w:rsidR="00537FDE" w:rsidRPr="006927F1">
        <w:rPr>
          <w:rFonts w:ascii="Times New Roman" w:hAnsi="Times New Roman" w:cs="Times New Roman"/>
          <w:sz w:val="26"/>
          <w:szCs w:val="26"/>
        </w:rPr>
        <w:t>ási lista vezetésének rendje</w:t>
      </w:r>
      <w:bookmarkEnd w:id="87"/>
      <w:r w:rsidR="00537FDE" w:rsidRPr="006927F1">
        <w:rPr>
          <w:rFonts w:ascii="Times New Roman" w:hAnsi="Times New Roman" w:cs="Times New Roman"/>
          <w:sz w:val="26"/>
          <w:szCs w:val="26"/>
        </w:rPr>
        <w:t xml:space="preserve"> </w:t>
      </w:r>
    </w:p>
    <w:p w14:paraId="5C75B1CF" w14:textId="77777777" w:rsidR="00E87D24" w:rsidRPr="006927F1" w:rsidRDefault="00C50BB8" w:rsidP="005F628B">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intézményben a betegfogadási lista vezetésére a betegirányító munkatársai jogosultak.</w:t>
      </w:r>
      <w:r w:rsidR="008732F9" w:rsidRPr="006927F1">
        <w:rPr>
          <w:rFonts w:ascii="Times New Roman" w:hAnsi="Times New Roman" w:cs="Times New Roman"/>
          <w:sz w:val="26"/>
          <w:szCs w:val="26"/>
        </w:rPr>
        <w:t xml:space="preserve"> </w:t>
      </w:r>
    </w:p>
    <w:p w14:paraId="2A332B11" w14:textId="77777777" w:rsidR="00537FDE" w:rsidRPr="006927F1" w:rsidRDefault="00537FDE" w:rsidP="002D45E9">
      <w:pPr>
        <w:pStyle w:val="Cmsor2"/>
        <w:numPr>
          <w:ilvl w:val="0"/>
          <w:numId w:val="6"/>
        </w:numPr>
        <w:rPr>
          <w:rFonts w:ascii="Times New Roman" w:hAnsi="Times New Roman" w:cs="Times New Roman"/>
          <w:sz w:val="26"/>
          <w:szCs w:val="26"/>
        </w:rPr>
      </w:pPr>
      <w:bookmarkStart w:id="88" w:name="_Toc77596843"/>
      <w:r w:rsidRPr="006927F1">
        <w:rPr>
          <w:rFonts w:ascii="Times New Roman" w:hAnsi="Times New Roman" w:cs="Times New Roman"/>
          <w:sz w:val="26"/>
          <w:szCs w:val="26"/>
        </w:rPr>
        <w:t>A betegek jogainak érvényesítési lehetőségei</w:t>
      </w:r>
      <w:bookmarkEnd w:id="88"/>
      <w:r w:rsidRPr="006927F1">
        <w:rPr>
          <w:rFonts w:ascii="Times New Roman" w:hAnsi="Times New Roman" w:cs="Times New Roman"/>
          <w:sz w:val="26"/>
          <w:szCs w:val="26"/>
        </w:rPr>
        <w:t xml:space="preserve"> </w:t>
      </w:r>
    </w:p>
    <w:p w14:paraId="0807EEFD" w14:textId="77777777" w:rsidR="00C50BB8" w:rsidRPr="006927F1" w:rsidRDefault="00C50BB8" w:rsidP="00C50BB8">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Az intézmény kötel</w:t>
      </w:r>
      <w:r w:rsidR="00550D71" w:rsidRPr="006927F1">
        <w:rPr>
          <w:rFonts w:ascii="Times New Roman" w:hAnsi="Times New Roman" w:cs="Times New Roman"/>
          <w:sz w:val="26"/>
          <w:szCs w:val="26"/>
        </w:rPr>
        <w:t>es a beteget egészségi állapotát</w:t>
      </w:r>
      <w:r w:rsidRPr="006927F1">
        <w:rPr>
          <w:rFonts w:ascii="Times New Roman" w:hAnsi="Times New Roman" w:cs="Times New Roman"/>
          <w:sz w:val="26"/>
          <w:szCs w:val="26"/>
        </w:rPr>
        <w:t>ól függően az ellátás előtt tájékoztatni a betegjogokról, azok érvényesítésének lehetőségéről, illetve az intézmény házirendjéről.</w:t>
      </w:r>
    </w:p>
    <w:p w14:paraId="33682226" w14:textId="77777777" w:rsidR="00C50BB8" w:rsidRPr="006927F1" w:rsidRDefault="00C50BB8" w:rsidP="00C8240B">
      <w:pPr>
        <w:numPr>
          <w:ilvl w:val="0"/>
          <w:numId w:val="8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 beteg jogosult az egészségügyi ellátással kapcsolatban panaszt tenni. A főigazgató köteles gondoskodni a panasz kivizsgálásáról, s ennek eredményéről a beteget 10 napon belül írásban tájékoztatni.</w:t>
      </w:r>
    </w:p>
    <w:p w14:paraId="3CF2D529" w14:textId="77777777" w:rsidR="00C50BB8" w:rsidRPr="006927F1" w:rsidRDefault="00C50BB8" w:rsidP="00C8240B">
      <w:pPr>
        <w:numPr>
          <w:ilvl w:val="0"/>
          <w:numId w:val="8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 betegjogi képviselő ellátja a betegek jogainak védelmét, segíti a jogaik megismerésében és érvényesítésében.</w:t>
      </w:r>
    </w:p>
    <w:p w14:paraId="4AE85911" w14:textId="77777777" w:rsidR="00C50BB8" w:rsidRPr="006927F1" w:rsidRDefault="002B3579" w:rsidP="00C8240B">
      <w:pPr>
        <w:numPr>
          <w:ilvl w:val="0"/>
          <w:numId w:val="8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A betegjogi képviselő n</w:t>
      </w:r>
      <w:r w:rsidR="00C50BB8" w:rsidRPr="006927F1">
        <w:rPr>
          <w:rFonts w:ascii="Times New Roman" w:hAnsi="Times New Roman" w:cs="Times New Roman"/>
          <w:sz w:val="26"/>
          <w:szCs w:val="26"/>
        </w:rPr>
        <w:t xml:space="preserve">evét, </w:t>
      </w:r>
      <w:r w:rsidRPr="006927F1">
        <w:rPr>
          <w:rFonts w:ascii="Times New Roman" w:hAnsi="Times New Roman" w:cs="Times New Roman"/>
          <w:sz w:val="26"/>
          <w:szCs w:val="26"/>
        </w:rPr>
        <w:t xml:space="preserve">és </w:t>
      </w:r>
      <w:r w:rsidR="00C50BB8" w:rsidRPr="006927F1">
        <w:rPr>
          <w:rFonts w:ascii="Times New Roman" w:hAnsi="Times New Roman" w:cs="Times New Roman"/>
          <w:sz w:val="26"/>
          <w:szCs w:val="26"/>
        </w:rPr>
        <w:t xml:space="preserve">elérhetőségi </w:t>
      </w:r>
      <w:r w:rsidRPr="006927F1">
        <w:rPr>
          <w:rFonts w:ascii="Times New Roman" w:hAnsi="Times New Roman" w:cs="Times New Roman"/>
          <w:sz w:val="26"/>
          <w:szCs w:val="26"/>
        </w:rPr>
        <w:t>lehetőségeit</w:t>
      </w:r>
      <w:r w:rsidR="00C50BB8" w:rsidRPr="006927F1">
        <w:rPr>
          <w:rFonts w:ascii="Times New Roman" w:hAnsi="Times New Roman" w:cs="Times New Roman"/>
          <w:sz w:val="26"/>
          <w:szCs w:val="26"/>
        </w:rPr>
        <w:t xml:space="preserve"> a Házirend tartalmazza. </w:t>
      </w:r>
    </w:p>
    <w:p w14:paraId="4EADAC7A" w14:textId="77777777" w:rsidR="00C50BB8" w:rsidRPr="006927F1" w:rsidRDefault="002A4A5E" w:rsidP="00C8240B">
      <w:pPr>
        <w:pStyle w:val="Szvegtrzs"/>
        <w:numPr>
          <w:ilvl w:val="0"/>
          <w:numId w:val="80"/>
        </w:numPr>
        <w:spacing w:line="360" w:lineRule="auto"/>
        <w:rPr>
          <w:szCs w:val="26"/>
        </w:rPr>
      </w:pPr>
      <w:r w:rsidRPr="006927F1">
        <w:rPr>
          <w:szCs w:val="26"/>
        </w:rPr>
        <w:t>A panaszokat nyi</w:t>
      </w:r>
      <w:r w:rsidR="00C50BB8" w:rsidRPr="006927F1">
        <w:rPr>
          <w:szCs w:val="26"/>
        </w:rPr>
        <w:t>lván kell tartani, és az ezzel kapcsolatos iratokat 5 évig meg kell őrizni.</w:t>
      </w:r>
    </w:p>
    <w:p w14:paraId="77BEB336" w14:textId="72428746" w:rsidR="00C50BB8" w:rsidRPr="009F4769" w:rsidRDefault="009F4769" w:rsidP="009F4769">
      <w:pPr>
        <w:pStyle w:val="Szvegtrzs"/>
        <w:spacing w:line="360" w:lineRule="auto"/>
        <w:rPr>
          <w:b/>
          <w:i/>
          <w:szCs w:val="26"/>
        </w:rPr>
      </w:pPr>
      <w:r w:rsidRPr="009F4769">
        <w:rPr>
          <w:b/>
          <w:i/>
          <w:szCs w:val="26"/>
          <w:highlight w:val="lightGray"/>
        </w:rPr>
        <w:t>Az intézmény</w:t>
      </w:r>
      <w:r>
        <w:rPr>
          <w:szCs w:val="26"/>
        </w:rPr>
        <w:t xml:space="preserve"> a </w:t>
      </w:r>
      <w:r w:rsidR="00C50BB8" w:rsidRPr="006927F1">
        <w:rPr>
          <w:szCs w:val="26"/>
        </w:rPr>
        <w:t>betegek jogait tartalmazó tájékozt</w:t>
      </w:r>
      <w:r w:rsidR="00553839">
        <w:rPr>
          <w:szCs w:val="26"/>
        </w:rPr>
        <w:t xml:space="preserve">ató kiadvány hozzáférésének </w:t>
      </w:r>
      <w:r w:rsidR="00553839" w:rsidRPr="00553839">
        <w:rPr>
          <w:b/>
          <w:i/>
          <w:szCs w:val="26"/>
          <w:highlight w:val="lightGray"/>
        </w:rPr>
        <w:t>megvalósulását biztosítja</w:t>
      </w:r>
      <w:r w:rsidR="00C50BB8" w:rsidRPr="009F4769">
        <w:rPr>
          <w:b/>
          <w:i/>
          <w:szCs w:val="26"/>
          <w:highlight w:val="lightGray"/>
        </w:rPr>
        <w:t>:</w:t>
      </w:r>
      <w:r w:rsidR="00C50BB8" w:rsidRPr="009F4769">
        <w:rPr>
          <w:b/>
          <w:i/>
          <w:szCs w:val="26"/>
        </w:rPr>
        <w:t xml:space="preserve"> </w:t>
      </w:r>
    </w:p>
    <w:p w14:paraId="69EE1839" w14:textId="77777777" w:rsidR="00C50BB8" w:rsidRPr="00670D20" w:rsidRDefault="00C50BB8" w:rsidP="00C8240B">
      <w:pPr>
        <w:pStyle w:val="Szvegtrzs"/>
        <w:numPr>
          <w:ilvl w:val="1"/>
          <w:numId w:val="80"/>
        </w:numPr>
        <w:spacing w:line="360" w:lineRule="auto"/>
        <w:rPr>
          <w:szCs w:val="26"/>
          <w:highlight w:val="lightGray"/>
        </w:rPr>
      </w:pPr>
      <w:r w:rsidRPr="00670D20">
        <w:rPr>
          <w:strike/>
          <w:szCs w:val="26"/>
          <w:highlight w:val="lightGray"/>
        </w:rPr>
        <w:t>központi orvosi ügyeleten</w:t>
      </w:r>
      <w:r w:rsidRPr="00670D20">
        <w:rPr>
          <w:szCs w:val="26"/>
          <w:highlight w:val="lightGray"/>
        </w:rPr>
        <w:t>,</w:t>
      </w:r>
    </w:p>
    <w:p w14:paraId="6E243B6A" w14:textId="77777777" w:rsidR="00C50BB8" w:rsidRPr="006927F1" w:rsidRDefault="00C50BB8" w:rsidP="00C8240B">
      <w:pPr>
        <w:pStyle w:val="Szvegtrzs"/>
        <w:numPr>
          <w:ilvl w:val="1"/>
          <w:numId w:val="80"/>
        </w:numPr>
        <w:spacing w:line="360" w:lineRule="auto"/>
        <w:rPr>
          <w:szCs w:val="26"/>
        </w:rPr>
      </w:pPr>
      <w:r w:rsidRPr="006927F1">
        <w:rPr>
          <w:szCs w:val="26"/>
        </w:rPr>
        <w:t xml:space="preserve">a szakrendelőben, </w:t>
      </w:r>
    </w:p>
    <w:p w14:paraId="7F08433F" w14:textId="77777777" w:rsidR="00C50BB8" w:rsidRPr="00670D20" w:rsidRDefault="00C50BB8" w:rsidP="00C8240B">
      <w:pPr>
        <w:pStyle w:val="Szvegtrzs"/>
        <w:numPr>
          <w:ilvl w:val="1"/>
          <w:numId w:val="80"/>
        </w:numPr>
        <w:spacing w:line="360" w:lineRule="auto"/>
        <w:rPr>
          <w:szCs w:val="26"/>
          <w:highlight w:val="lightGray"/>
        </w:rPr>
      </w:pPr>
      <w:r w:rsidRPr="00670D20">
        <w:rPr>
          <w:strike/>
          <w:szCs w:val="26"/>
          <w:highlight w:val="lightGray"/>
        </w:rPr>
        <w:t>a felnőtt- és gyermek háziorvosi szárnyban</w:t>
      </w:r>
      <w:r w:rsidRPr="00670D20">
        <w:rPr>
          <w:szCs w:val="26"/>
          <w:highlight w:val="lightGray"/>
        </w:rPr>
        <w:t>,</w:t>
      </w:r>
    </w:p>
    <w:p w14:paraId="7B08BDE5" w14:textId="77777777" w:rsidR="00C50BB8" w:rsidRPr="006927F1" w:rsidRDefault="00C50BB8" w:rsidP="00C8240B">
      <w:pPr>
        <w:pStyle w:val="Szvegtrzs"/>
        <w:numPr>
          <w:ilvl w:val="1"/>
          <w:numId w:val="80"/>
        </w:numPr>
        <w:spacing w:line="360" w:lineRule="auto"/>
        <w:rPr>
          <w:szCs w:val="26"/>
        </w:rPr>
      </w:pPr>
      <w:r w:rsidRPr="006927F1">
        <w:rPr>
          <w:szCs w:val="26"/>
        </w:rPr>
        <w:t xml:space="preserve">a </w:t>
      </w:r>
      <w:r w:rsidR="002B3579" w:rsidRPr="006927F1">
        <w:rPr>
          <w:szCs w:val="26"/>
        </w:rPr>
        <w:t>F</w:t>
      </w:r>
      <w:r w:rsidRPr="006927F1">
        <w:rPr>
          <w:szCs w:val="26"/>
        </w:rPr>
        <w:t xml:space="preserve">iziko- és </w:t>
      </w:r>
      <w:r w:rsidR="002B3579" w:rsidRPr="006927F1">
        <w:rPr>
          <w:szCs w:val="26"/>
        </w:rPr>
        <w:t>B</w:t>
      </w:r>
      <w:r w:rsidRPr="006927F1">
        <w:rPr>
          <w:szCs w:val="26"/>
        </w:rPr>
        <w:t xml:space="preserve">alneoterápiás </w:t>
      </w:r>
      <w:r w:rsidR="002B3579" w:rsidRPr="006927F1">
        <w:rPr>
          <w:szCs w:val="26"/>
        </w:rPr>
        <w:t>R</w:t>
      </w:r>
      <w:r w:rsidRPr="006927F1">
        <w:rPr>
          <w:szCs w:val="26"/>
        </w:rPr>
        <w:t>észlegen,</w:t>
      </w:r>
    </w:p>
    <w:p w14:paraId="1969FDB1" w14:textId="77777777" w:rsidR="00C50BB8" w:rsidRPr="00670D20" w:rsidRDefault="006239D5" w:rsidP="00C8240B">
      <w:pPr>
        <w:pStyle w:val="Szvegtrzs"/>
        <w:numPr>
          <w:ilvl w:val="1"/>
          <w:numId w:val="80"/>
        </w:numPr>
        <w:spacing w:line="360" w:lineRule="auto"/>
        <w:rPr>
          <w:strike/>
          <w:szCs w:val="26"/>
          <w:highlight w:val="lightGray"/>
        </w:rPr>
      </w:pPr>
      <w:r w:rsidRPr="00670D20">
        <w:rPr>
          <w:strike/>
          <w:szCs w:val="26"/>
          <w:highlight w:val="lightGray"/>
        </w:rPr>
        <w:t>a t</w:t>
      </w:r>
      <w:r w:rsidR="00C50BB8" w:rsidRPr="00670D20">
        <w:rPr>
          <w:strike/>
          <w:szCs w:val="26"/>
          <w:highlight w:val="lightGray"/>
        </w:rPr>
        <w:t xml:space="preserve">iszaszederkényi háziorvosi rendelőben, </w:t>
      </w:r>
    </w:p>
    <w:p w14:paraId="18B41A2D" w14:textId="77777777" w:rsidR="00130058" w:rsidRPr="00670D20" w:rsidRDefault="00C50BB8" w:rsidP="00C8240B">
      <w:pPr>
        <w:pStyle w:val="Szvegtrzs"/>
        <w:numPr>
          <w:ilvl w:val="1"/>
          <w:numId w:val="80"/>
        </w:numPr>
        <w:spacing w:line="360" w:lineRule="auto"/>
        <w:rPr>
          <w:szCs w:val="26"/>
          <w:highlight w:val="lightGray"/>
        </w:rPr>
      </w:pPr>
      <w:r w:rsidRPr="00670D20">
        <w:rPr>
          <w:strike/>
          <w:szCs w:val="26"/>
          <w:highlight w:val="lightGray"/>
        </w:rPr>
        <w:t xml:space="preserve">a </w:t>
      </w:r>
      <w:r w:rsidR="006239D5" w:rsidRPr="00670D20">
        <w:rPr>
          <w:strike/>
          <w:szCs w:val="26"/>
          <w:highlight w:val="lightGray"/>
        </w:rPr>
        <w:t>„</w:t>
      </w:r>
      <w:r w:rsidRPr="00670D20">
        <w:rPr>
          <w:strike/>
          <w:szCs w:val="26"/>
          <w:highlight w:val="lightGray"/>
        </w:rPr>
        <w:t>Tisza</w:t>
      </w:r>
      <w:r w:rsidR="002A4A5E" w:rsidRPr="00670D20">
        <w:rPr>
          <w:strike/>
          <w:szCs w:val="26"/>
          <w:highlight w:val="lightGray"/>
        </w:rPr>
        <w:t>-</w:t>
      </w:r>
      <w:r w:rsidRPr="00670D20">
        <w:rPr>
          <w:strike/>
          <w:szCs w:val="26"/>
          <w:highlight w:val="lightGray"/>
        </w:rPr>
        <w:t>parti</w:t>
      </w:r>
      <w:r w:rsidR="006239D5" w:rsidRPr="00670D20">
        <w:rPr>
          <w:strike/>
          <w:szCs w:val="26"/>
          <w:highlight w:val="lightGray"/>
        </w:rPr>
        <w:t>”</w:t>
      </w:r>
      <w:r w:rsidRPr="00670D20">
        <w:rPr>
          <w:strike/>
          <w:szCs w:val="26"/>
          <w:highlight w:val="lightGray"/>
        </w:rPr>
        <w:t xml:space="preserve"> városrész háziorvosi rendelőjében</w:t>
      </w:r>
    </w:p>
    <w:p w14:paraId="7FC71288" w14:textId="77777777" w:rsidR="00B47B13" w:rsidRDefault="00B47B13" w:rsidP="00B47B13">
      <w:pPr>
        <w:pStyle w:val="Szvegtrzs"/>
        <w:spacing w:line="360" w:lineRule="auto"/>
        <w:rPr>
          <w:strike/>
          <w:szCs w:val="26"/>
        </w:rPr>
      </w:pPr>
    </w:p>
    <w:p w14:paraId="131EE0D2" w14:textId="77777777" w:rsidR="00B47B13" w:rsidRPr="00130058" w:rsidRDefault="00B47B13" w:rsidP="00B47B13">
      <w:pPr>
        <w:pStyle w:val="Szvegtrzs"/>
        <w:spacing w:line="360" w:lineRule="auto"/>
        <w:rPr>
          <w:szCs w:val="26"/>
        </w:rPr>
      </w:pPr>
    </w:p>
    <w:p w14:paraId="78794CFC" w14:textId="1BB7C470" w:rsidR="0058079D" w:rsidRPr="007711FC" w:rsidRDefault="009F4769" w:rsidP="00130058">
      <w:pPr>
        <w:pStyle w:val="Szvegtrzs"/>
        <w:numPr>
          <w:ilvl w:val="0"/>
          <w:numId w:val="80"/>
        </w:numPr>
        <w:spacing w:line="360" w:lineRule="auto"/>
        <w:rPr>
          <w:b/>
          <w:i/>
          <w:szCs w:val="26"/>
        </w:rPr>
      </w:pPr>
      <w:r>
        <w:rPr>
          <w:b/>
          <w:i/>
          <w:szCs w:val="26"/>
        </w:rPr>
        <w:lastRenderedPageBreak/>
        <w:t>felügyeli</w:t>
      </w:r>
      <w:r w:rsidR="00130058" w:rsidRPr="007711FC">
        <w:rPr>
          <w:b/>
          <w:i/>
          <w:szCs w:val="26"/>
        </w:rPr>
        <w:t xml:space="preserve">: </w:t>
      </w:r>
    </w:p>
    <w:p w14:paraId="00E5D250" w14:textId="77777777" w:rsidR="00130058" w:rsidRPr="000435F6" w:rsidRDefault="00130058" w:rsidP="00130058">
      <w:pPr>
        <w:pStyle w:val="Szvegtrzs"/>
        <w:numPr>
          <w:ilvl w:val="1"/>
          <w:numId w:val="80"/>
        </w:numPr>
        <w:spacing w:line="360" w:lineRule="auto"/>
        <w:rPr>
          <w:b/>
          <w:i/>
          <w:szCs w:val="26"/>
        </w:rPr>
      </w:pPr>
      <w:r w:rsidRPr="000435F6">
        <w:rPr>
          <w:b/>
          <w:i/>
          <w:szCs w:val="26"/>
        </w:rPr>
        <w:t>a felnőtt- és gyermek háziorvosi szárnyban,</w:t>
      </w:r>
    </w:p>
    <w:p w14:paraId="2DBABA87" w14:textId="77777777" w:rsidR="00130058" w:rsidRPr="000435F6" w:rsidRDefault="00130058" w:rsidP="00130058">
      <w:pPr>
        <w:pStyle w:val="Szvegtrzs"/>
        <w:numPr>
          <w:ilvl w:val="1"/>
          <w:numId w:val="80"/>
        </w:numPr>
        <w:spacing w:line="360" w:lineRule="auto"/>
        <w:rPr>
          <w:b/>
          <w:i/>
          <w:szCs w:val="26"/>
        </w:rPr>
      </w:pPr>
      <w:r w:rsidRPr="000435F6">
        <w:rPr>
          <w:b/>
          <w:i/>
          <w:szCs w:val="26"/>
        </w:rPr>
        <w:t xml:space="preserve">a tiszaszederkényi háziorvosi rendelőben, </w:t>
      </w:r>
    </w:p>
    <w:p w14:paraId="6F92A50B" w14:textId="77777777" w:rsidR="00130058" w:rsidRPr="000435F6" w:rsidRDefault="00130058" w:rsidP="00130058">
      <w:pPr>
        <w:pStyle w:val="Szvegtrzs"/>
        <w:numPr>
          <w:ilvl w:val="1"/>
          <w:numId w:val="80"/>
        </w:numPr>
        <w:spacing w:line="360" w:lineRule="auto"/>
        <w:rPr>
          <w:b/>
          <w:i/>
          <w:szCs w:val="26"/>
        </w:rPr>
      </w:pPr>
      <w:r w:rsidRPr="000435F6">
        <w:rPr>
          <w:b/>
          <w:i/>
          <w:szCs w:val="26"/>
        </w:rPr>
        <w:t>a „Tisza-parti” városrész háziorvosi rendelőjében</w:t>
      </w:r>
    </w:p>
    <w:p w14:paraId="4A32139C" w14:textId="77777777" w:rsidR="00130058" w:rsidRPr="000435F6" w:rsidRDefault="00130058" w:rsidP="00130058">
      <w:pPr>
        <w:pStyle w:val="Szvegtrzs"/>
        <w:spacing w:line="360" w:lineRule="auto"/>
        <w:rPr>
          <w:b/>
          <w:i/>
          <w:szCs w:val="26"/>
        </w:rPr>
      </w:pPr>
    </w:p>
    <w:p w14:paraId="7E272D1F" w14:textId="03FC8118" w:rsidR="00130058" w:rsidRPr="000435F6" w:rsidRDefault="009F4769" w:rsidP="00130058">
      <w:pPr>
        <w:pStyle w:val="Szvegtrzs"/>
        <w:numPr>
          <w:ilvl w:val="0"/>
          <w:numId w:val="80"/>
        </w:numPr>
        <w:spacing w:line="360" w:lineRule="auto"/>
        <w:rPr>
          <w:b/>
          <w:i/>
          <w:szCs w:val="26"/>
        </w:rPr>
      </w:pPr>
      <w:r>
        <w:rPr>
          <w:b/>
          <w:i/>
          <w:szCs w:val="26"/>
        </w:rPr>
        <w:t>észrevételezi</w:t>
      </w:r>
      <w:r w:rsidR="00130058" w:rsidRPr="000435F6">
        <w:rPr>
          <w:b/>
          <w:i/>
          <w:szCs w:val="26"/>
        </w:rPr>
        <w:t xml:space="preserve">: </w:t>
      </w:r>
    </w:p>
    <w:p w14:paraId="3FFAFC37" w14:textId="7F6DDBD5" w:rsidR="00130058" w:rsidRPr="000435F6" w:rsidRDefault="00130058" w:rsidP="00130058">
      <w:pPr>
        <w:pStyle w:val="Szvegtrzs"/>
        <w:numPr>
          <w:ilvl w:val="1"/>
          <w:numId w:val="80"/>
        </w:numPr>
        <w:spacing w:line="360" w:lineRule="auto"/>
        <w:rPr>
          <w:b/>
          <w:i/>
          <w:szCs w:val="26"/>
        </w:rPr>
      </w:pPr>
      <w:r w:rsidRPr="000435F6">
        <w:rPr>
          <w:b/>
          <w:i/>
          <w:szCs w:val="26"/>
        </w:rPr>
        <w:t>központi orvosi ügyeleten.</w:t>
      </w:r>
    </w:p>
    <w:p w14:paraId="123640C0" w14:textId="29E4D0FC" w:rsidR="00130058" w:rsidRPr="00130058" w:rsidRDefault="00130058" w:rsidP="00130058">
      <w:pPr>
        <w:pStyle w:val="Szvegtrzs"/>
        <w:spacing w:line="360" w:lineRule="auto"/>
        <w:rPr>
          <w:szCs w:val="26"/>
        </w:rPr>
        <w:sectPr w:rsidR="00130058" w:rsidRPr="00130058" w:rsidSect="007127B1">
          <w:pgSz w:w="11906" w:h="16838"/>
          <w:pgMar w:top="1417" w:right="1417" w:bottom="1417" w:left="1417" w:header="708" w:footer="708" w:gutter="0"/>
          <w:cols w:space="708"/>
          <w:docGrid w:linePitch="360"/>
        </w:sectPr>
      </w:pPr>
    </w:p>
    <w:p w14:paraId="465ECA3C" w14:textId="77777777" w:rsidR="00A82498" w:rsidRPr="006927F1" w:rsidRDefault="00537FDE" w:rsidP="003C5739">
      <w:pPr>
        <w:pStyle w:val="Cmsor1"/>
        <w:numPr>
          <w:ilvl w:val="0"/>
          <w:numId w:val="1"/>
        </w:numPr>
        <w:ind w:left="426" w:hanging="426"/>
        <w:rPr>
          <w:rFonts w:cs="Times New Roman"/>
          <w:sz w:val="24"/>
        </w:rPr>
      </w:pPr>
      <w:bookmarkStart w:id="89" w:name="_Toc254281297"/>
      <w:bookmarkStart w:id="90" w:name="_Toc254511230"/>
      <w:bookmarkStart w:id="91" w:name="_Toc404607739"/>
      <w:bookmarkStart w:id="92" w:name="_Toc77596844"/>
      <w:r w:rsidRPr="006927F1">
        <w:rPr>
          <w:rFonts w:cs="Times New Roman"/>
          <w:iCs/>
          <w:szCs w:val="26"/>
        </w:rPr>
        <w:lastRenderedPageBreak/>
        <w:t>AZ INTÉZMÉNY GAZDÁLKODÁSÁNAK RENDJE</w:t>
      </w:r>
      <w:bookmarkEnd w:id="89"/>
      <w:bookmarkEnd w:id="90"/>
      <w:bookmarkEnd w:id="91"/>
      <w:bookmarkEnd w:id="92"/>
      <w:r w:rsidRPr="006927F1">
        <w:rPr>
          <w:rFonts w:cs="Times New Roman"/>
          <w:szCs w:val="26"/>
        </w:rPr>
        <w:t xml:space="preserve"> </w:t>
      </w:r>
    </w:p>
    <w:p w14:paraId="3D813A63" w14:textId="77777777" w:rsidR="00537FDE" w:rsidRPr="006927F1" w:rsidRDefault="00537FDE" w:rsidP="002D45E9">
      <w:pPr>
        <w:pStyle w:val="Cmsor2"/>
        <w:numPr>
          <w:ilvl w:val="0"/>
          <w:numId w:val="9"/>
        </w:numPr>
        <w:rPr>
          <w:rFonts w:ascii="Times New Roman" w:hAnsi="Times New Roman" w:cs="Times New Roman"/>
          <w:sz w:val="26"/>
          <w:szCs w:val="26"/>
        </w:rPr>
      </w:pPr>
      <w:bookmarkStart w:id="93" w:name="_Toc77596845"/>
      <w:r w:rsidRPr="006927F1">
        <w:rPr>
          <w:rFonts w:ascii="Times New Roman" w:hAnsi="Times New Roman" w:cs="Times New Roman"/>
          <w:sz w:val="26"/>
          <w:szCs w:val="26"/>
        </w:rPr>
        <w:t>Általános szabályok</w:t>
      </w:r>
      <w:bookmarkEnd w:id="93"/>
      <w:r w:rsidRPr="006927F1">
        <w:rPr>
          <w:rFonts w:ascii="Times New Roman" w:hAnsi="Times New Roman" w:cs="Times New Roman"/>
          <w:sz w:val="26"/>
          <w:szCs w:val="26"/>
        </w:rPr>
        <w:t xml:space="preserve"> </w:t>
      </w:r>
    </w:p>
    <w:p w14:paraId="21A9B298" w14:textId="77777777" w:rsidR="00CE5F8D" w:rsidRPr="006927F1" w:rsidRDefault="00CE5F8D" w:rsidP="00CE5F8D">
      <w:pPr>
        <w:spacing w:line="360" w:lineRule="auto"/>
        <w:ind w:left="142" w:firstLine="0"/>
        <w:jc w:val="both"/>
        <w:rPr>
          <w:rFonts w:ascii="Times New Roman" w:hAnsi="Times New Roman" w:cs="Times New Roman"/>
          <w:iCs/>
          <w:sz w:val="26"/>
          <w:szCs w:val="26"/>
        </w:rPr>
      </w:pPr>
      <w:r w:rsidRPr="006927F1">
        <w:rPr>
          <w:rFonts w:ascii="Times New Roman" w:hAnsi="Times New Roman" w:cs="Times New Roman"/>
          <w:iCs/>
          <w:sz w:val="26"/>
          <w:szCs w:val="26"/>
        </w:rPr>
        <w:t>Az intézmény gazdálkodásával, ezen belül kiemelten a költségvetés tervezésével, végrehajtásával, az intézmény kezelésében lévő vagyon hasznosításával összefüggő feladatok, hatáskörök szabályozása a főigazgató feladata.</w:t>
      </w:r>
    </w:p>
    <w:p w14:paraId="063547C4" w14:textId="77777777" w:rsidR="00E87D24" w:rsidRPr="006927F1" w:rsidRDefault="00CE5F8D" w:rsidP="00CE5F8D">
      <w:pPr>
        <w:spacing w:line="360" w:lineRule="auto"/>
        <w:ind w:left="142" w:firstLine="0"/>
        <w:jc w:val="both"/>
        <w:rPr>
          <w:rFonts w:ascii="Times New Roman" w:hAnsi="Times New Roman" w:cs="Times New Roman"/>
          <w:iCs/>
          <w:sz w:val="26"/>
          <w:szCs w:val="26"/>
        </w:rPr>
      </w:pPr>
      <w:r w:rsidRPr="006927F1">
        <w:rPr>
          <w:rFonts w:ascii="Times New Roman" w:hAnsi="Times New Roman" w:cs="Times New Roman"/>
          <w:iCs/>
          <w:sz w:val="26"/>
          <w:szCs w:val="26"/>
        </w:rPr>
        <w:t>A gazdálkodási és ellenőrzési feladatokat az Ügyrendben meghatározott módon kell végezni.</w:t>
      </w:r>
    </w:p>
    <w:p w14:paraId="450ED5D0" w14:textId="77777777" w:rsidR="00537FDE" w:rsidRPr="006927F1" w:rsidRDefault="00537FDE" w:rsidP="002D45E9">
      <w:pPr>
        <w:pStyle w:val="Cmsor3"/>
        <w:numPr>
          <w:ilvl w:val="1"/>
          <w:numId w:val="10"/>
        </w:numPr>
        <w:ind w:left="426"/>
        <w:rPr>
          <w:rFonts w:cs="Times New Roman"/>
          <w:sz w:val="26"/>
          <w:szCs w:val="26"/>
        </w:rPr>
      </w:pPr>
      <w:r w:rsidRPr="006927F1">
        <w:rPr>
          <w:rFonts w:cs="Times New Roman"/>
          <w:sz w:val="26"/>
          <w:szCs w:val="26"/>
        </w:rPr>
        <w:t xml:space="preserve"> </w:t>
      </w:r>
      <w:bookmarkStart w:id="94" w:name="_Toc77596846"/>
      <w:r w:rsidRPr="006927F1">
        <w:rPr>
          <w:rFonts w:cs="Times New Roman"/>
          <w:sz w:val="26"/>
          <w:szCs w:val="26"/>
        </w:rPr>
        <w:t>A gazdálkodás vitelét elősegítő belső szabályzatok</w:t>
      </w:r>
      <w:bookmarkEnd w:id="94"/>
      <w:r w:rsidRPr="006927F1">
        <w:rPr>
          <w:rFonts w:cs="Times New Roman"/>
          <w:sz w:val="26"/>
          <w:szCs w:val="26"/>
        </w:rPr>
        <w:t xml:space="preserve"> </w:t>
      </w:r>
    </w:p>
    <w:p w14:paraId="652D5B76" w14:textId="77777777" w:rsidR="00CE5F8D" w:rsidRPr="006927F1" w:rsidRDefault="00CE5F8D" w:rsidP="00C8240B">
      <w:pPr>
        <w:numPr>
          <w:ilvl w:val="0"/>
          <w:numId w:val="8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Számlarend,</w:t>
      </w:r>
    </w:p>
    <w:p w14:paraId="181AA1F9" w14:textId="77777777" w:rsidR="00CE5F8D" w:rsidRPr="006927F1" w:rsidRDefault="00CE5F8D" w:rsidP="00C8240B">
      <w:pPr>
        <w:numPr>
          <w:ilvl w:val="0"/>
          <w:numId w:val="8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Számviteli politika,</w:t>
      </w:r>
    </w:p>
    <w:p w14:paraId="50C49AB5" w14:textId="77777777" w:rsidR="00CE5F8D" w:rsidRPr="006927F1" w:rsidRDefault="00CE5F8D" w:rsidP="00C8240B">
      <w:pPr>
        <w:numPr>
          <w:ilvl w:val="0"/>
          <w:numId w:val="8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Eszközök és források értékelési szabályzata,</w:t>
      </w:r>
    </w:p>
    <w:p w14:paraId="216FF603" w14:textId="77777777" w:rsidR="00CE5F8D" w:rsidRPr="006927F1" w:rsidRDefault="00CE5F8D" w:rsidP="00C8240B">
      <w:pPr>
        <w:numPr>
          <w:ilvl w:val="0"/>
          <w:numId w:val="8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Bizonylati szabályzat,</w:t>
      </w:r>
    </w:p>
    <w:p w14:paraId="5F3D85EA" w14:textId="77777777" w:rsidR="00CE5F8D" w:rsidRPr="006927F1" w:rsidRDefault="00CE5F8D" w:rsidP="00C8240B">
      <w:pPr>
        <w:numPr>
          <w:ilvl w:val="0"/>
          <w:numId w:val="8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Ügyrend</w:t>
      </w:r>
      <w:r w:rsidR="002A4A5E" w:rsidRPr="006927F1">
        <w:rPr>
          <w:rFonts w:ascii="Times New Roman" w:hAnsi="Times New Roman" w:cs="Times New Roman"/>
          <w:iCs/>
          <w:sz w:val="26"/>
          <w:szCs w:val="26"/>
        </w:rPr>
        <w:t xml:space="preserve"> a Tiszaújváros Városi R</w:t>
      </w:r>
      <w:r w:rsidR="00E87D24" w:rsidRPr="006927F1">
        <w:rPr>
          <w:rFonts w:ascii="Times New Roman" w:hAnsi="Times New Roman" w:cs="Times New Roman"/>
          <w:iCs/>
          <w:sz w:val="26"/>
          <w:szCs w:val="26"/>
        </w:rPr>
        <w:t xml:space="preserve">endelőintézet gazdasági szervezetének gazdálkodással összefüggő feladataira, </w:t>
      </w:r>
    </w:p>
    <w:p w14:paraId="56473E05" w14:textId="77777777" w:rsidR="00CE5F8D" w:rsidRPr="006927F1" w:rsidRDefault="00CE5F8D" w:rsidP="00C8240B">
      <w:pPr>
        <w:numPr>
          <w:ilvl w:val="0"/>
          <w:numId w:val="8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Pénzkezelési szabályzat,</w:t>
      </w:r>
    </w:p>
    <w:p w14:paraId="062321C2" w14:textId="77777777" w:rsidR="00CE5F8D" w:rsidRPr="006927F1" w:rsidRDefault="00A9336D" w:rsidP="00C8240B">
      <w:pPr>
        <w:numPr>
          <w:ilvl w:val="0"/>
          <w:numId w:val="8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Az e</w:t>
      </w:r>
      <w:r w:rsidR="00E87D24" w:rsidRPr="006927F1">
        <w:rPr>
          <w:rFonts w:ascii="Times New Roman" w:hAnsi="Times New Roman" w:cs="Times New Roman"/>
          <w:iCs/>
          <w:sz w:val="26"/>
          <w:szCs w:val="26"/>
        </w:rPr>
        <w:t>szközök és források leltározási és leltárkészítési szabályzata,</w:t>
      </w:r>
    </w:p>
    <w:p w14:paraId="0CD2BE16" w14:textId="77777777" w:rsidR="00CE5F8D" w:rsidRPr="006927F1" w:rsidRDefault="00CE5F8D" w:rsidP="00C8240B">
      <w:pPr>
        <w:numPr>
          <w:ilvl w:val="0"/>
          <w:numId w:val="8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Felesleges vagyontárgyak hasznosításának és selejtezésének szabályzata,</w:t>
      </w:r>
    </w:p>
    <w:p w14:paraId="0BD304B9" w14:textId="77777777" w:rsidR="00CE5F8D" w:rsidRPr="006927F1" w:rsidRDefault="00CE5F8D" w:rsidP="00C8240B">
      <w:pPr>
        <w:numPr>
          <w:ilvl w:val="0"/>
          <w:numId w:val="8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Gazdálkodási szabályzat</w:t>
      </w:r>
      <w:r w:rsidR="00E87D24" w:rsidRPr="006927F1">
        <w:rPr>
          <w:rFonts w:ascii="Times New Roman" w:hAnsi="Times New Roman" w:cs="Times New Roman"/>
          <w:iCs/>
          <w:sz w:val="26"/>
          <w:szCs w:val="26"/>
        </w:rPr>
        <w:t xml:space="preserve"> a kötelezettségvállalás</w:t>
      </w:r>
      <w:r w:rsidRPr="006927F1">
        <w:rPr>
          <w:rFonts w:ascii="Times New Roman" w:hAnsi="Times New Roman" w:cs="Times New Roman"/>
          <w:iCs/>
          <w:sz w:val="26"/>
          <w:szCs w:val="26"/>
        </w:rPr>
        <w:t>,</w:t>
      </w:r>
      <w:r w:rsidR="00E87D24" w:rsidRPr="006927F1">
        <w:rPr>
          <w:rFonts w:ascii="Times New Roman" w:hAnsi="Times New Roman" w:cs="Times New Roman"/>
          <w:iCs/>
          <w:sz w:val="26"/>
          <w:szCs w:val="26"/>
        </w:rPr>
        <w:t xml:space="preserve"> pénzügyi ellenjegyzés, teljesítés igazolása, érvényesítés és utalványozás és adatszolgáltatás rendjéről, </w:t>
      </w:r>
    </w:p>
    <w:p w14:paraId="3968DF8F" w14:textId="77777777" w:rsidR="00CE5F8D" w:rsidRPr="006927F1" w:rsidRDefault="00E87D24" w:rsidP="00C8240B">
      <w:pPr>
        <w:numPr>
          <w:ilvl w:val="0"/>
          <w:numId w:val="8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Beszerzési szabályzat</w:t>
      </w:r>
      <w:r w:rsidR="00CE5F8D" w:rsidRPr="006927F1">
        <w:rPr>
          <w:rFonts w:ascii="Times New Roman" w:hAnsi="Times New Roman" w:cs="Times New Roman"/>
          <w:iCs/>
          <w:sz w:val="26"/>
          <w:szCs w:val="26"/>
        </w:rPr>
        <w:t>,</w:t>
      </w:r>
    </w:p>
    <w:p w14:paraId="07554D31" w14:textId="77777777" w:rsidR="00CE5F8D" w:rsidRPr="006927F1" w:rsidRDefault="00B1256E" w:rsidP="00C8240B">
      <w:pPr>
        <w:numPr>
          <w:ilvl w:val="0"/>
          <w:numId w:val="8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G</w:t>
      </w:r>
      <w:r w:rsidR="00CE5F8D" w:rsidRPr="006927F1">
        <w:rPr>
          <w:rFonts w:ascii="Times New Roman" w:hAnsi="Times New Roman" w:cs="Times New Roman"/>
          <w:iCs/>
          <w:sz w:val="26"/>
          <w:szCs w:val="26"/>
        </w:rPr>
        <w:t>épjárművek igénybevételének, használatának és költségelszámolásának szabályzata,</w:t>
      </w:r>
    </w:p>
    <w:p w14:paraId="6E7EF4EA" w14:textId="77777777" w:rsidR="00CE5F8D" w:rsidRPr="006927F1" w:rsidRDefault="00CE5F8D" w:rsidP="00C8240B">
      <w:pPr>
        <w:numPr>
          <w:ilvl w:val="0"/>
          <w:numId w:val="8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Belföldi </w:t>
      </w:r>
      <w:r w:rsidR="00A9738E" w:rsidRPr="006927F1">
        <w:rPr>
          <w:rFonts w:ascii="Times New Roman" w:hAnsi="Times New Roman" w:cs="Times New Roman"/>
          <w:iCs/>
          <w:sz w:val="26"/>
          <w:szCs w:val="26"/>
        </w:rPr>
        <w:t xml:space="preserve">és külföldi kiküldetések elrendelésének és lebonyolításának </w:t>
      </w:r>
      <w:r w:rsidRPr="006927F1">
        <w:rPr>
          <w:rFonts w:ascii="Times New Roman" w:hAnsi="Times New Roman" w:cs="Times New Roman"/>
          <w:iCs/>
          <w:sz w:val="26"/>
          <w:szCs w:val="26"/>
        </w:rPr>
        <w:t>szabályzata,</w:t>
      </w:r>
    </w:p>
    <w:p w14:paraId="1786A3FB" w14:textId="77777777" w:rsidR="00CE5F8D" w:rsidRPr="006927F1" w:rsidRDefault="00CE5F8D" w:rsidP="00C8240B">
      <w:pPr>
        <w:numPr>
          <w:ilvl w:val="0"/>
          <w:numId w:val="8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A közérdekű adatok megismerésére irányuló kérelmek intézésének és a kötelezően közzéteendő adatok nyilvánosságra hozatalának szabályzata,</w:t>
      </w:r>
    </w:p>
    <w:p w14:paraId="234D881C" w14:textId="77777777" w:rsidR="00CE5F8D" w:rsidRPr="006927F1" w:rsidRDefault="00655E18" w:rsidP="00C8240B">
      <w:pPr>
        <w:numPr>
          <w:ilvl w:val="0"/>
          <w:numId w:val="8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T</w:t>
      </w:r>
      <w:r w:rsidR="00CE5F8D" w:rsidRPr="006927F1">
        <w:rPr>
          <w:rFonts w:ascii="Times New Roman" w:hAnsi="Times New Roman" w:cs="Times New Roman"/>
          <w:iCs/>
          <w:sz w:val="26"/>
          <w:szCs w:val="26"/>
        </w:rPr>
        <w:t>érítési díj szabályzat,</w:t>
      </w:r>
    </w:p>
    <w:p w14:paraId="706B6F4A" w14:textId="77777777" w:rsidR="00CE5F8D" w:rsidRPr="006927F1" w:rsidRDefault="00655E18" w:rsidP="00C8240B">
      <w:pPr>
        <w:numPr>
          <w:ilvl w:val="0"/>
          <w:numId w:val="8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V</w:t>
      </w:r>
      <w:r w:rsidR="00CE5F8D" w:rsidRPr="006927F1">
        <w:rPr>
          <w:rFonts w:ascii="Times New Roman" w:hAnsi="Times New Roman" w:cs="Times New Roman"/>
          <w:iCs/>
          <w:sz w:val="26"/>
          <w:szCs w:val="26"/>
        </w:rPr>
        <w:t>ezetékes és mobiltelefonok használatának szabályzata,</w:t>
      </w:r>
    </w:p>
    <w:p w14:paraId="649950E8" w14:textId="77777777" w:rsidR="00CE5F8D" w:rsidRPr="006927F1" w:rsidRDefault="00CE5F8D" w:rsidP="00C8240B">
      <w:pPr>
        <w:numPr>
          <w:ilvl w:val="0"/>
          <w:numId w:val="81"/>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Belső </w:t>
      </w:r>
      <w:r w:rsidR="00A9738E" w:rsidRPr="006927F1">
        <w:rPr>
          <w:rFonts w:ascii="Times New Roman" w:hAnsi="Times New Roman" w:cs="Times New Roman"/>
          <w:iCs/>
          <w:sz w:val="26"/>
          <w:szCs w:val="26"/>
        </w:rPr>
        <w:t>kontrollrendszer szabályzat,</w:t>
      </w:r>
      <w:r w:rsidRPr="006927F1">
        <w:rPr>
          <w:rFonts w:ascii="Times New Roman" w:hAnsi="Times New Roman" w:cs="Times New Roman"/>
          <w:iCs/>
          <w:sz w:val="26"/>
          <w:szCs w:val="26"/>
        </w:rPr>
        <w:t xml:space="preserve"> </w:t>
      </w:r>
    </w:p>
    <w:p w14:paraId="68C1CB31" w14:textId="77777777" w:rsidR="00537FDE" w:rsidRPr="006927F1" w:rsidRDefault="00CE5F8D" w:rsidP="00C8240B">
      <w:pPr>
        <w:numPr>
          <w:ilvl w:val="0"/>
          <w:numId w:val="81"/>
        </w:numPr>
        <w:spacing w:line="360" w:lineRule="auto"/>
        <w:jc w:val="both"/>
        <w:rPr>
          <w:rFonts w:ascii="Times New Roman" w:hAnsi="Times New Roman" w:cs="Times New Roman"/>
          <w:sz w:val="26"/>
          <w:szCs w:val="26"/>
        </w:rPr>
      </w:pPr>
      <w:r w:rsidRPr="006927F1">
        <w:rPr>
          <w:rFonts w:ascii="Times New Roman" w:hAnsi="Times New Roman" w:cs="Times New Roman"/>
          <w:iCs/>
          <w:sz w:val="26"/>
          <w:szCs w:val="26"/>
        </w:rPr>
        <w:lastRenderedPageBreak/>
        <w:t>Önköltség</w:t>
      </w:r>
      <w:r w:rsidR="002A4A5E" w:rsidRPr="006927F1">
        <w:rPr>
          <w:rFonts w:ascii="Times New Roman" w:hAnsi="Times New Roman" w:cs="Times New Roman"/>
          <w:iCs/>
          <w:sz w:val="26"/>
          <w:szCs w:val="26"/>
        </w:rPr>
        <w:t>-</w:t>
      </w:r>
      <w:r w:rsidRPr="006927F1">
        <w:rPr>
          <w:rFonts w:ascii="Times New Roman" w:hAnsi="Times New Roman" w:cs="Times New Roman"/>
          <w:iCs/>
          <w:sz w:val="26"/>
          <w:szCs w:val="26"/>
        </w:rPr>
        <w:t>számítási szabályzat</w:t>
      </w:r>
      <w:r w:rsidR="00A9738E" w:rsidRPr="006927F1">
        <w:rPr>
          <w:rFonts w:ascii="Times New Roman" w:hAnsi="Times New Roman" w:cs="Times New Roman"/>
          <w:iCs/>
          <w:sz w:val="26"/>
          <w:szCs w:val="26"/>
        </w:rPr>
        <w:t>,</w:t>
      </w:r>
    </w:p>
    <w:p w14:paraId="6D9CFAC1" w14:textId="77777777" w:rsidR="00A9738E" w:rsidRPr="006927F1" w:rsidRDefault="00A9738E" w:rsidP="00C8240B">
      <w:pPr>
        <w:numPr>
          <w:ilvl w:val="0"/>
          <w:numId w:val="81"/>
        </w:numPr>
        <w:spacing w:line="360" w:lineRule="auto"/>
        <w:jc w:val="both"/>
        <w:rPr>
          <w:rFonts w:ascii="Times New Roman" w:hAnsi="Times New Roman" w:cs="Times New Roman"/>
          <w:sz w:val="26"/>
          <w:szCs w:val="26"/>
        </w:rPr>
      </w:pPr>
      <w:r w:rsidRPr="006927F1">
        <w:rPr>
          <w:rFonts w:ascii="Times New Roman" w:hAnsi="Times New Roman" w:cs="Times New Roman"/>
          <w:iCs/>
          <w:sz w:val="26"/>
          <w:szCs w:val="26"/>
        </w:rPr>
        <w:t>Közbeszerzési szabályzat</w:t>
      </w:r>
      <w:r w:rsidR="00655E18" w:rsidRPr="006927F1">
        <w:rPr>
          <w:rFonts w:ascii="Times New Roman" w:hAnsi="Times New Roman" w:cs="Times New Roman"/>
          <w:iCs/>
          <w:sz w:val="26"/>
          <w:szCs w:val="26"/>
        </w:rPr>
        <w:t>,</w:t>
      </w:r>
    </w:p>
    <w:p w14:paraId="3A4CA3CB" w14:textId="77777777" w:rsidR="00655E18" w:rsidRPr="006927F1" w:rsidRDefault="00655E18" w:rsidP="00C8240B">
      <w:pPr>
        <w:numPr>
          <w:ilvl w:val="0"/>
          <w:numId w:val="81"/>
        </w:numPr>
        <w:spacing w:line="360" w:lineRule="auto"/>
        <w:jc w:val="both"/>
        <w:rPr>
          <w:rFonts w:ascii="Times New Roman" w:hAnsi="Times New Roman" w:cs="Times New Roman"/>
          <w:sz w:val="26"/>
          <w:szCs w:val="26"/>
        </w:rPr>
      </w:pPr>
      <w:r w:rsidRPr="006927F1">
        <w:rPr>
          <w:rFonts w:ascii="Times New Roman" w:hAnsi="Times New Roman" w:cs="Times New Roman"/>
          <w:iCs/>
          <w:sz w:val="26"/>
          <w:szCs w:val="26"/>
        </w:rPr>
        <w:t>Anyag és eszközgazdálkodási szabályzat.</w:t>
      </w:r>
    </w:p>
    <w:p w14:paraId="293468F5" w14:textId="77777777" w:rsidR="00537FDE" w:rsidRPr="006927F1" w:rsidRDefault="00537FDE" w:rsidP="005E55F7">
      <w:pPr>
        <w:pStyle w:val="Cmsor3"/>
        <w:numPr>
          <w:ilvl w:val="1"/>
          <w:numId w:val="10"/>
        </w:numPr>
        <w:ind w:left="426"/>
        <w:rPr>
          <w:rFonts w:cs="Times New Roman"/>
          <w:sz w:val="26"/>
          <w:szCs w:val="26"/>
        </w:rPr>
      </w:pPr>
      <w:r w:rsidRPr="006927F1">
        <w:rPr>
          <w:rFonts w:cs="Times New Roman"/>
          <w:sz w:val="26"/>
          <w:szCs w:val="26"/>
        </w:rPr>
        <w:t xml:space="preserve"> </w:t>
      </w:r>
      <w:bookmarkStart w:id="95" w:name="_Toc77596847"/>
      <w:r w:rsidRPr="006927F1">
        <w:rPr>
          <w:rFonts w:cs="Times New Roman"/>
          <w:sz w:val="26"/>
          <w:szCs w:val="26"/>
        </w:rPr>
        <w:t>Bankszámlák feletti rendelkezés</w:t>
      </w:r>
      <w:bookmarkEnd w:id="95"/>
      <w:r w:rsidRPr="006927F1">
        <w:rPr>
          <w:rFonts w:cs="Times New Roman"/>
          <w:sz w:val="26"/>
          <w:szCs w:val="26"/>
        </w:rPr>
        <w:t xml:space="preserve"> </w:t>
      </w:r>
    </w:p>
    <w:p w14:paraId="5AAB3A0C" w14:textId="77777777" w:rsidR="00E46502" w:rsidRPr="006927F1" w:rsidRDefault="00E46502" w:rsidP="00E46502">
      <w:pPr>
        <w:spacing w:line="360" w:lineRule="auto"/>
        <w:ind w:left="142" w:firstLine="0"/>
        <w:jc w:val="both"/>
        <w:rPr>
          <w:rFonts w:ascii="Times New Roman" w:hAnsi="Times New Roman" w:cs="Times New Roman"/>
          <w:iCs/>
          <w:sz w:val="26"/>
          <w:szCs w:val="26"/>
        </w:rPr>
      </w:pPr>
      <w:r w:rsidRPr="006927F1">
        <w:rPr>
          <w:rFonts w:ascii="Times New Roman" w:hAnsi="Times New Roman" w:cs="Times New Roman"/>
          <w:iCs/>
          <w:sz w:val="26"/>
          <w:szCs w:val="26"/>
        </w:rPr>
        <w:t xml:space="preserve">A pénzforgalmi számlavezető pénzintézetnél vezetett számla feletti rendelkezésre jogosultakat a pénzkezelési szabályzat rögzíti. Nevüket és aláírásukat be kell jelenteni az érintett pénzintézethez. </w:t>
      </w:r>
    </w:p>
    <w:p w14:paraId="75DEBD4A" w14:textId="77777777" w:rsidR="00E46502" w:rsidRPr="006927F1" w:rsidRDefault="00E46502" w:rsidP="00E46502">
      <w:pPr>
        <w:spacing w:line="360" w:lineRule="auto"/>
        <w:ind w:left="142" w:firstLine="0"/>
        <w:jc w:val="both"/>
        <w:rPr>
          <w:rFonts w:ascii="Times New Roman" w:hAnsi="Times New Roman" w:cs="Times New Roman"/>
          <w:iCs/>
          <w:sz w:val="26"/>
          <w:szCs w:val="26"/>
        </w:rPr>
      </w:pPr>
      <w:r w:rsidRPr="006927F1">
        <w:rPr>
          <w:rFonts w:ascii="Times New Roman" w:hAnsi="Times New Roman" w:cs="Times New Roman"/>
          <w:iCs/>
          <w:sz w:val="26"/>
          <w:szCs w:val="26"/>
        </w:rPr>
        <w:t>Az aláírás-bejelentési kartonok egy-egy másolati példányát a pénztáros köteles őrizni.</w:t>
      </w:r>
    </w:p>
    <w:p w14:paraId="7D10C567" w14:textId="77777777" w:rsidR="00537FDE" w:rsidRPr="006927F1" w:rsidRDefault="00537FDE" w:rsidP="005E55F7">
      <w:pPr>
        <w:pStyle w:val="Cmsor3"/>
        <w:numPr>
          <w:ilvl w:val="1"/>
          <w:numId w:val="10"/>
        </w:numPr>
        <w:ind w:left="426"/>
        <w:rPr>
          <w:rFonts w:cs="Times New Roman"/>
          <w:sz w:val="26"/>
          <w:szCs w:val="26"/>
        </w:rPr>
      </w:pPr>
      <w:r w:rsidRPr="006927F1">
        <w:rPr>
          <w:rFonts w:cs="Times New Roman"/>
          <w:sz w:val="26"/>
          <w:szCs w:val="26"/>
        </w:rPr>
        <w:t xml:space="preserve"> </w:t>
      </w:r>
      <w:bookmarkStart w:id="96" w:name="_Toc77596848"/>
      <w:r w:rsidRPr="006927F1">
        <w:rPr>
          <w:rFonts w:cs="Times New Roman"/>
          <w:sz w:val="26"/>
          <w:szCs w:val="26"/>
        </w:rPr>
        <w:t>A gazdálkodási és ellenőrzési jogkörök gyakorlásának rendje</w:t>
      </w:r>
      <w:bookmarkEnd w:id="96"/>
      <w:r w:rsidRPr="006927F1">
        <w:rPr>
          <w:rFonts w:cs="Times New Roman"/>
          <w:sz w:val="26"/>
          <w:szCs w:val="26"/>
        </w:rPr>
        <w:t xml:space="preserve"> </w:t>
      </w:r>
    </w:p>
    <w:p w14:paraId="0771F4A3" w14:textId="51225A1A" w:rsidR="003B0549" w:rsidRDefault="00E46502" w:rsidP="00E46502">
      <w:pPr>
        <w:spacing w:line="360" w:lineRule="auto"/>
        <w:ind w:left="142" w:firstLine="0"/>
        <w:jc w:val="both"/>
        <w:rPr>
          <w:rFonts w:ascii="Times New Roman" w:hAnsi="Times New Roman" w:cs="Times New Roman"/>
          <w:iCs/>
          <w:sz w:val="26"/>
          <w:szCs w:val="26"/>
        </w:rPr>
      </w:pPr>
      <w:r w:rsidRPr="006927F1">
        <w:rPr>
          <w:rFonts w:ascii="Times New Roman" w:hAnsi="Times New Roman" w:cs="Times New Roman"/>
          <w:iCs/>
          <w:sz w:val="26"/>
          <w:szCs w:val="26"/>
        </w:rPr>
        <w:t>A kötelezettségvállalás, ellenjegyzés, a szakmai teljesítés igazolása, az érvényesítés, utalványozás gyakorlásának módja, eljárási és dokumentációs részletszabályai, valamint az ezeket végző személyek kijelölésének rendje a Gazdálkodási szabályzatban kerültek előírásra.</w:t>
      </w:r>
    </w:p>
    <w:p w14:paraId="2DE7860A" w14:textId="77777777" w:rsidR="003B0549" w:rsidRDefault="003B0549">
      <w:pPr>
        <w:rPr>
          <w:rFonts w:ascii="Times New Roman" w:hAnsi="Times New Roman" w:cs="Times New Roman"/>
          <w:iCs/>
          <w:sz w:val="26"/>
          <w:szCs w:val="26"/>
        </w:rPr>
      </w:pPr>
      <w:r>
        <w:rPr>
          <w:rFonts w:ascii="Times New Roman" w:hAnsi="Times New Roman" w:cs="Times New Roman"/>
          <w:iCs/>
          <w:sz w:val="26"/>
          <w:szCs w:val="26"/>
        </w:rPr>
        <w:br w:type="page"/>
      </w:r>
    </w:p>
    <w:p w14:paraId="39C2BA34" w14:textId="77777777" w:rsidR="00537FDE" w:rsidRPr="006927F1" w:rsidRDefault="00537FDE" w:rsidP="003C5739">
      <w:pPr>
        <w:pStyle w:val="Cmsor1"/>
        <w:numPr>
          <w:ilvl w:val="0"/>
          <w:numId w:val="1"/>
        </w:numPr>
        <w:ind w:left="426" w:hanging="426"/>
        <w:rPr>
          <w:rFonts w:cs="Times New Roman"/>
          <w:sz w:val="24"/>
        </w:rPr>
      </w:pPr>
      <w:r w:rsidRPr="006927F1">
        <w:rPr>
          <w:rFonts w:cs="Times New Roman"/>
          <w:iCs/>
          <w:szCs w:val="26"/>
        </w:rPr>
        <w:lastRenderedPageBreak/>
        <w:t xml:space="preserve"> </w:t>
      </w:r>
      <w:bookmarkStart w:id="97" w:name="_Toc404607744"/>
      <w:bookmarkStart w:id="98" w:name="_Toc77596849"/>
      <w:r w:rsidRPr="006927F1">
        <w:rPr>
          <w:rFonts w:cs="Times New Roman"/>
          <w:szCs w:val="26"/>
        </w:rPr>
        <w:t>EGYÉB RENDELKEZÉSEK</w:t>
      </w:r>
      <w:bookmarkEnd w:id="97"/>
      <w:bookmarkEnd w:id="98"/>
      <w:r w:rsidRPr="006927F1">
        <w:rPr>
          <w:rFonts w:cs="Times New Roman"/>
          <w:iCs/>
          <w:szCs w:val="26"/>
        </w:rPr>
        <w:t xml:space="preserve"> </w:t>
      </w:r>
    </w:p>
    <w:p w14:paraId="7E6E1E13" w14:textId="77777777" w:rsidR="00537FDE" w:rsidRPr="006927F1" w:rsidRDefault="00537FDE" w:rsidP="002D45E9">
      <w:pPr>
        <w:pStyle w:val="Cmsor2"/>
        <w:numPr>
          <w:ilvl w:val="0"/>
          <w:numId w:val="11"/>
        </w:numPr>
        <w:rPr>
          <w:rFonts w:ascii="Times New Roman" w:hAnsi="Times New Roman" w:cs="Times New Roman"/>
          <w:sz w:val="26"/>
          <w:szCs w:val="26"/>
        </w:rPr>
      </w:pPr>
      <w:bookmarkStart w:id="99" w:name="_Toc77596850"/>
      <w:r w:rsidRPr="006927F1">
        <w:rPr>
          <w:rFonts w:ascii="Times New Roman" w:hAnsi="Times New Roman" w:cs="Times New Roman"/>
          <w:sz w:val="26"/>
          <w:szCs w:val="26"/>
        </w:rPr>
        <w:t>Az intézmény ügyiratkezelése</w:t>
      </w:r>
      <w:bookmarkEnd w:id="99"/>
      <w:r w:rsidRPr="006927F1">
        <w:rPr>
          <w:rFonts w:ascii="Times New Roman" w:hAnsi="Times New Roman" w:cs="Times New Roman"/>
          <w:sz w:val="26"/>
          <w:szCs w:val="26"/>
        </w:rPr>
        <w:t xml:space="preserve"> </w:t>
      </w:r>
    </w:p>
    <w:p w14:paraId="6184C027" w14:textId="77777777" w:rsidR="006F3149" w:rsidRPr="006927F1" w:rsidRDefault="00E46502" w:rsidP="00E46502">
      <w:pPr>
        <w:spacing w:line="360" w:lineRule="auto"/>
        <w:ind w:left="142"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Az intézményben az ügyiratok kezelése központosított rendszerben történik. Az ügyiratkezelés irányításáért és ellenőrzéséért a </w:t>
      </w:r>
      <w:r w:rsidR="00655E18" w:rsidRPr="006927F1">
        <w:rPr>
          <w:rFonts w:ascii="Times New Roman" w:hAnsi="Times New Roman" w:cs="Times New Roman"/>
          <w:sz w:val="26"/>
          <w:szCs w:val="26"/>
        </w:rPr>
        <w:t>főigazgató</w:t>
      </w:r>
      <w:r w:rsidRPr="006927F1">
        <w:rPr>
          <w:rFonts w:ascii="Times New Roman" w:hAnsi="Times New Roman" w:cs="Times New Roman"/>
          <w:sz w:val="26"/>
          <w:szCs w:val="26"/>
        </w:rPr>
        <w:t xml:space="preserve"> </w:t>
      </w:r>
      <w:r w:rsidR="00655E18" w:rsidRPr="006927F1">
        <w:rPr>
          <w:rFonts w:ascii="Times New Roman" w:hAnsi="Times New Roman" w:cs="Times New Roman"/>
          <w:sz w:val="26"/>
          <w:szCs w:val="26"/>
        </w:rPr>
        <w:t>a</w:t>
      </w:r>
      <w:r w:rsidR="00655E18"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felelős. Az ü</w:t>
      </w:r>
      <w:r w:rsidR="009E5637" w:rsidRPr="006927F1">
        <w:rPr>
          <w:rFonts w:ascii="Times New Roman" w:hAnsi="Times New Roman" w:cs="Times New Roman"/>
          <w:sz w:val="26"/>
          <w:szCs w:val="26"/>
        </w:rPr>
        <w:t>gyiratkezelést az Iratkezelési S</w:t>
      </w:r>
      <w:r w:rsidRPr="006927F1">
        <w:rPr>
          <w:rFonts w:ascii="Times New Roman" w:hAnsi="Times New Roman" w:cs="Times New Roman"/>
          <w:sz w:val="26"/>
          <w:szCs w:val="26"/>
        </w:rPr>
        <w:t>zabályzatban foglalt előírások alapján kell végezni.</w:t>
      </w:r>
    </w:p>
    <w:p w14:paraId="3CCC7EBF" w14:textId="77777777" w:rsidR="00537FDE" w:rsidRPr="006927F1" w:rsidRDefault="00537FDE" w:rsidP="002D45E9">
      <w:pPr>
        <w:pStyle w:val="Cmsor2"/>
        <w:numPr>
          <w:ilvl w:val="0"/>
          <w:numId w:val="11"/>
        </w:numPr>
        <w:rPr>
          <w:rFonts w:ascii="Times New Roman" w:hAnsi="Times New Roman" w:cs="Times New Roman"/>
          <w:sz w:val="26"/>
          <w:szCs w:val="26"/>
        </w:rPr>
      </w:pPr>
      <w:bookmarkStart w:id="100" w:name="_Toc77596851"/>
      <w:r w:rsidRPr="006927F1">
        <w:rPr>
          <w:rFonts w:ascii="Times New Roman" w:hAnsi="Times New Roman" w:cs="Times New Roman"/>
          <w:sz w:val="26"/>
          <w:szCs w:val="26"/>
        </w:rPr>
        <w:t>Bélyegzők használata, kezelése</w:t>
      </w:r>
      <w:bookmarkEnd w:id="100"/>
      <w:r w:rsidRPr="006927F1">
        <w:rPr>
          <w:rFonts w:ascii="Times New Roman" w:hAnsi="Times New Roman" w:cs="Times New Roman"/>
          <w:sz w:val="26"/>
          <w:szCs w:val="26"/>
        </w:rPr>
        <w:t xml:space="preserve"> </w:t>
      </w:r>
    </w:p>
    <w:p w14:paraId="0C27326B" w14:textId="77777777" w:rsidR="00E46502" w:rsidRPr="006927F1" w:rsidRDefault="00E46502" w:rsidP="00E46502">
      <w:pPr>
        <w:numPr>
          <w:ilvl w:val="12"/>
          <w:numId w:val="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Valamennyi cégszerű aláírásnál körbélyegzőt kell használni. A bélyegzőkkel ellátott, cégszerűen aláírt iratok tartalma érvényes kötelezettségvállalást, jogszerzést, jogról való lemondást jelent. </w:t>
      </w:r>
    </w:p>
    <w:p w14:paraId="56C5DBDB" w14:textId="77777777" w:rsidR="00E46502" w:rsidRPr="006927F1" w:rsidRDefault="00E46502" w:rsidP="00E46502">
      <w:pPr>
        <w:numPr>
          <w:ilvl w:val="12"/>
          <w:numId w:val="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Az intézményben körbélyegző (középen főigazgató) használatára a következők jogosultak:</w:t>
      </w:r>
    </w:p>
    <w:p w14:paraId="7F90481B" w14:textId="77777777" w:rsidR="00E46502" w:rsidRPr="006927F1" w:rsidRDefault="00E46502" w:rsidP="00C8240B">
      <w:pPr>
        <w:numPr>
          <w:ilvl w:val="0"/>
          <w:numId w:val="82"/>
        </w:numPr>
        <w:overflowPunct w:val="0"/>
        <w:autoSpaceDE w:val="0"/>
        <w:autoSpaceDN w:val="0"/>
        <w:adjustRightInd w:val="0"/>
        <w:spacing w:line="360" w:lineRule="auto"/>
        <w:ind w:left="284" w:hanging="284"/>
        <w:jc w:val="both"/>
        <w:textAlignment w:val="baseline"/>
        <w:rPr>
          <w:rFonts w:ascii="Times New Roman" w:hAnsi="Times New Roman" w:cs="Times New Roman"/>
          <w:iCs/>
          <w:sz w:val="26"/>
          <w:szCs w:val="26"/>
        </w:rPr>
      </w:pPr>
      <w:r w:rsidRPr="006927F1">
        <w:rPr>
          <w:rFonts w:ascii="Times New Roman" w:hAnsi="Times New Roman" w:cs="Times New Roman"/>
          <w:iCs/>
          <w:sz w:val="26"/>
          <w:szCs w:val="26"/>
        </w:rPr>
        <w:t>főigazgató</w:t>
      </w:r>
      <w:r w:rsidR="009E5637" w:rsidRPr="006927F1">
        <w:rPr>
          <w:rFonts w:ascii="Times New Roman" w:hAnsi="Times New Roman" w:cs="Times New Roman"/>
          <w:iCs/>
          <w:sz w:val="26"/>
          <w:szCs w:val="26"/>
        </w:rPr>
        <w:t>,</w:t>
      </w:r>
    </w:p>
    <w:p w14:paraId="5D2B350F" w14:textId="77777777" w:rsidR="00E46502" w:rsidRPr="006927F1" w:rsidRDefault="00E46502" w:rsidP="00C8240B">
      <w:pPr>
        <w:numPr>
          <w:ilvl w:val="0"/>
          <w:numId w:val="82"/>
        </w:numPr>
        <w:overflowPunct w:val="0"/>
        <w:autoSpaceDE w:val="0"/>
        <w:autoSpaceDN w:val="0"/>
        <w:adjustRightInd w:val="0"/>
        <w:spacing w:line="360" w:lineRule="auto"/>
        <w:ind w:left="284" w:hanging="284"/>
        <w:jc w:val="both"/>
        <w:textAlignment w:val="baseline"/>
        <w:rPr>
          <w:rFonts w:ascii="Times New Roman" w:hAnsi="Times New Roman" w:cs="Times New Roman"/>
          <w:iCs/>
          <w:sz w:val="26"/>
          <w:szCs w:val="26"/>
        </w:rPr>
      </w:pPr>
      <w:r w:rsidRPr="006927F1">
        <w:rPr>
          <w:rFonts w:ascii="Times New Roman" w:hAnsi="Times New Roman" w:cs="Times New Roman"/>
          <w:iCs/>
          <w:sz w:val="26"/>
          <w:szCs w:val="26"/>
        </w:rPr>
        <w:t>főigazgató általános helyettese</w:t>
      </w:r>
      <w:r w:rsidR="009E5637" w:rsidRPr="006927F1">
        <w:rPr>
          <w:rFonts w:ascii="Times New Roman" w:hAnsi="Times New Roman" w:cs="Times New Roman"/>
          <w:iCs/>
          <w:sz w:val="26"/>
          <w:szCs w:val="26"/>
        </w:rPr>
        <w:t>,</w:t>
      </w:r>
    </w:p>
    <w:p w14:paraId="5D9F6706" w14:textId="77777777" w:rsidR="00E46502" w:rsidRPr="006927F1" w:rsidRDefault="00E46502" w:rsidP="00C8240B">
      <w:pPr>
        <w:numPr>
          <w:ilvl w:val="0"/>
          <w:numId w:val="82"/>
        </w:numPr>
        <w:overflowPunct w:val="0"/>
        <w:autoSpaceDE w:val="0"/>
        <w:autoSpaceDN w:val="0"/>
        <w:adjustRightInd w:val="0"/>
        <w:spacing w:after="240" w:line="360" w:lineRule="auto"/>
        <w:ind w:left="284" w:hanging="284"/>
        <w:jc w:val="both"/>
        <w:textAlignment w:val="baseline"/>
        <w:rPr>
          <w:rFonts w:ascii="Times New Roman" w:hAnsi="Times New Roman" w:cs="Times New Roman"/>
          <w:iCs/>
          <w:sz w:val="26"/>
          <w:szCs w:val="26"/>
        </w:rPr>
      </w:pPr>
      <w:r w:rsidRPr="006927F1">
        <w:rPr>
          <w:rFonts w:ascii="Times New Roman" w:hAnsi="Times New Roman" w:cs="Times New Roman"/>
          <w:iCs/>
          <w:sz w:val="26"/>
          <w:szCs w:val="26"/>
        </w:rPr>
        <w:t>gazdasági igazgató (2. aláíróként)</w:t>
      </w:r>
      <w:r w:rsidR="009E5637" w:rsidRPr="006927F1">
        <w:rPr>
          <w:rFonts w:ascii="Times New Roman" w:hAnsi="Times New Roman" w:cs="Times New Roman"/>
          <w:iCs/>
          <w:sz w:val="26"/>
          <w:szCs w:val="26"/>
        </w:rPr>
        <w:t>.</w:t>
      </w:r>
    </w:p>
    <w:p w14:paraId="47404492" w14:textId="2C4976AB" w:rsidR="00E46502" w:rsidRPr="006927F1" w:rsidRDefault="00E46502" w:rsidP="00E46502">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 xml:space="preserve">Az intézményben körbélyegző (középen </w:t>
      </w:r>
      <w:r w:rsidR="001A6A15">
        <w:rPr>
          <w:rFonts w:ascii="Times New Roman" w:hAnsi="Times New Roman" w:cs="Times New Roman"/>
          <w:iCs/>
          <w:sz w:val="26"/>
          <w:szCs w:val="26"/>
        </w:rPr>
        <w:t>orvosigazgató</w:t>
      </w:r>
      <w:r w:rsidRPr="006927F1">
        <w:rPr>
          <w:rFonts w:ascii="Times New Roman" w:hAnsi="Times New Roman" w:cs="Times New Roman"/>
          <w:iCs/>
          <w:sz w:val="26"/>
          <w:szCs w:val="26"/>
        </w:rPr>
        <w:t>) használatára a következők jogosultak:</w:t>
      </w:r>
    </w:p>
    <w:p w14:paraId="07936464" w14:textId="38F0556C" w:rsidR="00E46502" w:rsidRPr="006927F1" w:rsidRDefault="001A6A15" w:rsidP="00C8240B">
      <w:pPr>
        <w:numPr>
          <w:ilvl w:val="0"/>
          <w:numId w:val="83"/>
        </w:numPr>
        <w:tabs>
          <w:tab w:val="clear" w:pos="360"/>
          <w:tab w:val="num" w:pos="1068"/>
        </w:tabs>
        <w:overflowPunct w:val="0"/>
        <w:autoSpaceDE w:val="0"/>
        <w:autoSpaceDN w:val="0"/>
        <w:adjustRightInd w:val="0"/>
        <w:spacing w:after="240" w:line="360" w:lineRule="auto"/>
        <w:ind w:left="426"/>
        <w:jc w:val="both"/>
        <w:textAlignment w:val="baseline"/>
        <w:rPr>
          <w:rFonts w:ascii="Times New Roman" w:hAnsi="Times New Roman" w:cs="Times New Roman"/>
          <w:iCs/>
          <w:sz w:val="26"/>
          <w:szCs w:val="26"/>
        </w:rPr>
      </w:pPr>
      <w:r>
        <w:rPr>
          <w:rFonts w:ascii="Times New Roman" w:hAnsi="Times New Roman" w:cs="Times New Roman"/>
          <w:iCs/>
          <w:sz w:val="26"/>
          <w:szCs w:val="26"/>
        </w:rPr>
        <w:t>orvosigazgató</w:t>
      </w:r>
      <w:r w:rsidR="00E46502" w:rsidRPr="006927F1">
        <w:rPr>
          <w:rFonts w:ascii="Times New Roman" w:hAnsi="Times New Roman" w:cs="Times New Roman"/>
          <w:iCs/>
          <w:sz w:val="26"/>
          <w:szCs w:val="26"/>
        </w:rPr>
        <w:t xml:space="preserve"> </w:t>
      </w:r>
    </w:p>
    <w:p w14:paraId="3C7F1184" w14:textId="77777777" w:rsidR="00E46502" w:rsidRPr="006927F1" w:rsidRDefault="00E46502" w:rsidP="00E46502">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Az intézményben körbélyegző (középen gazdasági csoport) használatára a következők jogosultak:</w:t>
      </w:r>
    </w:p>
    <w:p w14:paraId="71CFCFD7" w14:textId="77777777" w:rsidR="00E46502" w:rsidRPr="006927F1" w:rsidRDefault="00E46502" w:rsidP="00C8240B">
      <w:pPr>
        <w:numPr>
          <w:ilvl w:val="0"/>
          <w:numId w:val="83"/>
        </w:numPr>
        <w:tabs>
          <w:tab w:val="clear" w:pos="360"/>
          <w:tab w:val="num" w:pos="1068"/>
        </w:tabs>
        <w:overflowPunct w:val="0"/>
        <w:autoSpaceDE w:val="0"/>
        <w:autoSpaceDN w:val="0"/>
        <w:adjustRightInd w:val="0"/>
        <w:spacing w:after="240" w:line="360" w:lineRule="auto"/>
        <w:ind w:left="426"/>
        <w:jc w:val="both"/>
        <w:textAlignment w:val="baseline"/>
        <w:rPr>
          <w:rFonts w:ascii="Times New Roman" w:hAnsi="Times New Roman" w:cs="Times New Roman"/>
          <w:iCs/>
          <w:sz w:val="26"/>
          <w:szCs w:val="26"/>
        </w:rPr>
      </w:pPr>
      <w:r w:rsidRPr="006927F1">
        <w:rPr>
          <w:rFonts w:ascii="Times New Roman" w:hAnsi="Times New Roman" w:cs="Times New Roman"/>
          <w:iCs/>
          <w:sz w:val="26"/>
          <w:szCs w:val="26"/>
        </w:rPr>
        <w:t xml:space="preserve">gazdasági igazgató </w:t>
      </w:r>
    </w:p>
    <w:p w14:paraId="4C65519B" w14:textId="77777777" w:rsidR="00E46502" w:rsidRPr="006927F1" w:rsidRDefault="00E46502" w:rsidP="00E46502">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Az intézményben fejbélyegzők használatára a következők jogosultak:</w:t>
      </w:r>
    </w:p>
    <w:p w14:paraId="65F893BA" w14:textId="77777777" w:rsidR="00E46502" w:rsidRPr="006927F1" w:rsidRDefault="00E46502" w:rsidP="00C8240B">
      <w:pPr>
        <w:numPr>
          <w:ilvl w:val="0"/>
          <w:numId w:val="84"/>
        </w:numPr>
        <w:overflowPunct w:val="0"/>
        <w:autoSpaceDE w:val="0"/>
        <w:autoSpaceDN w:val="0"/>
        <w:adjustRightInd w:val="0"/>
        <w:spacing w:line="360" w:lineRule="auto"/>
        <w:ind w:left="426"/>
        <w:jc w:val="both"/>
        <w:textAlignment w:val="baseline"/>
        <w:rPr>
          <w:rFonts w:ascii="Times New Roman" w:hAnsi="Times New Roman" w:cs="Times New Roman"/>
          <w:iCs/>
          <w:sz w:val="26"/>
          <w:szCs w:val="26"/>
        </w:rPr>
      </w:pPr>
      <w:r w:rsidRPr="006927F1">
        <w:rPr>
          <w:rFonts w:ascii="Times New Roman" w:hAnsi="Times New Roman" w:cs="Times New Roman"/>
          <w:iCs/>
          <w:sz w:val="26"/>
          <w:szCs w:val="26"/>
        </w:rPr>
        <w:t>főigazgató</w:t>
      </w:r>
      <w:r w:rsidR="009E5637" w:rsidRPr="006927F1">
        <w:rPr>
          <w:rFonts w:ascii="Times New Roman" w:hAnsi="Times New Roman" w:cs="Times New Roman"/>
          <w:iCs/>
          <w:sz w:val="26"/>
          <w:szCs w:val="26"/>
        </w:rPr>
        <w:t>,</w:t>
      </w:r>
    </w:p>
    <w:p w14:paraId="0C484068" w14:textId="77777777" w:rsidR="00E46502" w:rsidRPr="006927F1" w:rsidRDefault="00E46502" w:rsidP="00C8240B">
      <w:pPr>
        <w:numPr>
          <w:ilvl w:val="0"/>
          <w:numId w:val="84"/>
        </w:numPr>
        <w:overflowPunct w:val="0"/>
        <w:autoSpaceDE w:val="0"/>
        <w:autoSpaceDN w:val="0"/>
        <w:adjustRightInd w:val="0"/>
        <w:spacing w:line="360" w:lineRule="auto"/>
        <w:ind w:left="426"/>
        <w:jc w:val="both"/>
        <w:textAlignment w:val="baseline"/>
        <w:rPr>
          <w:rFonts w:ascii="Times New Roman" w:hAnsi="Times New Roman" w:cs="Times New Roman"/>
          <w:iCs/>
          <w:sz w:val="26"/>
          <w:szCs w:val="26"/>
        </w:rPr>
      </w:pPr>
      <w:r w:rsidRPr="006927F1">
        <w:rPr>
          <w:rFonts w:ascii="Times New Roman" w:hAnsi="Times New Roman" w:cs="Times New Roman"/>
          <w:iCs/>
          <w:sz w:val="26"/>
          <w:szCs w:val="26"/>
        </w:rPr>
        <w:t>főigazgató általános helyettese</w:t>
      </w:r>
      <w:r w:rsidR="009E5637" w:rsidRPr="006927F1">
        <w:rPr>
          <w:rFonts w:ascii="Times New Roman" w:hAnsi="Times New Roman" w:cs="Times New Roman"/>
          <w:iCs/>
          <w:sz w:val="26"/>
          <w:szCs w:val="26"/>
        </w:rPr>
        <w:t>,</w:t>
      </w:r>
    </w:p>
    <w:p w14:paraId="4ADB9698" w14:textId="77777777" w:rsidR="00E46502" w:rsidRPr="006927F1" w:rsidRDefault="00E46502" w:rsidP="00C8240B">
      <w:pPr>
        <w:numPr>
          <w:ilvl w:val="0"/>
          <w:numId w:val="84"/>
        </w:numPr>
        <w:overflowPunct w:val="0"/>
        <w:autoSpaceDE w:val="0"/>
        <w:autoSpaceDN w:val="0"/>
        <w:adjustRightInd w:val="0"/>
        <w:spacing w:line="360" w:lineRule="auto"/>
        <w:ind w:left="426"/>
        <w:jc w:val="both"/>
        <w:textAlignment w:val="baseline"/>
        <w:rPr>
          <w:rFonts w:ascii="Times New Roman" w:hAnsi="Times New Roman" w:cs="Times New Roman"/>
          <w:iCs/>
          <w:sz w:val="26"/>
          <w:szCs w:val="26"/>
        </w:rPr>
      </w:pPr>
      <w:r w:rsidRPr="006927F1">
        <w:rPr>
          <w:rFonts w:ascii="Times New Roman" w:hAnsi="Times New Roman" w:cs="Times New Roman"/>
          <w:iCs/>
          <w:sz w:val="26"/>
          <w:szCs w:val="26"/>
        </w:rPr>
        <w:t>gazdasági igazgató</w:t>
      </w:r>
      <w:r w:rsidR="009E5637" w:rsidRPr="006927F1">
        <w:rPr>
          <w:rFonts w:ascii="Times New Roman" w:hAnsi="Times New Roman" w:cs="Times New Roman"/>
          <w:iCs/>
          <w:sz w:val="26"/>
          <w:szCs w:val="26"/>
        </w:rPr>
        <w:t>,</w:t>
      </w:r>
    </w:p>
    <w:p w14:paraId="652D23A0" w14:textId="77777777" w:rsidR="00E46502" w:rsidRPr="006927F1" w:rsidRDefault="00E46502" w:rsidP="00C8240B">
      <w:pPr>
        <w:numPr>
          <w:ilvl w:val="0"/>
          <w:numId w:val="84"/>
        </w:numPr>
        <w:overflowPunct w:val="0"/>
        <w:autoSpaceDE w:val="0"/>
        <w:autoSpaceDN w:val="0"/>
        <w:adjustRightInd w:val="0"/>
        <w:spacing w:line="360" w:lineRule="auto"/>
        <w:ind w:left="426"/>
        <w:jc w:val="both"/>
        <w:textAlignment w:val="baseline"/>
        <w:rPr>
          <w:rFonts w:ascii="Times New Roman" w:hAnsi="Times New Roman" w:cs="Times New Roman"/>
          <w:iCs/>
          <w:sz w:val="26"/>
          <w:szCs w:val="26"/>
        </w:rPr>
      </w:pPr>
      <w:r w:rsidRPr="006927F1">
        <w:rPr>
          <w:rFonts w:ascii="Times New Roman" w:hAnsi="Times New Roman" w:cs="Times New Roman"/>
          <w:iCs/>
          <w:sz w:val="26"/>
          <w:szCs w:val="26"/>
        </w:rPr>
        <w:t>könyvelő</w:t>
      </w:r>
      <w:r w:rsidR="009E5637" w:rsidRPr="006927F1">
        <w:rPr>
          <w:rFonts w:ascii="Times New Roman" w:hAnsi="Times New Roman" w:cs="Times New Roman"/>
          <w:iCs/>
          <w:sz w:val="26"/>
          <w:szCs w:val="26"/>
        </w:rPr>
        <w:t>,</w:t>
      </w:r>
    </w:p>
    <w:p w14:paraId="0FBCAC3C" w14:textId="77777777" w:rsidR="00595B58" w:rsidRPr="006927F1" w:rsidRDefault="00E46502" w:rsidP="00C8240B">
      <w:pPr>
        <w:numPr>
          <w:ilvl w:val="0"/>
          <w:numId w:val="84"/>
        </w:numPr>
        <w:overflowPunct w:val="0"/>
        <w:autoSpaceDE w:val="0"/>
        <w:autoSpaceDN w:val="0"/>
        <w:adjustRightInd w:val="0"/>
        <w:spacing w:line="360" w:lineRule="auto"/>
        <w:ind w:left="426"/>
        <w:jc w:val="both"/>
        <w:textAlignment w:val="baseline"/>
        <w:rPr>
          <w:rFonts w:ascii="Times New Roman" w:hAnsi="Times New Roman" w:cs="Times New Roman"/>
          <w:iCs/>
          <w:sz w:val="26"/>
          <w:szCs w:val="26"/>
        </w:rPr>
      </w:pPr>
      <w:r w:rsidRPr="006927F1">
        <w:rPr>
          <w:rFonts w:ascii="Times New Roman" w:hAnsi="Times New Roman" w:cs="Times New Roman"/>
          <w:iCs/>
          <w:sz w:val="26"/>
          <w:szCs w:val="26"/>
        </w:rPr>
        <w:t>pénztáros</w:t>
      </w:r>
      <w:r w:rsidR="009E5637" w:rsidRPr="006927F1">
        <w:rPr>
          <w:rFonts w:ascii="Times New Roman" w:hAnsi="Times New Roman" w:cs="Times New Roman"/>
          <w:iCs/>
          <w:sz w:val="26"/>
          <w:szCs w:val="26"/>
        </w:rPr>
        <w:t>,</w:t>
      </w:r>
    </w:p>
    <w:p w14:paraId="54283DFB" w14:textId="77777777" w:rsidR="00E46502" w:rsidRPr="006927F1" w:rsidRDefault="00E46502" w:rsidP="00C8240B">
      <w:pPr>
        <w:numPr>
          <w:ilvl w:val="0"/>
          <w:numId w:val="84"/>
        </w:numPr>
        <w:overflowPunct w:val="0"/>
        <w:autoSpaceDE w:val="0"/>
        <w:autoSpaceDN w:val="0"/>
        <w:adjustRightInd w:val="0"/>
        <w:spacing w:line="360" w:lineRule="auto"/>
        <w:ind w:left="426"/>
        <w:jc w:val="both"/>
        <w:textAlignment w:val="baseline"/>
        <w:rPr>
          <w:rFonts w:ascii="Times New Roman" w:hAnsi="Times New Roman" w:cs="Times New Roman"/>
          <w:iCs/>
          <w:sz w:val="26"/>
          <w:szCs w:val="26"/>
        </w:rPr>
      </w:pPr>
      <w:r w:rsidRPr="006927F1">
        <w:rPr>
          <w:rFonts w:ascii="Times New Roman" w:hAnsi="Times New Roman" w:cs="Times New Roman"/>
          <w:iCs/>
          <w:sz w:val="26"/>
          <w:szCs w:val="26"/>
        </w:rPr>
        <w:t>gondnok</w:t>
      </w:r>
      <w:r w:rsidR="009E5637" w:rsidRPr="006927F1">
        <w:rPr>
          <w:rFonts w:ascii="Times New Roman" w:hAnsi="Times New Roman" w:cs="Times New Roman"/>
          <w:iCs/>
          <w:sz w:val="26"/>
          <w:szCs w:val="26"/>
        </w:rPr>
        <w:t>,</w:t>
      </w:r>
    </w:p>
    <w:p w14:paraId="26DEAB44" w14:textId="77777777" w:rsidR="00E46502" w:rsidRPr="006927F1" w:rsidRDefault="00E46502" w:rsidP="00C8240B">
      <w:pPr>
        <w:numPr>
          <w:ilvl w:val="0"/>
          <w:numId w:val="84"/>
        </w:numPr>
        <w:overflowPunct w:val="0"/>
        <w:autoSpaceDE w:val="0"/>
        <w:autoSpaceDN w:val="0"/>
        <w:adjustRightInd w:val="0"/>
        <w:spacing w:line="360" w:lineRule="auto"/>
        <w:ind w:left="426"/>
        <w:jc w:val="both"/>
        <w:textAlignment w:val="baseline"/>
        <w:rPr>
          <w:rFonts w:ascii="Times New Roman" w:hAnsi="Times New Roman" w:cs="Times New Roman"/>
          <w:iCs/>
          <w:sz w:val="26"/>
          <w:szCs w:val="26"/>
        </w:rPr>
      </w:pPr>
      <w:r w:rsidRPr="006927F1">
        <w:rPr>
          <w:rFonts w:ascii="Times New Roman" w:hAnsi="Times New Roman" w:cs="Times New Roman"/>
          <w:iCs/>
          <w:sz w:val="26"/>
          <w:szCs w:val="26"/>
        </w:rPr>
        <w:t>szakrendelők orvosai</w:t>
      </w:r>
      <w:r w:rsidR="00917BF9" w:rsidRPr="006927F1">
        <w:rPr>
          <w:rFonts w:ascii="Times New Roman" w:hAnsi="Times New Roman" w:cs="Times New Roman"/>
          <w:iCs/>
          <w:sz w:val="26"/>
          <w:szCs w:val="26"/>
        </w:rPr>
        <w:t>,</w:t>
      </w:r>
    </w:p>
    <w:p w14:paraId="475D0474" w14:textId="77777777" w:rsidR="00E46502" w:rsidRPr="006927F1" w:rsidRDefault="00917BF9" w:rsidP="00C8240B">
      <w:pPr>
        <w:numPr>
          <w:ilvl w:val="0"/>
          <w:numId w:val="84"/>
        </w:numPr>
        <w:overflowPunct w:val="0"/>
        <w:autoSpaceDE w:val="0"/>
        <w:autoSpaceDN w:val="0"/>
        <w:adjustRightInd w:val="0"/>
        <w:spacing w:line="360" w:lineRule="auto"/>
        <w:ind w:left="426"/>
        <w:jc w:val="both"/>
        <w:textAlignment w:val="baseline"/>
        <w:rPr>
          <w:rFonts w:ascii="Times New Roman" w:hAnsi="Times New Roman" w:cs="Times New Roman"/>
          <w:iCs/>
          <w:sz w:val="26"/>
          <w:szCs w:val="26"/>
        </w:rPr>
      </w:pPr>
      <w:r w:rsidRPr="006927F1">
        <w:rPr>
          <w:rFonts w:ascii="Times New Roman" w:hAnsi="Times New Roman" w:cs="Times New Roman"/>
          <w:iCs/>
          <w:sz w:val="26"/>
          <w:szCs w:val="26"/>
        </w:rPr>
        <w:lastRenderedPageBreak/>
        <w:t>Fiziko- és B</w:t>
      </w:r>
      <w:r w:rsidR="00E46502" w:rsidRPr="006927F1">
        <w:rPr>
          <w:rFonts w:ascii="Times New Roman" w:hAnsi="Times New Roman" w:cs="Times New Roman"/>
          <w:iCs/>
          <w:sz w:val="26"/>
          <w:szCs w:val="26"/>
        </w:rPr>
        <w:t>alneoterápiás részleg pénztáros</w:t>
      </w:r>
      <w:r w:rsidR="00712B80" w:rsidRPr="006927F1">
        <w:rPr>
          <w:rFonts w:ascii="Times New Roman" w:hAnsi="Times New Roman" w:cs="Times New Roman"/>
          <w:iCs/>
          <w:sz w:val="26"/>
          <w:szCs w:val="26"/>
        </w:rPr>
        <w:t>a</w:t>
      </w:r>
      <w:r w:rsidR="00E46502" w:rsidRPr="006927F1">
        <w:rPr>
          <w:rFonts w:ascii="Times New Roman" w:hAnsi="Times New Roman" w:cs="Times New Roman"/>
          <w:iCs/>
          <w:sz w:val="26"/>
          <w:szCs w:val="26"/>
        </w:rPr>
        <w:t>,</w:t>
      </w:r>
    </w:p>
    <w:p w14:paraId="5680AB2F" w14:textId="77777777" w:rsidR="00E46502" w:rsidRPr="006927F1" w:rsidRDefault="00E72B82" w:rsidP="00C8240B">
      <w:pPr>
        <w:numPr>
          <w:ilvl w:val="0"/>
          <w:numId w:val="84"/>
        </w:numPr>
        <w:overflowPunct w:val="0"/>
        <w:autoSpaceDE w:val="0"/>
        <w:autoSpaceDN w:val="0"/>
        <w:adjustRightInd w:val="0"/>
        <w:spacing w:line="360" w:lineRule="auto"/>
        <w:ind w:left="426"/>
        <w:jc w:val="both"/>
        <w:textAlignment w:val="baseline"/>
        <w:rPr>
          <w:rFonts w:ascii="Times New Roman" w:hAnsi="Times New Roman" w:cs="Times New Roman"/>
          <w:iCs/>
          <w:sz w:val="26"/>
          <w:szCs w:val="26"/>
        </w:rPr>
      </w:pPr>
      <w:r w:rsidRPr="006927F1">
        <w:rPr>
          <w:rFonts w:ascii="Times New Roman" w:hAnsi="Times New Roman" w:cs="Times New Roman"/>
          <w:iCs/>
          <w:sz w:val="26"/>
          <w:szCs w:val="26"/>
        </w:rPr>
        <w:t>NEAK-nál</w:t>
      </w:r>
      <w:r w:rsidRPr="006927F1">
        <w:rPr>
          <w:rFonts w:ascii="Times New Roman" w:hAnsi="Times New Roman" w:cs="Times New Roman"/>
          <w:b/>
          <w:i/>
          <w:iCs/>
          <w:sz w:val="26"/>
          <w:szCs w:val="26"/>
        </w:rPr>
        <w:t xml:space="preserve"> </w:t>
      </w:r>
      <w:r w:rsidR="00E46502" w:rsidRPr="006927F1">
        <w:rPr>
          <w:rFonts w:ascii="Times New Roman" w:hAnsi="Times New Roman" w:cs="Times New Roman"/>
          <w:iCs/>
          <w:sz w:val="26"/>
          <w:szCs w:val="26"/>
        </w:rPr>
        <w:t>aláírási jogosultsággal rendelkező dolgozók</w:t>
      </w:r>
      <w:r w:rsidR="00917BF9" w:rsidRPr="006927F1">
        <w:rPr>
          <w:rFonts w:ascii="Times New Roman" w:hAnsi="Times New Roman" w:cs="Times New Roman"/>
          <w:iCs/>
          <w:sz w:val="26"/>
          <w:szCs w:val="26"/>
        </w:rPr>
        <w:t>.</w:t>
      </w:r>
    </w:p>
    <w:p w14:paraId="21340A22" w14:textId="77777777" w:rsidR="00E46502" w:rsidRPr="006927F1" w:rsidRDefault="00E46502" w:rsidP="00E46502">
      <w:pPr>
        <w:spacing w:before="24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Az intézményben szakrendelési bélyegzők használatáért a szakrendelés vezető orvosa a felelős.</w:t>
      </w:r>
    </w:p>
    <w:p w14:paraId="64758EF2" w14:textId="77777777" w:rsidR="00BA52D8" w:rsidRPr="006927F1" w:rsidRDefault="00E46502" w:rsidP="00E46502">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Az intézményben használatos valamennyi bélyegzőről, annak lenyomatáról nyilvántartást kell vezetni. A nyilvántartásnak tartalmaznia kell, hogy a bélyegzőt ki és mikor vette használatba, melyet az átvevő személy a nyilvántartásban aláírásával igazol. A nyilvántartás vezetéséért</w:t>
      </w:r>
      <w:r w:rsidRPr="006927F1">
        <w:rPr>
          <w:rFonts w:ascii="Times New Roman" w:hAnsi="Times New Roman" w:cs="Times New Roman"/>
          <w:b/>
          <w:iCs/>
          <w:sz w:val="26"/>
          <w:szCs w:val="26"/>
        </w:rPr>
        <w:t xml:space="preserve"> </w:t>
      </w:r>
      <w:r w:rsidRPr="006927F1">
        <w:rPr>
          <w:rFonts w:ascii="Times New Roman" w:hAnsi="Times New Roman" w:cs="Times New Roman"/>
          <w:iCs/>
          <w:sz w:val="26"/>
          <w:szCs w:val="26"/>
        </w:rPr>
        <w:t>a gondnok</w:t>
      </w:r>
      <w:r w:rsidRPr="006927F1">
        <w:rPr>
          <w:rFonts w:ascii="Times New Roman" w:hAnsi="Times New Roman" w:cs="Times New Roman"/>
          <w:b/>
          <w:i/>
          <w:iCs/>
          <w:sz w:val="26"/>
          <w:szCs w:val="26"/>
        </w:rPr>
        <w:t xml:space="preserve"> </w:t>
      </w:r>
      <w:r w:rsidRPr="006927F1">
        <w:rPr>
          <w:rFonts w:ascii="Times New Roman" w:hAnsi="Times New Roman" w:cs="Times New Roman"/>
          <w:iCs/>
          <w:sz w:val="26"/>
          <w:szCs w:val="26"/>
        </w:rPr>
        <w:t>a felelős. Az átvevők személyesen felelősek a bélyegzők megőrzéséért. A bélyegzők beszerzéséről, kiadásáról, nyilvántartásáról, cseréjéről</w:t>
      </w:r>
      <w:r w:rsidR="00917BF9" w:rsidRPr="006927F1">
        <w:rPr>
          <w:rFonts w:ascii="Times New Roman" w:hAnsi="Times New Roman" w:cs="Times New Roman"/>
          <w:iCs/>
          <w:sz w:val="26"/>
          <w:szCs w:val="26"/>
        </w:rPr>
        <w:t>,</w:t>
      </w:r>
      <w:r w:rsidRPr="006927F1">
        <w:rPr>
          <w:rFonts w:ascii="Times New Roman" w:hAnsi="Times New Roman" w:cs="Times New Roman"/>
          <w:iCs/>
          <w:sz w:val="26"/>
          <w:szCs w:val="26"/>
        </w:rPr>
        <w:t xml:space="preserve"> és évenkénti egyszeri leltározásáról a raktáros gondoskodik, illetve a bélyegző elvesztése esetén az előírások szerint jár el.</w:t>
      </w:r>
    </w:p>
    <w:p w14:paraId="0CF9B687" w14:textId="77777777" w:rsidR="00A82498" w:rsidRPr="006927F1" w:rsidRDefault="00537FDE" w:rsidP="002D45E9">
      <w:pPr>
        <w:pStyle w:val="Cmsor2"/>
        <w:numPr>
          <w:ilvl w:val="0"/>
          <w:numId w:val="11"/>
        </w:numPr>
        <w:rPr>
          <w:rFonts w:ascii="Times New Roman" w:hAnsi="Times New Roman" w:cs="Times New Roman"/>
          <w:sz w:val="26"/>
          <w:szCs w:val="26"/>
        </w:rPr>
      </w:pPr>
      <w:bookmarkStart w:id="101" w:name="_Toc254281301"/>
      <w:bookmarkStart w:id="102" w:name="_Toc254511234"/>
      <w:bookmarkStart w:id="103" w:name="_Toc77596852"/>
      <w:r w:rsidRPr="006927F1">
        <w:rPr>
          <w:rFonts w:ascii="Times New Roman" w:hAnsi="Times New Roman" w:cs="Times New Roman"/>
          <w:sz w:val="26"/>
          <w:szCs w:val="26"/>
        </w:rPr>
        <w:t>Az intézmény létesítményeinek és helyiségeinek használati, hasznosítási rendje</w:t>
      </w:r>
      <w:bookmarkEnd w:id="101"/>
      <w:bookmarkEnd w:id="102"/>
      <w:bookmarkEnd w:id="103"/>
      <w:r w:rsidRPr="006927F1">
        <w:rPr>
          <w:rFonts w:ascii="Times New Roman" w:hAnsi="Times New Roman" w:cs="Times New Roman"/>
          <w:sz w:val="26"/>
          <w:szCs w:val="26"/>
        </w:rPr>
        <w:t xml:space="preserve"> </w:t>
      </w:r>
    </w:p>
    <w:p w14:paraId="62DC2000" w14:textId="77777777" w:rsidR="00241C6D" w:rsidRPr="006927F1" w:rsidRDefault="00241C6D" w:rsidP="00917BF9">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Az intézmény épületét címtáblával, zászlóval kell ellátni.</w:t>
      </w:r>
      <w:r w:rsidR="00917BF9" w:rsidRPr="006927F1">
        <w:rPr>
          <w:rFonts w:ascii="Times New Roman" w:hAnsi="Times New Roman" w:cs="Times New Roman"/>
          <w:iCs/>
          <w:sz w:val="26"/>
          <w:szCs w:val="26"/>
        </w:rPr>
        <w:t xml:space="preserve"> </w:t>
      </w:r>
      <w:r w:rsidRPr="006927F1">
        <w:rPr>
          <w:rFonts w:ascii="Times New Roman" w:hAnsi="Times New Roman" w:cs="Times New Roman"/>
          <w:iCs/>
          <w:sz w:val="26"/>
          <w:szCs w:val="26"/>
        </w:rPr>
        <w:t>Az intézmény saját bevételének növelése érdekében – ha az nem sérti az alapfeladatok ellátását – szabad helyiségeit, berendezéseit bérbe adhatja.</w:t>
      </w:r>
      <w:r w:rsidR="00917BF9" w:rsidRPr="006927F1">
        <w:rPr>
          <w:rFonts w:ascii="Times New Roman" w:hAnsi="Times New Roman" w:cs="Times New Roman"/>
          <w:iCs/>
          <w:sz w:val="26"/>
          <w:szCs w:val="26"/>
        </w:rPr>
        <w:t xml:space="preserve"> </w:t>
      </w:r>
      <w:r w:rsidRPr="006927F1">
        <w:rPr>
          <w:rFonts w:ascii="Times New Roman" w:hAnsi="Times New Roman" w:cs="Times New Roman"/>
          <w:iCs/>
          <w:sz w:val="26"/>
          <w:szCs w:val="26"/>
        </w:rPr>
        <w:t xml:space="preserve">A bérbeadás szabályait </w:t>
      </w:r>
      <w:r w:rsidR="00595B58" w:rsidRPr="006927F1">
        <w:rPr>
          <w:rFonts w:ascii="Times New Roman" w:hAnsi="Times New Roman" w:cs="Times New Roman"/>
          <w:iCs/>
          <w:sz w:val="26"/>
          <w:szCs w:val="26"/>
        </w:rPr>
        <w:t>Vagyo</w:t>
      </w:r>
      <w:r w:rsidR="003B197F" w:rsidRPr="006927F1">
        <w:rPr>
          <w:rFonts w:ascii="Times New Roman" w:hAnsi="Times New Roman" w:cs="Times New Roman"/>
          <w:iCs/>
          <w:sz w:val="26"/>
          <w:szCs w:val="26"/>
        </w:rPr>
        <w:t>n</w:t>
      </w:r>
      <w:r w:rsidR="00595B58" w:rsidRPr="006927F1">
        <w:rPr>
          <w:rFonts w:ascii="Times New Roman" w:hAnsi="Times New Roman" w:cs="Times New Roman"/>
          <w:iCs/>
          <w:sz w:val="26"/>
          <w:szCs w:val="26"/>
        </w:rPr>
        <w:t>rendelet</w:t>
      </w:r>
      <w:r w:rsidR="00595B58" w:rsidRPr="006927F1">
        <w:rPr>
          <w:rFonts w:ascii="Times New Roman" w:hAnsi="Times New Roman" w:cs="Times New Roman"/>
          <w:b/>
          <w:i/>
          <w:iCs/>
          <w:sz w:val="26"/>
          <w:szCs w:val="26"/>
        </w:rPr>
        <w:t xml:space="preserve"> </w:t>
      </w:r>
      <w:r w:rsidRPr="006927F1">
        <w:rPr>
          <w:rFonts w:ascii="Times New Roman" w:hAnsi="Times New Roman" w:cs="Times New Roman"/>
          <w:iCs/>
          <w:sz w:val="26"/>
          <w:szCs w:val="26"/>
        </w:rPr>
        <w:t>tartalmazza.</w:t>
      </w:r>
    </w:p>
    <w:p w14:paraId="31C47A5D" w14:textId="77777777" w:rsidR="00537FDE" w:rsidRPr="006927F1" w:rsidRDefault="00537FDE" w:rsidP="009B776E">
      <w:pPr>
        <w:pStyle w:val="Cmsor2"/>
        <w:numPr>
          <w:ilvl w:val="0"/>
          <w:numId w:val="11"/>
        </w:numPr>
        <w:ind w:left="284"/>
        <w:rPr>
          <w:rFonts w:ascii="Times New Roman" w:hAnsi="Times New Roman" w:cs="Times New Roman"/>
          <w:sz w:val="26"/>
          <w:szCs w:val="26"/>
        </w:rPr>
      </w:pPr>
      <w:bookmarkStart w:id="104" w:name="_Toc77596853"/>
      <w:r w:rsidRPr="006927F1">
        <w:rPr>
          <w:rFonts w:ascii="Times New Roman" w:hAnsi="Times New Roman" w:cs="Times New Roman"/>
          <w:sz w:val="26"/>
          <w:szCs w:val="26"/>
        </w:rPr>
        <w:t>Az intézményben végezhető reklámtevékenység</w:t>
      </w:r>
      <w:bookmarkEnd w:id="104"/>
      <w:r w:rsidRPr="006927F1">
        <w:rPr>
          <w:rFonts w:ascii="Times New Roman" w:hAnsi="Times New Roman" w:cs="Times New Roman"/>
          <w:sz w:val="26"/>
          <w:szCs w:val="26"/>
        </w:rPr>
        <w:t xml:space="preserve"> </w:t>
      </w:r>
    </w:p>
    <w:p w14:paraId="59971DDF" w14:textId="77777777" w:rsidR="00241C6D" w:rsidRPr="006927F1" w:rsidRDefault="00241C6D" w:rsidP="009B776E">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 xml:space="preserve">Reklámhordozó csak a főigazgató engedélyével helyezhető ki. </w:t>
      </w:r>
    </w:p>
    <w:p w14:paraId="1561D6EC" w14:textId="77777777" w:rsidR="00241C6D" w:rsidRPr="006927F1" w:rsidRDefault="00241C6D" w:rsidP="009B776E">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Nem</w:t>
      </w:r>
      <w:r w:rsidR="002B3579" w:rsidRPr="006927F1">
        <w:rPr>
          <w:rFonts w:ascii="Times New Roman" w:hAnsi="Times New Roman" w:cs="Times New Roman"/>
          <w:iCs/>
          <w:sz w:val="26"/>
          <w:szCs w:val="26"/>
        </w:rPr>
        <w:t xml:space="preserve"> </w:t>
      </w:r>
      <w:r w:rsidRPr="006927F1">
        <w:rPr>
          <w:rFonts w:ascii="Times New Roman" w:hAnsi="Times New Roman" w:cs="Times New Roman"/>
          <w:iCs/>
          <w:sz w:val="26"/>
          <w:szCs w:val="26"/>
        </w:rPr>
        <w:t xml:space="preserve">lehet olyan reklámot, reklámhordozót kitenni, amely személyiségi, erkölcsi jogokat </w:t>
      </w:r>
      <w:r w:rsidR="002B3579" w:rsidRPr="006927F1">
        <w:rPr>
          <w:rFonts w:ascii="Times New Roman" w:hAnsi="Times New Roman" w:cs="Times New Roman"/>
          <w:iCs/>
          <w:sz w:val="26"/>
          <w:szCs w:val="26"/>
        </w:rPr>
        <w:t>sért</w:t>
      </w:r>
      <w:r w:rsidRPr="006927F1">
        <w:rPr>
          <w:rFonts w:ascii="Times New Roman" w:hAnsi="Times New Roman" w:cs="Times New Roman"/>
          <w:iCs/>
          <w:sz w:val="26"/>
          <w:szCs w:val="26"/>
        </w:rPr>
        <w:t>.</w:t>
      </w:r>
    </w:p>
    <w:p w14:paraId="657EC637" w14:textId="77777777" w:rsidR="0080538E" w:rsidRPr="006927F1" w:rsidRDefault="00241C6D" w:rsidP="009B776E">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Tilos közzétenni olyan reklámot, amely kegyeleti jogokat sért, amely erőszakra, a személyes vagy a közbiztonság megsértésére, a környezet, a természet károsítására ösztönözne, politikai tartalmat hordoz.</w:t>
      </w:r>
    </w:p>
    <w:p w14:paraId="4B872BCF" w14:textId="77777777" w:rsidR="00537FDE" w:rsidRPr="006927F1" w:rsidRDefault="00537FDE" w:rsidP="003D1BEE">
      <w:pPr>
        <w:pStyle w:val="Cmsor2"/>
        <w:numPr>
          <w:ilvl w:val="0"/>
          <w:numId w:val="11"/>
        </w:numPr>
        <w:ind w:hanging="502"/>
        <w:rPr>
          <w:rFonts w:ascii="Times New Roman" w:hAnsi="Times New Roman" w:cs="Times New Roman"/>
          <w:sz w:val="26"/>
          <w:szCs w:val="26"/>
        </w:rPr>
      </w:pPr>
      <w:bookmarkStart w:id="105" w:name="_Toc254281304"/>
      <w:bookmarkStart w:id="106" w:name="_Toc254511237"/>
      <w:bookmarkStart w:id="107" w:name="_Toc77596854"/>
      <w:r w:rsidRPr="006927F1">
        <w:rPr>
          <w:rFonts w:ascii="Times New Roman" w:hAnsi="Times New Roman" w:cs="Times New Roman"/>
          <w:sz w:val="26"/>
          <w:szCs w:val="26"/>
        </w:rPr>
        <w:t>Az intézményi óvó, védő előírások</w:t>
      </w:r>
      <w:bookmarkEnd w:id="105"/>
      <w:bookmarkEnd w:id="106"/>
      <w:bookmarkEnd w:id="107"/>
      <w:r w:rsidRPr="006927F1">
        <w:rPr>
          <w:rFonts w:ascii="Times New Roman" w:hAnsi="Times New Roman" w:cs="Times New Roman"/>
          <w:sz w:val="26"/>
          <w:szCs w:val="26"/>
        </w:rPr>
        <w:t xml:space="preserve"> </w:t>
      </w:r>
    </w:p>
    <w:p w14:paraId="1BA87965" w14:textId="77777777" w:rsidR="009C47A7" w:rsidRPr="006927F1" w:rsidRDefault="00241C6D" w:rsidP="009C47A7">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Az intézmény minden dolgozójának alapvető feladatai közé tartozik, hogy az egészségük és testi épségük megőrzéséhez szükséges ismereteket átadja, baleset, vagy ennek veszélye esetén a szükséges intézkedéseket megtegye.</w:t>
      </w:r>
    </w:p>
    <w:p w14:paraId="2945DF53" w14:textId="77777777" w:rsidR="00092EFC" w:rsidRPr="006927F1" w:rsidRDefault="00241C6D" w:rsidP="009C47A7">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lastRenderedPageBreak/>
        <w:t>Minden dolgozóna</w:t>
      </w:r>
      <w:r w:rsidR="00877364" w:rsidRPr="006927F1">
        <w:rPr>
          <w:rFonts w:ascii="Times New Roman" w:hAnsi="Times New Roman" w:cs="Times New Roman"/>
          <w:iCs/>
          <w:sz w:val="26"/>
          <w:szCs w:val="26"/>
        </w:rPr>
        <w:t>k ismernie kell a</w:t>
      </w:r>
      <w:r w:rsidR="003B197F" w:rsidRPr="006927F1">
        <w:rPr>
          <w:rFonts w:ascii="Times New Roman" w:hAnsi="Times New Roman" w:cs="Times New Roman"/>
          <w:iCs/>
          <w:sz w:val="26"/>
          <w:szCs w:val="26"/>
        </w:rPr>
        <w:t>z</w:t>
      </w:r>
      <w:r w:rsidR="00877364" w:rsidRPr="006927F1">
        <w:rPr>
          <w:rFonts w:ascii="Times New Roman" w:hAnsi="Times New Roman" w:cs="Times New Roman"/>
          <w:iCs/>
          <w:sz w:val="26"/>
          <w:szCs w:val="26"/>
        </w:rPr>
        <w:t xml:space="preserve"> </w:t>
      </w:r>
      <w:r w:rsidR="00595B58" w:rsidRPr="006927F1">
        <w:rPr>
          <w:rFonts w:ascii="Times New Roman" w:hAnsi="Times New Roman" w:cs="Times New Roman"/>
          <w:iCs/>
          <w:sz w:val="26"/>
          <w:szCs w:val="26"/>
        </w:rPr>
        <w:t>Infekciókontroll Kézikönyv rá vonatkozó előírásait, a</w:t>
      </w:r>
      <w:r w:rsidR="00595B58" w:rsidRPr="006927F1">
        <w:rPr>
          <w:rFonts w:ascii="Times New Roman" w:hAnsi="Times New Roman" w:cs="Times New Roman"/>
          <w:b/>
          <w:i/>
          <w:iCs/>
          <w:sz w:val="26"/>
          <w:szCs w:val="26"/>
        </w:rPr>
        <w:t xml:space="preserve"> </w:t>
      </w:r>
      <w:r w:rsidR="00877364" w:rsidRPr="006927F1">
        <w:rPr>
          <w:rFonts w:ascii="Times New Roman" w:hAnsi="Times New Roman" w:cs="Times New Roman"/>
          <w:iCs/>
          <w:sz w:val="26"/>
          <w:szCs w:val="26"/>
        </w:rPr>
        <w:t>Munkavédelmi S</w:t>
      </w:r>
      <w:r w:rsidRPr="006927F1">
        <w:rPr>
          <w:rFonts w:ascii="Times New Roman" w:hAnsi="Times New Roman" w:cs="Times New Roman"/>
          <w:iCs/>
          <w:sz w:val="26"/>
          <w:szCs w:val="26"/>
        </w:rPr>
        <w:t>zabályzatot</w:t>
      </w:r>
      <w:r w:rsidR="00877364" w:rsidRPr="006927F1">
        <w:rPr>
          <w:rFonts w:ascii="Times New Roman" w:hAnsi="Times New Roman" w:cs="Times New Roman"/>
          <w:iCs/>
          <w:sz w:val="26"/>
          <w:szCs w:val="26"/>
        </w:rPr>
        <w:t>, a Tűzvédelmi S</w:t>
      </w:r>
      <w:r w:rsidR="00463131" w:rsidRPr="006927F1">
        <w:rPr>
          <w:rFonts w:ascii="Times New Roman" w:hAnsi="Times New Roman" w:cs="Times New Roman"/>
          <w:iCs/>
          <w:sz w:val="26"/>
          <w:szCs w:val="26"/>
        </w:rPr>
        <w:t>zabályzatot, és az Egészségügyi Válsághelyzeti Tervet,</w:t>
      </w:r>
      <w:r w:rsidRPr="006927F1">
        <w:rPr>
          <w:rFonts w:ascii="Times New Roman" w:hAnsi="Times New Roman" w:cs="Times New Roman"/>
          <w:iCs/>
          <w:sz w:val="26"/>
          <w:szCs w:val="26"/>
        </w:rPr>
        <w:t xml:space="preserve"> valamint tűz esetére, </w:t>
      </w:r>
      <w:r w:rsidR="00463131" w:rsidRPr="006927F1">
        <w:rPr>
          <w:rFonts w:ascii="Times New Roman" w:hAnsi="Times New Roman" w:cs="Times New Roman"/>
          <w:iCs/>
          <w:sz w:val="26"/>
          <w:szCs w:val="26"/>
        </w:rPr>
        <w:t>válsághelyzetre</w:t>
      </w:r>
      <w:r w:rsidRPr="006927F1">
        <w:rPr>
          <w:rFonts w:ascii="Times New Roman" w:hAnsi="Times New Roman" w:cs="Times New Roman"/>
          <w:iCs/>
          <w:sz w:val="26"/>
          <w:szCs w:val="26"/>
        </w:rPr>
        <w:t xml:space="preserve"> előírt utasításokat, a menekülés útját.</w:t>
      </w:r>
    </w:p>
    <w:p w14:paraId="78953F80" w14:textId="77777777" w:rsidR="00537FDE" w:rsidRPr="006927F1" w:rsidRDefault="00537FDE" w:rsidP="002D45E9">
      <w:pPr>
        <w:pStyle w:val="Cmsor2"/>
        <w:numPr>
          <w:ilvl w:val="0"/>
          <w:numId w:val="11"/>
        </w:numPr>
        <w:rPr>
          <w:rFonts w:ascii="Times New Roman" w:hAnsi="Times New Roman" w:cs="Times New Roman"/>
          <w:sz w:val="26"/>
          <w:szCs w:val="26"/>
        </w:rPr>
      </w:pPr>
      <w:bookmarkStart w:id="108" w:name="_Toc254281306"/>
      <w:bookmarkStart w:id="109" w:name="_Toc254511239"/>
      <w:bookmarkStart w:id="110" w:name="_Toc77596855"/>
      <w:r w:rsidRPr="006927F1">
        <w:rPr>
          <w:rFonts w:ascii="Times New Roman" w:hAnsi="Times New Roman" w:cs="Times New Roman"/>
          <w:sz w:val="26"/>
          <w:szCs w:val="26"/>
        </w:rPr>
        <w:t>Vagyonnyilatkozat-tételi kötelezettség</w:t>
      </w:r>
      <w:bookmarkEnd w:id="108"/>
      <w:bookmarkEnd w:id="109"/>
      <w:bookmarkEnd w:id="110"/>
      <w:r w:rsidRPr="006927F1">
        <w:rPr>
          <w:rFonts w:ascii="Times New Roman" w:hAnsi="Times New Roman" w:cs="Times New Roman"/>
          <w:sz w:val="26"/>
          <w:szCs w:val="26"/>
        </w:rPr>
        <w:t xml:space="preserve"> </w:t>
      </w:r>
    </w:p>
    <w:p w14:paraId="10B2153A" w14:textId="77777777" w:rsidR="00537FDE" w:rsidRPr="006927F1" w:rsidRDefault="00537FDE" w:rsidP="002D45E9">
      <w:pPr>
        <w:pStyle w:val="Cmsor3"/>
        <w:numPr>
          <w:ilvl w:val="1"/>
          <w:numId w:val="12"/>
        </w:numPr>
        <w:ind w:left="426"/>
        <w:rPr>
          <w:rStyle w:val="Knyvcme"/>
          <w:rFonts w:ascii="Times New Roman" w:hAnsi="Times New Roman" w:cs="Times New Roman"/>
          <w:b/>
          <w:bCs w:val="0"/>
          <w:i/>
          <w:iCs w:val="0"/>
          <w:sz w:val="26"/>
          <w:szCs w:val="26"/>
        </w:rPr>
      </w:pPr>
      <w:bookmarkStart w:id="111" w:name="_Toc404607751"/>
      <w:bookmarkStart w:id="112" w:name="_Toc77596856"/>
      <w:r w:rsidRPr="006927F1">
        <w:rPr>
          <w:rFonts w:cs="Times New Roman"/>
          <w:sz w:val="26"/>
          <w:szCs w:val="26"/>
        </w:rPr>
        <w:t>Vagyonnyilatkozatra kötelezettek</w:t>
      </w:r>
      <w:bookmarkEnd w:id="111"/>
      <w:bookmarkEnd w:id="112"/>
      <w:r w:rsidRPr="006927F1">
        <w:rPr>
          <w:rFonts w:cs="Times New Roman"/>
          <w:sz w:val="26"/>
          <w:szCs w:val="26"/>
        </w:rPr>
        <w:t xml:space="preserve"> </w:t>
      </w:r>
    </w:p>
    <w:p w14:paraId="1AE51223" w14:textId="77777777" w:rsidR="009B7F9F" w:rsidRPr="006927F1" w:rsidRDefault="009B7F9F" w:rsidP="009B7F9F">
      <w:pPr>
        <w:spacing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Az intézménynél az egyes vagyonnyilatkozat-tételi kötelezettségről szóló 2007. évi CLII. törvény (továbbiakban: Vnyt.) értelmében a vagyonnyilatkozat-tételre kötelezettek:</w:t>
      </w:r>
    </w:p>
    <w:p w14:paraId="60F587CE" w14:textId="77777777" w:rsidR="009B7F9F" w:rsidRPr="006927F1" w:rsidRDefault="009B7F9F" w:rsidP="00C8240B">
      <w:pPr>
        <w:numPr>
          <w:ilvl w:val="1"/>
          <w:numId w:val="85"/>
        </w:numPr>
        <w:tabs>
          <w:tab w:val="clear" w:pos="1828"/>
          <w:tab w:val="left" w:pos="567"/>
          <w:tab w:val="left" w:pos="851"/>
          <w:tab w:val="num" w:pos="1544"/>
        </w:tabs>
        <w:overflowPunct w:val="0"/>
        <w:autoSpaceDE w:val="0"/>
        <w:autoSpaceDN w:val="0"/>
        <w:adjustRightInd w:val="0"/>
        <w:spacing w:line="360" w:lineRule="auto"/>
        <w:ind w:left="567" w:firstLine="0"/>
        <w:jc w:val="both"/>
        <w:textAlignment w:val="baseline"/>
        <w:rPr>
          <w:rFonts w:ascii="Times New Roman" w:hAnsi="Times New Roman" w:cs="Times New Roman"/>
          <w:iCs/>
          <w:sz w:val="26"/>
          <w:szCs w:val="26"/>
        </w:rPr>
      </w:pPr>
      <w:r w:rsidRPr="006927F1">
        <w:rPr>
          <w:rFonts w:ascii="Times New Roman" w:hAnsi="Times New Roman" w:cs="Times New Roman"/>
          <w:iCs/>
          <w:sz w:val="26"/>
          <w:szCs w:val="26"/>
        </w:rPr>
        <w:t>főigazgató</w:t>
      </w:r>
      <w:r w:rsidR="00877364" w:rsidRPr="006927F1">
        <w:rPr>
          <w:rFonts w:ascii="Times New Roman" w:hAnsi="Times New Roman" w:cs="Times New Roman"/>
          <w:iCs/>
          <w:sz w:val="26"/>
          <w:szCs w:val="26"/>
        </w:rPr>
        <w:t>,</w:t>
      </w:r>
    </w:p>
    <w:p w14:paraId="4667C16D" w14:textId="77777777" w:rsidR="009B7F9F" w:rsidRPr="006927F1" w:rsidRDefault="009B7F9F" w:rsidP="00C8240B">
      <w:pPr>
        <w:numPr>
          <w:ilvl w:val="1"/>
          <w:numId w:val="85"/>
        </w:numPr>
        <w:tabs>
          <w:tab w:val="clear" w:pos="1828"/>
          <w:tab w:val="left" w:pos="567"/>
          <w:tab w:val="num" w:pos="851"/>
        </w:tabs>
        <w:overflowPunct w:val="0"/>
        <w:autoSpaceDE w:val="0"/>
        <w:autoSpaceDN w:val="0"/>
        <w:adjustRightInd w:val="0"/>
        <w:spacing w:line="360" w:lineRule="auto"/>
        <w:ind w:left="567" w:firstLine="0"/>
        <w:jc w:val="both"/>
        <w:textAlignment w:val="baseline"/>
        <w:rPr>
          <w:rFonts w:ascii="Times New Roman" w:hAnsi="Times New Roman" w:cs="Times New Roman"/>
          <w:iCs/>
          <w:sz w:val="26"/>
          <w:szCs w:val="26"/>
        </w:rPr>
      </w:pPr>
      <w:r w:rsidRPr="006927F1">
        <w:rPr>
          <w:rFonts w:ascii="Times New Roman" w:hAnsi="Times New Roman" w:cs="Times New Roman"/>
          <w:iCs/>
          <w:sz w:val="26"/>
          <w:szCs w:val="26"/>
        </w:rPr>
        <w:t>főigazgató általános-helyettese</w:t>
      </w:r>
      <w:r w:rsidR="00877364" w:rsidRPr="006927F1">
        <w:rPr>
          <w:rFonts w:ascii="Times New Roman" w:hAnsi="Times New Roman" w:cs="Times New Roman"/>
          <w:iCs/>
          <w:sz w:val="26"/>
          <w:szCs w:val="26"/>
        </w:rPr>
        <w:t>,</w:t>
      </w:r>
    </w:p>
    <w:p w14:paraId="15745967" w14:textId="77777777" w:rsidR="0058079D" w:rsidRDefault="009B7F9F" w:rsidP="00C8240B">
      <w:pPr>
        <w:numPr>
          <w:ilvl w:val="1"/>
          <w:numId w:val="85"/>
        </w:numPr>
        <w:tabs>
          <w:tab w:val="clear" w:pos="1828"/>
          <w:tab w:val="left" w:pos="567"/>
          <w:tab w:val="num" w:pos="851"/>
        </w:tabs>
        <w:overflowPunct w:val="0"/>
        <w:autoSpaceDE w:val="0"/>
        <w:autoSpaceDN w:val="0"/>
        <w:adjustRightInd w:val="0"/>
        <w:spacing w:line="360" w:lineRule="auto"/>
        <w:ind w:left="567" w:firstLine="0"/>
        <w:jc w:val="both"/>
        <w:textAlignment w:val="baseline"/>
        <w:rPr>
          <w:rFonts w:ascii="Times New Roman" w:hAnsi="Times New Roman" w:cs="Times New Roman"/>
          <w:iCs/>
          <w:sz w:val="26"/>
          <w:szCs w:val="26"/>
        </w:rPr>
      </w:pPr>
      <w:r w:rsidRPr="006927F1">
        <w:rPr>
          <w:rFonts w:ascii="Times New Roman" w:hAnsi="Times New Roman" w:cs="Times New Roman"/>
          <w:iCs/>
          <w:sz w:val="26"/>
          <w:szCs w:val="26"/>
        </w:rPr>
        <w:t>gazdasági igazgató</w:t>
      </w:r>
      <w:r w:rsidR="00877364" w:rsidRPr="006927F1">
        <w:rPr>
          <w:rFonts w:ascii="Times New Roman" w:hAnsi="Times New Roman" w:cs="Times New Roman"/>
          <w:iCs/>
          <w:sz w:val="26"/>
          <w:szCs w:val="26"/>
        </w:rPr>
        <w:t>.</w:t>
      </w:r>
    </w:p>
    <w:p w14:paraId="2B967FFD" w14:textId="77777777" w:rsidR="00537FDE" w:rsidRPr="006927F1" w:rsidRDefault="00537FDE" w:rsidP="002D45E9">
      <w:pPr>
        <w:pStyle w:val="Cmsor3"/>
        <w:numPr>
          <w:ilvl w:val="1"/>
          <w:numId w:val="12"/>
        </w:numPr>
        <w:ind w:left="426"/>
        <w:rPr>
          <w:rStyle w:val="Knyvcme"/>
          <w:rFonts w:ascii="Times New Roman" w:hAnsi="Times New Roman" w:cs="Times New Roman"/>
          <w:b/>
          <w:bCs w:val="0"/>
          <w:i/>
          <w:iCs w:val="0"/>
          <w:sz w:val="26"/>
          <w:szCs w:val="26"/>
        </w:rPr>
      </w:pPr>
      <w:r w:rsidRPr="006927F1">
        <w:rPr>
          <w:rFonts w:cs="Times New Roman"/>
          <w:sz w:val="26"/>
          <w:szCs w:val="26"/>
        </w:rPr>
        <w:t xml:space="preserve"> </w:t>
      </w:r>
      <w:bookmarkStart w:id="113" w:name="_Toc77596857"/>
      <w:r w:rsidRPr="006927F1">
        <w:rPr>
          <w:rFonts w:cs="Times New Roman"/>
          <w:sz w:val="26"/>
          <w:szCs w:val="26"/>
        </w:rPr>
        <w:t>Vagyonnyilatkozat-tételi kötelezettség teljesítése</w:t>
      </w:r>
      <w:bookmarkEnd w:id="113"/>
      <w:r w:rsidRPr="006927F1">
        <w:rPr>
          <w:rFonts w:cs="Times New Roman"/>
          <w:sz w:val="26"/>
          <w:szCs w:val="26"/>
        </w:rPr>
        <w:t xml:space="preserve"> </w:t>
      </w:r>
    </w:p>
    <w:p w14:paraId="47B8CFE5" w14:textId="77777777" w:rsidR="009B7F9F" w:rsidRPr="006927F1" w:rsidRDefault="009B7F9F" w:rsidP="009B7F9F">
      <w:pPr>
        <w:spacing w:line="360" w:lineRule="auto"/>
        <w:ind w:left="142" w:firstLine="0"/>
        <w:jc w:val="both"/>
        <w:rPr>
          <w:rFonts w:ascii="Times New Roman" w:hAnsi="Times New Roman" w:cs="Times New Roman"/>
          <w:iCs/>
          <w:sz w:val="26"/>
          <w:szCs w:val="26"/>
        </w:rPr>
      </w:pPr>
      <w:r w:rsidRPr="006927F1">
        <w:rPr>
          <w:rFonts w:ascii="Times New Roman" w:hAnsi="Times New Roman" w:cs="Times New Roman"/>
          <w:iCs/>
          <w:sz w:val="26"/>
          <w:szCs w:val="26"/>
        </w:rPr>
        <w:t>Vagyonnyilatkozatot két példányban a 2007. évi CLII. törvényben meghatározottak szerint kell kitölteni és a kötelezett által valamennyi oldalán aláírva példányonként külön-külön zárt borítékba kell helyezni.</w:t>
      </w:r>
    </w:p>
    <w:p w14:paraId="180C6CDE" w14:textId="77777777" w:rsidR="009B7F9F" w:rsidRPr="006927F1" w:rsidRDefault="009B7F9F" w:rsidP="009B7F9F">
      <w:pPr>
        <w:spacing w:line="360" w:lineRule="auto"/>
        <w:ind w:left="142" w:firstLine="0"/>
        <w:jc w:val="both"/>
        <w:rPr>
          <w:rFonts w:ascii="Times New Roman" w:hAnsi="Times New Roman" w:cs="Times New Roman"/>
          <w:iCs/>
          <w:sz w:val="26"/>
          <w:szCs w:val="26"/>
        </w:rPr>
      </w:pPr>
      <w:r w:rsidRPr="006927F1">
        <w:rPr>
          <w:rFonts w:ascii="Times New Roman" w:hAnsi="Times New Roman" w:cs="Times New Roman"/>
          <w:iCs/>
          <w:sz w:val="26"/>
          <w:szCs w:val="26"/>
        </w:rPr>
        <w:t>A vagyonnyilatkozat egyik példánya a nyilvántartásba vétel után a kötelezettnél marad, másik példányát az őrzésért felelős az egyéb iratoktól elkülönítetten kezeli.</w:t>
      </w:r>
    </w:p>
    <w:p w14:paraId="2FB950F9" w14:textId="77777777" w:rsidR="00537FDE" w:rsidRPr="006927F1" w:rsidRDefault="00537FDE" w:rsidP="002D45E9">
      <w:pPr>
        <w:pStyle w:val="Cmsor3"/>
        <w:numPr>
          <w:ilvl w:val="1"/>
          <w:numId w:val="12"/>
        </w:numPr>
        <w:ind w:left="426"/>
        <w:rPr>
          <w:rFonts w:cs="Times New Roman"/>
          <w:sz w:val="26"/>
          <w:szCs w:val="26"/>
        </w:rPr>
      </w:pPr>
      <w:r w:rsidRPr="006927F1">
        <w:rPr>
          <w:rFonts w:cs="Times New Roman"/>
          <w:sz w:val="26"/>
          <w:szCs w:val="26"/>
        </w:rPr>
        <w:t xml:space="preserve"> </w:t>
      </w:r>
      <w:bookmarkStart w:id="114" w:name="_Toc404607753"/>
      <w:bookmarkStart w:id="115" w:name="_Toc77596858"/>
      <w:r w:rsidRPr="006927F1">
        <w:rPr>
          <w:rFonts w:cs="Times New Roman"/>
          <w:sz w:val="26"/>
          <w:szCs w:val="26"/>
        </w:rPr>
        <w:t>Vagyonnyilatkozatok kezelése őrzése</w:t>
      </w:r>
      <w:bookmarkEnd w:id="114"/>
      <w:bookmarkEnd w:id="115"/>
      <w:r w:rsidRPr="006927F1">
        <w:rPr>
          <w:rFonts w:cs="Times New Roman"/>
          <w:sz w:val="26"/>
          <w:szCs w:val="26"/>
        </w:rPr>
        <w:t xml:space="preserve"> </w:t>
      </w:r>
    </w:p>
    <w:p w14:paraId="73642F81" w14:textId="77777777" w:rsidR="0080538E" w:rsidRPr="006927F1" w:rsidRDefault="009B7F9F" w:rsidP="009B7F9F">
      <w:pPr>
        <w:spacing w:after="240" w:line="360" w:lineRule="auto"/>
        <w:ind w:left="142" w:firstLine="0"/>
        <w:jc w:val="both"/>
        <w:rPr>
          <w:rFonts w:ascii="Times New Roman" w:hAnsi="Times New Roman" w:cs="Times New Roman"/>
          <w:iCs/>
          <w:sz w:val="26"/>
          <w:szCs w:val="26"/>
        </w:rPr>
      </w:pPr>
      <w:r w:rsidRPr="006927F1">
        <w:rPr>
          <w:rFonts w:ascii="Times New Roman" w:hAnsi="Times New Roman" w:cs="Times New Roman"/>
          <w:iCs/>
          <w:sz w:val="26"/>
          <w:szCs w:val="26"/>
        </w:rPr>
        <w:t>A vagyonnyilatkozat tételével összefüggő személyi iratokat az egyéb személyi iratoktól fizikailag elkülönítetten, önálló iktatás szerint a Tiszaújváros Városi Rendelőintézet munkaügyi előadójának kell kezelni és őrizni.</w:t>
      </w:r>
    </w:p>
    <w:p w14:paraId="657F59E7" w14:textId="77777777" w:rsidR="00537FDE" w:rsidRPr="006927F1" w:rsidRDefault="00537FDE" w:rsidP="002D45E9">
      <w:pPr>
        <w:pStyle w:val="Cmsor2"/>
        <w:numPr>
          <w:ilvl w:val="0"/>
          <w:numId w:val="11"/>
        </w:numPr>
        <w:rPr>
          <w:rFonts w:ascii="Times New Roman" w:hAnsi="Times New Roman" w:cs="Times New Roman"/>
          <w:sz w:val="26"/>
          <w:szCs w:val="26"/>
        </w:rPr>
      </w:pPr>
      <w:bookmarkStart w:id="116" w:name="_Toc77596859"/>
      <w:r w:rsidRPr="006927F1">
        <w:rPr>
          <w:rFonts w:ascii="Times New Roman" w:hAnsi="Times New Roman" w:cs="Times New Roman"/>
          <w:sz w:val="26"/>
          <w:szCs w:val="26"/>
        </w:rPr>
        <w:t>Közérdekű információk</w:t>
      </w:r>
      <w:bookmarkEnd w:id="116"/>
      <w:r w:rsidRPr="006927F1">
        <w:rPr>
          <w:rFonts w:ascii="Times New Roman" w:hAnsi="Times New Roman" w:cs="Times New Roman"/>
          <w:sz w:val="26"/>
          <w:szCs w:val="26"/>
        </w:rPr>
        <w:t xml:space="preserve"> </w:t>
      </w:r>
    </w:p>
    <w:p w14:paraId="61A8DE70" w14:textId="77777777" w:rsidR="00176029" w:rsidRPr="006927F1" w:rsidRDefault="00176029" w:rsidP="00176029">
      <w:pPr>
        <w:spacing w:line="360" w:lineRule="auto"/>
        <w:ind w:firstLine="0"/>
        <w:jc w:val="both"/>
        <w:rPr>
          <w:rStyle w:val="Hiperhivatkozs"/>
          <w:rFonts w:ascii="Times New Roman" w:hAnsi="Times New Roman" w:cs="Times New Roman"/>
          <w:iCs/>
          <w:sz w:val="26"/>
          <w:szCs w:val="26"/>
        </w:rPr>
      </w:pPr>
      <w:r w:rsidRPr="006927F1">
        <w:rPr>
          <w:rFonts w:ascii="Times New Roman" w:hAnsi="Times New Roman" w:cs="Times New Roman"/>
          <w:iCs/>
          <w:sz w:val="26"/>
          <w:szCs w:val="26"/>
        </w:rPr>
        <w:t xml:space="preserve">Az intézmény köteles elektronikus formában közzé tenni a működésére vonatkozó alapadatait, az általa nyújtott szolgáltatások körét, a rendelési időket, a háziorvosi körzeteket, az alapdokumentumait (Szervezeti és Működési Szabályzatát, házirendeket, szabályzatokat) Tiszaújváros Városi Rendelőintézet honlapján, melynek elérhetősége: </w:t>
      </w:r>
      <w:hyperlink r:id="rId9" w:history="1">
        <w:r w:rsidRPr="006927F1">
          <w:rPr>
            <w:rStyle w:val="Hiperhivatkozs"/>
            <w:rFonts w:ascii="Times New Roman" w:hAnsi="Times New Roman" w:cs="Times New Roman"/>
            <w:iCs/>
            <w:sz w:val="26"/>
            <w:szCs w:val="26"/>
          </w:rPr>
          <w:t>www.rendelo.tujvaros.hu</w:t>
        </w:r>
      </w:hyperlink>
    </w:p>
    <w:p w14:paraId="266A61A1" w14:textId="77777777" w:rsidR="00176029" w:rsidRDefault="00176029" w:rsidP="0017602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lastRenderedPageBreak/>
        <w:t>A háziorvosok</w:t>
      </w:r>
      <w:r w:rsidR="00CD73F3" w:rsidRPr="006927F1">
        <w:rPr>
          <w:rFonts w:ascii="Times New Roman" w:hAnsi="Times New Roman" w:cs="Times New Roman"/>
          <w:sz w:val="26"/>
          <w:szCs w:val="26"/>
        </w:rPr>
        <w:t xml:space="preserve">, </w:t>
      </w:r>
      <w:r w:rsidRPr="006927F1">
        <w:rPr>
          <w:rFonts w:ascii="Times New Roman" w:hAnsi="Times New Roman" w:cs="Times New Roman"/>
          <w:sz w:val="26"/>
          <w:szCs w:val="26"/>
        </w:rPr>
        <w:t xml:space="preserve">házi gyermekorvosok </w:t>
      </w:r>
      <w:r w:rsidR="00CD73F3" w:rsidRPr="006927F1">
        <w:rPr>
          <w:rFonts w:ascii="Times New Roman" w:hAnsi="Times New Roman" w:cs="Times New Roman"/>
          <w:sz w:val="26"/>
          <w:szCs w:val="26"/>
        </w:rPr>
        <w:t xml:space="preserve">és fogorvosok </w:t>
      </w:r>
      <w:r w:rsidRPr="006927F1">
        <w:rPr>
          <w:rFonts w:ascii="Times New Roman" w:hAnsi="Times New Roman" w:cs="Times New Roman"/>
          <w:sz w:val="26"/>
          <w:szCs w:val="26"/>
        </w:rPr>
        <w:t>a Rendelőintézet felületén jogszabályi kötelezettségüknek megfelelően saját maguk aktualizálják rendelési idejüket</w:t>
      </w:r>
      <w:r w:rsidR="00DC0723" w:rsidRPr="006927F1">
        <w:rPr>
          <w:rFonts w:ascii="Times New Roman" w:hAnsi="Times New Roman" w:cs="Times New Roman"/>
          <w:sz w:val="26"/>
          <w:szCs w:val="26"/>
        </w:rPr>
        <w:t>.</w:t>
      </w:r>
    </w:p>
    <w:p w14:paraId="126888FA" w14:textId="4F5B9871" w:rsidR="00273CFE" w:rsidRDefault="00273CFE">
      <w:pPr>
        <w:rPr>
          <w:rFonts w:ascii="Times New Roman" w:hAnsi="Times New Roman" w:cs="Times New Roman"/>
          <w:sz w:val="26"/>
          <w:szCs w:val="26"/>
        </w:rPr>
      </w:pPr>
      <w:r>
        <w:rPr>
          <w:rFonts w:ascii="Times New Roman" w:hAnsi="Times New Roman" w:cs="Times New Roman"/>
          <w:sz w:val="26"/>
          <w:szCs w:val="26"/>
        </w:rPr>
        <w:br w:type="page"/>
      </w:r>
    </w:p>
    <w:p w14:paraId="5A302964" w14:textId="77777777" w:rsidR="00537FDE" w:rsidRPr="006927F1" w:rsidRDefault="007722C6" w:rsidP="00537FDE">
      <w:pPr>
        <w:pStyle w:val="Cmsor1"/>
        <w:numPr>
          <w:ilvl w:val="0"/>
          <w:numId w:val="1"/>
        </w:numPr>
        <w:ind w:left="426" w:hanging="426"/>
        <w:rPr>
          <w:rFonts w:cs="Times New Roman"/>
          <w:sz w:val="24"/>
        </w:rPr>
      </w:pPr>
      <w:bookmarkStart w:id="117" w:name="_Toc404607755"/>
      <w:bookmarkStart w:id="118" w:name="_Toc77596860"/>
      <w:r w:rsidRPr="006927F1">
        <w:rPr>
          <w:rFonts w:cs="Times New Roman"/>
          <w:szCs w:val="26"/>
        </w:rPr>
        <w:lastRenderedPageBreak/>
        <w:t xml:space="preserve">BELSŐ </w:t>
      </w:r>
      <w:bookmarkEnd w:id="117"/>
      <w:r w:rsidR="00966CD1" w:rsidRPr="006927F1">
        <w:rPr>
          <w:rFonts w:cs="Times New Roman"/>
          <w:szCs w:val="26"/>
        </w:rPr>
        <w:t>kontrollrendszer</w:t>
      </w:r>
      <w:bookmarkEnd w:id="118"/>
      <w:r w:rsidRPr="006927F1">
        <w:rPr>
          <w:rFonts w:cs="Times New Roman"/>
          <w:szCs w:val="26"/>
        </w:rPr>
        <w:t xml:space="preserve"> </w:t>
      </w:r>
    </w:p>
    <w:p w14:paraId="04B0BB3F" w14:textId="77777777" w:rsidR="00BB5C05" w:rsidRPr="006927F1" w:rsidRDefault="00BB5C05" w:rsidP="00BB5C05">
      <w:pPr>
        <w:shd w:val="clear" w:color="auto" w:fill="FFFFFF"/>
        <w:spacing w:line="360" w:lineRule="auto"/>
        <w:ind w:firstLine="0"/>
        <w:jc w:val="both"/>
        <w:rPr>
          <w:rFonts w:ascii="Times New Roman" w:eastAsia="Times New Roman" w:hAnsi="Times New Roman" w:cs="Times New Roman"/>
          <w:sz w:val="26"/>
          <w:szCs w:val="26"/>
          <w:lang w:eastAsia="hu-HU"/>
        </w:rPr>
      </w:pPr>
      <w:r w:rsidRPr="006927F1">
        <w:rPr>
          <w:rFonts w:ascii="Times New Roman" w:hAnsi="Times New Roman" w:cs="Times New Roman"/>
          <w:iCs/>
          <w:sz w:val="26"/>
          <w:szCs w:val="26"/>
        </w:rPr>
        <w:t xml:space="preserve">Az intézmény belső kontrollrendszerének kialakításáért – ezen belül a belső ellenőrzésének megszervezéséért – </w:t>
      </w:r>
      <w:r w:rsidRPr="006927F1">
        <w:rPr>
          <w:rFonts w:ascii="Times New Roman" w:hAnsi="Times New Roman" w:cs="Times New Roman"/>
          <w:bCs/>
          <w:sz w:val="26"/>
          <w:szCs w:val="26"/>
        </w:rPr>
        <w:t>a költségvetési szervek belső kontrollrendszeréről és belső ellenőrzéséről szóló 370/2011. (XII. 31.) Korm. rendeletben (a továbbiakban: Korm. rendelet)</w:t>
      </w:r>
      <w:r w:rsidRPr="006927F1">
        <w:rPr>
          <w:rFonts w:ascii="Times New Roman" w:hAnsi="Times New Roman" w:cs="Times New Roman"/>
          <w:b/>
          <w:bCs/>
          <w:i/>
          <w:sz w:val="26"/>
          <w:szCs w:val="26"/>
        </w:rPr>
        <w:t xml:space="preserve"> </w:t>
      </w:r>
      <w:r w:rsidRPr="006927F1">
        <w:rPr>
          <w:rFonts w:ascii="Times New Roman" w:hAnsi="Times New Roman" w:cs="Times New Roman"/>
          <w:iCs/>
          <w:sz w:val="26"/>
          <w:szCs w:val="26"/>
        </w:rPr>
        <w:t xml:space="preserve">foglalt előírások szerint a főigazgató a felelős. </w:t>
      </w:r>
      <w:r w:rsidRPr="006927F1">
        <w:rPr>
          <w:rFonts w:ascii="Times New Roman" w:hAnsi="Times New Roman" w:cs="Times New Roman"/>
          <w:sz w:val="26"/>
          <w:szCs w:val="26"/>
          <w:shd w:val="clear" w:color="auto" w:fill="FFFFFF"/>
        </w:rPr>
        <w:t>Az ő felelőssége olyan belső kontrollrendszer kialakítása, amely minden tevékenységi kör esetében alkalmas az etikai értékek és az integritás érvényesítésének biztosítására.</w:t>
      </w:r>
      <w:r w:rsidRPr="006927F1">
        <w:rPr>
          <w:rFonts w:ascii="Times New Roman" w:hAnsi="Times New Roman" w:cs="Times New Roman"/>
          <w:iCs/>
          <w:sz w:val="26"/>
          <w:szCs w:val="26"/>
        </w:rPr>
        <w:t xml:space="preserve"> A </w:t>
      </w:r>
      <w:r w:rsidRPr="006927F1">
        <w:rPr>
          <w:rFonts w:ascii="Times New Roman" w:eastAsia="Times New Roman" w:hAnsi="Times New Roman" w:cs="Times New Roman"/>
          <w:sz w:val="26"/>
          <w:szCs w:val="26"/>
          <w:lang w:eastAsia="hu-HU"/>
        </w:rPr>
        <w:t>kontrolltevékenység részeként minden tevékenységre vonatkozóan biztosítani kell a szervezeti célok elérését veszélyeztető kockázatok csökkentésére irányuló kontrollok kiépítését, különösen</w:t>
      </w:r>
      <w:r w:rsidR="0058079D" w:rsidRPr="006927F1">
        <w:rPr>
          <w:rFonts w:ascii="Times New Roman" w:eastAsia="Times New Roman" w:hAnsi="Times New Roman" w:cs="Times New Roman"/>
          <w:sz w:val="26"/>
          <w:szCs w:val="26"/>
          <w:lang w:eastAsia="hu-HU"/>
        </w:rPr>
        <w:t>:</w:t>
      </w:r>
    </w:p>
    <w:p w14:paraId="0B0C122B" w14:textId="77777777" w:rsidR="00BB5C05" w:rsidRPr="006927F1" w:rsidRDefault="00BB5C05" w:rsidP="00BB5C05">
      <w:pPr>
        <w:pStyle w:val="Listaszerbekezds"/>
        <w:numPr>
          <w:ilvl w:val="0"/>
          <w:numId w:val="96"/>
        </w:numPr>
        <w:shd w:val="clear" w:color="auto" w:fill="FFFFFF"/>
        <w:spacing w:line="360" w:lineRule="auto"/>
        <w:jc w:val="both"/>
        <w:rPr>
          <w:rFonts w:ascii="Times New Roman" w:eastAsia="Times New Roman" w:hAnsi="Times New Roman" w:cs="Times New Roman"/>
          <w:sz w:val="26"/>
          <w:szCs w:val="26"/>
          <w:lang w:eastAsia="hu-HU"/>
        </w:rPr>
      </w:pPr>
      <w:r w:rsidRPr="006927F1">
        <w:rPr>
          <w:rFonts w:ascii="Times New Roman" w:eastAsia="Times New Roman" w:hAnsi="Times New Roman" w:cs="Times New Roman"/>
          <w:sz w:val="26"/>
          <w:szCs w:val="26"/>
          <w:lang w:eastAsia="hu-HU"/>
        </w:rPr>
        <w:t>a döntések dokumentumainak elkészítése (ideértve a költségvetési tervezés, a kötelezettségvállalások, a szerződések, a kifizetések, a támogatásokkal való elszámolás, a szabálytalanság miatti visszafizettetések dokumentumait is),</w:t>
      </w:r>
    </w:p>
    <w:p w14:paraId="6921AA86" w14:textId="77777777" w:rsidR="00BB5C05" w:rsidRPr="006927F1" w:rsidRDefault="00BB5C05" w:rsidP="00BB5C05">
      <w:pPr>
        <w:pStyle w:val="Listaszerbekezds"/>
        <w:numPr>
          <w:ilvl w:val="0"/>
          <w:numId w:val="96"/>
        </w:numPr>
        <w:shd w:val="clear" w:color="auto" w:fill="FFFFFF"/>
        <w:spacing w:line="360" w:lineRule="auto"/>
        <w:jc w:val="both"/>
        <w:rPr>
          <w:rFonts w:ascii="Times New Roman" w:eastAsia="Times New Roman" w:hAnsi="Times New Roman" w:cs="Times New Roman"/>
          <w:sz w:val="26"/>
          <w:szCs w:val="26"/>
          <w:lang w:eastAsia="hu-HU"/>
        </w:rPr>
      </w:pPr>
      <w:r w:rsidRPr="006927F1">
        <w:rPr>
          <w:rFonts w:ascii="Times New Roman" w:eastAsia="Times New Roman" w:hAnsi="Times New Roman" w:cs="Times New Roman"/>
          <w:sz w:val="26"/>
          <w:szCs w:val="26"/>
          <w:lang w:eastAsia="hu-HU"/>
        </w:rPr>
        <w:t>a döntések célszerűségi, gazdaságossági, hatékonysági és eredményességi szempontú megalapozottsága,</w:t>
      </w:r>
    </w:p>
    <w:p w14:paraId="4B97CBA4" w14:textId="77777777" w:rsidR="00BB5C05" w:rsidRPr="006927F1" w:rsidRDefault="00BB5C05" w:rsidP="00BB5C05">
      <w:pPr>
        <w:pStyle w:val="Listaszerbekezds"/>
        <w:numPr>
          <w:ilvl w:val="0"/>
          <w:numId w:val="96"/>
        </w:numPr>
        <w:shd w:val="clear" w:color="auto" w:fill="FFFFFF"/>
        <w:spacing w:line="360" w:lineRule="auto"/>
        <w:jc w:val="both"/>
        <w:rPr>
          <w:rFonts w:ascii="Times New Roman" w:eastAsia="Times New Roman" w:hAnsi="Times New Roman" w:cs="Times New Roman"/>
          <w:sz w:val="26"/>
          <w:szCs w:val="26"/>
          <w:lang w:eastAsia="hu-HU"/>
        </w:rPr>
      </w:pPr>
      <w:r w:rsidRPr="006927F1">
        <w:rPr>
          <w:rFonts w:ascii="Times New Roman" w:eastAsia="Times New Roman" w:hAnsi="Times New Roman" w:cs="Times New Roman"/>
          <w:sz w:val="26"/>
          <w:szCs w:val="26"/>
          <w:lang w:eastAsia="hu-HU"/>
        </w:rPr>
        <w:t>a döntések szabályszerűségi szempontból történő jóváhagyása, illetve ellenjegyzése, valamint</w:t>
      </w:r>
    </w:p>
    <w:p w14:paraId="196C412D" w14:textId="77777777" w:rsidR="00BB5C05" w:rsidRPr="006927F1" w:rsidRDefault="00BB5C05" w:rsidP="00BB5C05">
      <w:pPr>
        <w:pStyle w:val="Listaszerbekezds"/>
        <w:numPr>
          <w:ilvl w:val="0"/>
          <w:numId w:val="96"/>
        </w:numPr>
        <w:shd w:val="clear" w:color="auto" w:fill="FFFFFF"/>
        <w:spacing w:line="360" w:lineRule="auto"/>
        <w:jc w:val="both"/>
        <w:rPr>
          <w:rFonts w:ascii="Times New Roman" w:eastAsia="Times New Roman" w:hAnsi="Times New Roman" w:cs="Times New Roman"/>
          <w:sz w:val="26"/>
          <w:szCs w:val="26"/>
          <w:lang w:eastAsia="hu-HU"/>
        </w:rPr>
      </w:pPr>
      <w:r w:rsidRPr="006927F1">
        <w:rPr>
          <w:rFonts w:ascii="Times New Roman" w:eastAsia="Times New Roman" w:hAnsi="Times New Roman" w:cs="Times New Roman"/>
          <w:sz w:val="26"/>
          <w:szCs w:val="26"/>
          <w:lang w:eastAsia="hu-HU"/>
        </w:rPr>
        <w:t xml:space="preserve">a gazdasági események elszámolása (a hatályos jogszabályoknak megfelelő könyvvezetés és beszámolás) vonatkozásában oly módon, hogy. az </w:t>
      </w:r>
      <w:r w:rsidRPr="006927F1">
        <w:rPr>
          <w:rFonts w:ascii="Times New Roman" w:eastAsia="Times New Roman" w:hAnsi="Times New Roman" w:cs="Times New Roman"/>
          <w:i/>
          <w:iCs/>
          <w:sz w:val="26"/>
          <w:szCs w:val="26"/>
          <w:lang w:eastAsia="hu-HU"/>
        </w:rPr>
        <w:t>a)</w:t>
      </w:r>
      <w:r w:rsidRPr="006927F1">
        <w:rPr>
          <w:rFonts w:ascii="Times New Roman" w:eastAsia="Times New Roman" w:hAnsi="Times New Roman" w:cs="Times New Roman"/>
          <w:sz w:val="26"/>
          <w:szCs w:val="26"/>
          <w:lang w:eastAsia="hu-HU"/>
        </w:rPr>
        <w:t>, </w:t>
      </w:r>
      <w:r w:rsidRPr="006927F1">
        <w:rPr>
          <w:rFonts w:ascii="Times New Roman" w:eastAsia="Times New Roman" w:hAnsi="Times New Roman" w:cs="Times New Roman"/>
          <w:i/>
          <w:iCs/>
          <w:sz w:val="26"/>
          <w:szCs w:val="26"/>
          <w:lang w:eastAsia="hu-HU"/>
        </w:rPr>
        <w:t>c) </w:t>
      </w:r>
      <w:r w:rsidRPr="006927F1">
        <w:rPr>
          <w:rFonts w:ascii="Times New Roman" w:eastAsia="Times New Roman" w:hAnsi="Times New Roman" w:cs="Times New Roman"/>
          <w:sz w:val="26"/>
          <w:szCs w:val="26"/>
          <w:lang w:eastAsia="hu-HU"/>
        </w:rPr>
        <w:t>és </w:t>
      </w:r>
      <w:r w:rsidRPr="006927F1">
        <w:rPr>
          <w:rFonts w:ascii="Times New Roman" w:eastAsia="Times New Roman" w:hAnsi="Times New Roman" w:cs="Times New Roman"/>
          <w:i/>
          <w:iCs/>
          <w:sz w:val="26"/>
          <w:szCs w:val="26"/>
          <w:lang w:eastAsia="hu-HU"/>
        </w:rPr>
        <w:t>d) </w:t>
      </w:r>
      <w:r w:rsidRPr="006927F1">
        <w:rPr>
          <w:rFonts w:ascii="Times New Roman" w:eastAsia="Times New Roman" w:hAnsi="Times New Roman" w:cs="Times New Roman"/>
          <w:sz w:val="26"/>
          <w:szCs w:val="26"/>
          <w:lang w:eastAsia="hu-HU"/>
        </w:rPr>
        <w:t>pontban felsorolt tevékenységek feladatköri elkülönítését biztosítani kell.</w:t>
      </w:r>
    </w:p>
    <w:p w14:paraId="690D12B8" w14:textId="50C39E55" w:rsidR="00273CFE" w:rsidRDefault="00BB5C05" w:rsidP="00BB5C05">
      <w:pPr>
        <w:spacing w:before="100" w:beforeAutospacing="1" w:after="320" w:line="360" w:lineRule="auto"/>
        <w:ind w:firstLine="0"/>
        <w:jc w:val="both"/>
        <w:rPr>
          <w:rFonts w:ascii="Times New Roman" w:hAnsi="Times New Roman" w:cs="Times New Roman"/>
          <w:iCs/>
          <w:sz w:val="26"/>
          <w:szCs w:val="26"/>
        </w:rPr>
      </w:pPr>
      <w:r w:rsidRPr="006927F1">
        <w:rPr>
          <w:rFonts w:ascii="Times New Roman" w:hAnsi="Times New Roman" w:cs="Times New Roman"/>
          <w:iCs/>
          <w:sz w:val="26"/>
          <w:szCs w:val="26"/>
        </w:rPr>
        <w:t>A kontrollok működtetése során szerzett tapasztalatokat a főigazgató</w:t>
      </w:r>
      <w:r w:rsidRPr="006927F1">
        <w:rPr>
          <w:rFonts w:ascii="Times New Roman" w:hAnsi="Times New Roman" w:cs="Times New Roman"/>
          <w:b/>
          <w:i/>
          <w:iCs/>
          <w:sz w:val="26"/>
          <w:szCs w:val="26"/>
        </w:rPr>
        <w:t xml:space="preserve"> </w:t>
      </w:r>
      <w:r w:rsidRPr="006927F1">
        <w:rPr>
          <w:rFonts w:ascii="Times New Roman" w:hAnsi="Times New Roman" w:cs="Times New Roman"/>
          <w:iCs/>
          <w:sz w:val="26"/>
          <w:szCs w:val="26"/>
        </w:rPr>
        <w:t>folyamatosan értékeli és azok alapján a szükséges intézkedéseket megteszi, illetve kezdeményezi. Az intézmény belső ellenőrzését a Korm. rendelet 15. § (9)</w:t>
      </w:r>
      <w:r w:rsidRPr="006927F1">
        <w:rPr>
          <w:rFonts w:ascii="Times New Roman" w:hAnsi="Times New Roman" w:cs="Times New Roman"/>
          <w:b/>
          <w:i/>
          <w:iCs/>
          <w:sz w:val="26"/>
          <w:szCs w:val="26"/>
        </w:rPr>
        <w:t xml:space="preserve"> </w:t>
      </w:r>
      <w:r w:rsidRPr="006927F1">
        <w:rPr>
          <w:rFonts w:ascii="Times New Roman" w:hAnsi="Times New Roman" w:cs="Times New Roman"/>
          <w:iCs/>
          <w:sz w:val="26"/>
          <w:szCs w:val="26"/>
        </w:rPr>
        <w:t>bekezdés a) pontja alapján a Tiszaújvárosi Polgármesteri Hivatal belső ellenőre látja el.</w:t>
      </w:r>
    </w:p>
    <w:p w14:paraId="7B9E0555" w14:textId="77777777" w:rsidR="00273CFE" w:rsidRDefault="00273CFE">
      <w:pPr>
        <w:rPr>
          <w:rFonts w:ascii="Times New Roman" w:hAnsi="Times New Roman" w:cs="Times New Roman"/>
          <w:iCs/>
          <w:sz w:val="26"/>
          <w:szCs w:val="26"/>
        </w:rPr>
      </w:pPr>
      <w:r>
        <w:rPr>
          <w:rFonts w:ascii="Times New Roman" w:hAnsi="Times New Roman" w:cs="Times New Roman"/>
          <w:iCs/>
          <w:sz w:val="26"/>
          <w:szCs w:val="26"/>
        </w:rPr>
        <w:br w:type="page"/>
      </w:r>
    </w:p>
    <w:p w14:paraId="00FBA3B2" w14:textId="77777777" w:rsidR="00BB5C05" w:rsidRPr="006927F1" w:rsidRDefault="00BB5C05" w:rsidP="00BB5C05">
      <w:pPr>
        <w:spacing w:before="100" w:beforeAutospacing="1" w:after="320" w:line="360" w:lineRule="auto"/>
        <w:ind w:firstLine="0"/>
        <w:jc w:val="both"/>
        <w:rPr>
          <w:rFonts w:ascii="Times New Roman" w:hAnsi="Times New Roman" w:cs="Times New Roman"/>
          <w:iCs/>
          <w:sz w:val="26"/>
          <w:szCs w:val="26"/>
        </w:rPr>
      </w:pPr>
    </w:p>
    <w:p w14:paraId="3593FF9A" w14:textId="77777777" w:rsidR="00261CD8" w:rsidRPr="006927F1" w:rsidRDefault="00261CD8" w:rsidP="00261CD8">
      <w:pPr>
        <w:pStyle w:val="Cmsor1"/>
        <w:numPr>
          <w:ilvl w:val="0"/>
          <w:numId w:val="1"/>
        </w:numPr>
        <w:ind w:left="426" w:hanging="426"/>
        <w:rPr>
          <w:rFonts w:cs="Times New Roman"/>
          <w:sz w:val="24"/>
        </w:rPr>
      </w:pPr>
      <w:bookmarkStart w:id="119" w:name="_Toc77596861"/>
      <w:r w:rsidRPr="006927F1">
        <w:rPr>
          <w:rFonts w:cs="Times New Roman"/>
          <w:szCs w:val="26"/>
        </w:rPr>
        <w:t>ZÁRÓ RENDELKEZÉSEK</w:t>
      </w:r>
      <w:bookmarkEnd w:id="119"/>
    </w:p>
    <w:p w14:paraId="09C179DC" w14:textId="77777777" w:rsidR="00474235" w:rsidRPr="006927F1" w:rsidRDefault="00474235" w:rsidP="00C8240B">
      <w:pPr>
        <w:pStyle w:val="Listaszerbekezds"/>
        <w:numPr>
          <w:ilvl w:val="0"/>
          <w:numId w:val="86"/>
        </w:numPr>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Az Intézet működési rendjét a Házirendek is meghatározzák.</w:t>
      </w:r>
    </w:p>
    <w:p w14:paraId="5E6CA843" w14:textId="77777777" w:rsidR="00474235" w:rsidRPr="006927F1" w:rsidRDefault="00474235" w:rsidP="00C8240B">
      <w:pPr>
        <w:pStyle w:val="Listaszerbekezds"/>
        <w:numPr>
          <w:ilvl w:val="0"/>
          <w:numId w:val="86"/>
        </w:numPr>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A főigazgatónak</w:t>
      </w:r>
      <w:r w:rsidRPr="006927F1">
        <w:rPr>
          <w:rFonts w:ascii="Times New Roman" w:hAnsi="Times New Roman" w:cs="Times New Roman"/>
          <w:i/>
          <w:sz w:val="26"/>
          <w:szCs w:val="26"/>
        </w:rPr>
        <w:t xml:space="preserve"> </w:t>
      </w:r>
      <w:r w:rsidRPr="006927F1">
        <w:rPr>
          <w:rFonts w:ascii="Times New Roman" w:hAnsi="Times New Roman" w:cs="Times New Roman"/>
          <w:sz w:val="26"/>
          <w:szCs w:val="26"/>
        </w:rPr>
        <w:t>kell gondoskodni arról, hogy a Szervezeti és Működési Szabályzatban foglalt előírásokat az érintett munkatársak megismerjék.</w:t>
      </w:r>
    </w:p>
    <w:p w14:paraId="09800D27" w14:textId="77777777" w:rsidR="00474235" w:rsidRPr="006927F1" w:rsidRDefault="00474235" w:rsidP="00C8240B">
      <w:pPr>
        <w:pStyle w:val="Listaszerbekezds"/>
        <w:numPr>
          <w:ilvl w:val="0"/>
          <w:numId w:val="86"/>
        </w:numPr>
        <w:spacing w:line="360" w:lineRule="auto"/>
        <w:ind w:left="426"/>
        <w:jc w:val="both"/>
        <w:rPr>
          <w:rFonts w:ascii="Times New Roman" w:hAnsi="Times New Roman" w:cs="Times New Roman"/>
          <w:sz w:val="26"/>
          <w:szCs w:val="26"/>
        </w:rPr>
      </w:pPr>
      <w:r w:rsidRPr="006927F1">
        <w:rPr>
          <w:rFonts w:ascii="Times New Roman" w:hAnsi="Times New Roman" w:cs="Times New Roman"/>
          <w:sz w:val="26"/>
          <w:szCs w:val="26"/>
        </w:rPr>
        <w:t xml:space="preserve">Az intézmény szervezeti és működési szabályzata kiadásra került és megtalálható: </w:t>
      </w:r>
    </w:p>
    <w:p w14:paraId="1085397C" w14:textId="77777777" w:rsidR="00474235" w:rsidRPr="006927F1" w:rsidRDefault="00474235" w:rsidP="00C8240B">
      <w:pPr>
        <w:pStyle w:val="Listaszerbekezds"/>
        <w:numPr>
          <w:ilvl w:val="0"/>
          <w:numId w:val="87"/>
        </w:numPr>
        <w:spacing w:line="360" w:lineRule="auto"/>
        <w:ind w:right="1701"/>
        <w:jc w:val="both"/>
        <w:rPr>
          <w:rFonts w:ascii="Times New Roman" w:hAnsi="Times New Roman" w:cs="Times New Roman"/>
          <w:sz w:val="26"/>
          <w:szCs w:val="26"/>
        </w:rPr>
      </w:pPr>
      <w:r w:rsidRPr="006927F1">
        <w:rPr>
          <w:rFonts w:ascii="Times New Roman" w:hAnsi="Times New Roman" w:cs="Times New Roman"/>
          <w:sz w:val="26"/>
          <w:szCs w:val="26"/>
        </w:rPr>
        <w:t>irattár</w:t>
      </w:r>
      <w:r w:rsidR="00C82C57" w:rsidRPr="006927F1">
        <w:rPr>
          <w:rFonts w:ascii="Times New Roman" w:hAnsi="Times New Roman" w:cs="Times New Roman"/>
          <w:sz w:val="26"/>
          <w:szCs w:val="26"/>
        </w:rPr>
        <w:t>,</w:t>
      </w:r>
    </w:p>
    <w:p w14:paraId="61FAF2E2" w14:textId="77777777" w:rsidR="00474235" w:rsidRPr="006927F1" w:rsidRDefault="00474235" w:rsidP="00C8240B">
      <w:pPr>
        <w:pStyle w:val="Listaszerbekezds"/>
        <w:numPr>
          <w:ilvl w:val="0"/>
          <w:numId w:val="8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főigazgató</w:t>
      </w:r>
      <w:r w:rsidR="00C82C57" w:rsidRPr="006927F1">
        <w:rPr>
          <w:rFonts w:ascii="Times New Roman" w:hAnsi="Times New Roman" w:cs="Times New Roman"/>
          <w:sz w:val="26"/>
          <w:szCs w:val="26"/>
        </w:rPr>
        <w:t>,</w:t>
      </w:r>
    </w:p>
    <w:p w14:paraId="7344A1B7" w14:textId="77777777" w:rsidR="00474235" w:rsidRPr="006927F1" w:rsidRDefault="00474235" w:rsidP="00C8240B">
      <w:pPr>
        <w:pStyle w:val="Listaszerbekezds"/>
        <w:numPr>
          <w:ilvl w:val="0"/>
          <w:numId w:val="8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főigazgató általános helyettes</w:t>
      </w:r>
      <w:r w:rsidR="00C82C57" w:rsidRPr="006927F1">
        <w:rPr>
          <w:rFonts w:ascii="Times New Roman" w:hAnsi="Times New Roman" w:cs="Times New Roman"/>
          <w:sz w:val="26"/>
          <w:szCs w:val="26"/>
        </w:rPr>
        <w:t>,</w:t>
      </w:r>
    </w:p>
    <w:p w14:paraId="2AFCCC9D" w14:textId="77777777" w:rsidR="00271F2D" w:rsidRPr="006927F1" w:rsidRDefault="00474235" w:rsidP="00271F2D">
      <w:pPr>
        <w:pStyle w:val="Listaszerbekezds"/>
        <w:numPr>
          <w:ilvl w:val="0"/>
          <w:numId w:val="8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gazdasági igazgató</w:t>
      </w:r>
      <w:r w:rsidR="00C82C57" w:rsidRPr="006927F1">
        <w:rPr>
          <w:rFonts w:ascii="Times New Roman" w:hAnsi="Times New Roman" w:cs="Times New Roman"/>
          <w:sz w:val="26"/>
          <w:szCs w:val="26"/>
        </w:rPr>
        <w:t>,</w:t>
      </w:r>
    </w:p>
    <w:p w14:paraId="3F426280" w14:textId="77777777" w:rsidR="00474235" w:rsidRPr="006927F1" w:rsidRDefault="00474235" w:rsidP="00271F2D">
      <w:pPr>
        <w:pStyle w:val="Listaszerbekezds"/>
        <w:numPr>
          <w:ilvl w:val="0"/>
          <w:numId w:val="8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intézeti vezető ápoló</w:t>
      </w:r>
      <w:r w:rsidR="00C82C57" w:rsidRPr="006927F1">
        <w:rPr>
          <w:rFonts w:ascii="Times New Roman" w:hAnsi="Times New Roman" w:cs="Times New Roman"/>
          <w:sz w:val="26"/>
          <w:szCs w:val="26"/>
        </w:rPr>
        <w:t>,</w:t>
      </w:r>
    </w:p>
    <w:p w14:paraId="70C99C91" w14:textId="77777777" w:rsidR="00474235" w:rsidRPr="006927F1" w:rsidRDefault="00474235" w:rsidP="00C8240B">
      <w:pPr>
        <w:pStyle w:val="Listaszerbekezds"/>
        <w:numPr>
          <w:ilvl w:val="0"/>
          <w:numId w:val="87"/>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titkárság</w:t>
      </w:r>
      <w:r w:rsidR="00C82C57" w:rsidRPr="006927F1">
        <w:rPr>
          <w:rFonts w:ascii="Times New Roman" w:hAnsi="Times New Roman" w:cs="Times New Roman"/>
          <w:sz w:val="26"/>
          <w:szCs w:val="26"/>
        </w:rPr>
        <w:t>.</w:t>
      </w:r>
    </w:p>
    <w:p w14:paraId="01885F3D" w14:textId="77777777" w:rsidR="00BA52D8" w:rsidRPr="006927F1" w:rsidRDefault="00BA52D8" w:rsidP="00474235">
      <w:pPr>
        <w:spacing w:line="360" w:lineRule="auto"/>
        <w:ind w:firstLine="0"/>
        <w:jc w:val="both"/>
        <w:rPr>
          <w:rFonts w:ascii="Times New Roman" w:hAnsi="Times New Roman" w:cs="Times New Roman"/>
          <w:sz w:val="26"/>
          <w:szCs w:val="26"/>
        </w:rPr>
      </w:pPr>
    </w:p>
    <w:p w14:paraId="67BA64AD" w14:textId="77777777" w:rsidR="00BA52D8" w:rsidRPr="006927F1" w:rsidRDefault="00BA52D8" w:rsidP="00474235">
      <w:pPr>
        <w:spacing w:line="360" w:lineRule="auto"/>
        <w:ind w:firstLine="0"/>
        <w:jc w:val="both"/>
        <w:rPr>
          <w:rFonts w:ascii="Times New Roman" w:hAnsi="Times New Roman" w:cs="Times New Roman"/>
          <w:sz w:val="26"/>
          <w:szCs w:val="26"/>
        </w:rPr>
        <w:sectPr w:rsidR="00BA52D8" w:rsidRPr="006927F1" w:rsidSect="007127B1">
          <w:pgSz w:w="11906" w:h="16838"/>
          <w:pgMar w:top="1417" w:right="1417" w:bottom="1417" w:left="1417" w:header="708" w:footer="708" w:gutter="0"/>
          <w:cols w:space="708"/>
          <w:docGrid w:linePitch="360"/>
        </w:sectPr>
      </w:pPr>
    </w:p>
    <w:p w14:paraId="36491EA9" w14:textId="77777777" w:rsidR="00892CFC" w:rsidRPr="006927F1" w:rsidRDefault="00E559F7" w:rsidP="00E559F7">
      <w:pPr>
        <w:tabs>
          <w:tab w:val="center" w:pos="6817"/>
        </w:tabs>
        <w:spacing w:line="360" w:lineRule="auto"/>
        <w:jc w:val="right"/>
        <w:rPr>
          <w:rFonts w:ascii="Times New Roman" w:hAnsi="Times New Roman" w:cs="Times New Roman"/>
          <w:sz w:val="26"/>
          <w:szCs w:val="26"/>
        </w:rPr>
      </w:pPr>
      <w:r w:rsidRPr="006927F1">
        <w:rPr>
          <w:rFonts w:ascii="Times New Roman" w:hAnsi="Times New Roman" w:cs="Times New Roman"/>
          <w:b/>
          <w:sz w:val="26"/>
          <w:szCs w:val="26"/>
        </w:rPr>
        <w:lastRenderedPageBreak/>
        <w:t>Hatályos</w:t>
      </w:r>
      <w:r w:rsidRPr="006927F1">
        <w:rPr>
          <w:rFonts w:ascii="Times New Roman" w:hAnsi="Times New Roman" w:cs="Times New Roman"/>
          <w:sz w:val="26"/>
          <w:szCs w:val="26"/>
        </w:rPr>
        <w:t xml:space="preserve">: </w:t>
      </w:r>
      <w:r w:rsidR="00657608" w:rsidRPr="006927F1">
        <w:rPr>
          <w:rFonts w:ascii="Times New Roman" w:hAnsi="Times New Roman" w:cs="Times New Roman"/>
          <w:sz w:val="26"/>
          <w:szCs w:val="26"/>
        </w:rPr>
        <w:t>…………………………</w:t>
      </w:r>
    </w:p>
    <w:p w14:paraId="2E29FB08" w14:textId="77777777" w:rsidR="00892CFC" w:rsidRPr="006927F1" w:rsidRDefault="00892CFC" w:rsidP="00892CFC">
      <w:pPr>
        <w:spacing w:line="360" w:lineRule="auto"/>
        <w:jc w:val="center"/>
        <w:rPr>
          <w:rFonts w:ascii="Times New Roman" w:hAnsi="Times New Roman" w:cs="Times New Roman"/>
          <w:b/>
          <w:sz w:val="26"/>
          <w:szCs w:val="26"/>
        </w:rPr>
      </w:pPr>
      <w:r w:rsidRPr="006927F1">
        <w:rPr>
          <w:rFonts w:ascii="Times New Roman" w:hAnsi="Times New Roman" w:cs="Times New Roman"/>
          <w:b/>
          <w:sz w:val="26"/>
          <w:szCs w:val="26"/>
        </w:rPr>
        <w:t>FÜGGELÉK</w:t>
      </w:r>
    </w:p>
    <w:p w14:paraId="1B90403E" w14:textId="77777777" w:rsidR="00892CFC" w:rsidRPr="006927F1" w:rsidRDefault="00892CFC" w:rsidP="00892CFC">
      <w:pPr>
        <w:spacing w:line="360" w:lineRule="auto"/>
        <w:jc w:val="center"/>
        <w:rPr>
          <w:rFonts w:ascii="Times New Roman" w:hAnsi="Times New Roman" w:cs="Times New Roman"/>
          <w:b/>
          <w:i/>
        </w:rPr>
      </w:pPr>
    </w:p>
    <w:p w14:paraId="07FD584E" w14:textId="77777777" w:rsidR="00892CFC" w:rsidRPr="006927F1" w:rsidRDefault="00892CFC" w:rsidP="00892CFC">
      <w:pPr>
        <w:pStyle w:val="beszmol"/>
        <w:rPr>
          <w:noProof w:val="0"/>
        </w:rPr>
      </w:pPr>
      <w:r w:rsidRPr="006927F1">
        <w:rPr>
          <w:noProof w:val="0"/>
        </w:rPr>
        <w:t>Az SZMSZ függelékeinek naprakész állapotban tartásáról az intézményvezető gondoskodik.</w:t>
      </w:r>
    </w:p>
    <w:p w14:paraId="1D314A48" w14:textId="77777777" w:rsidR="00892CFC" w:rsidRPr="006927F1" w:rsidRDefault="00892CFC" w:rsidP="00892CFC">
      <w:pPr>
        <w:spacing w:line="360" w:lineRule="auto"/>
        <w:jc w:val="both"/>
        <w:rPr>
          <w:rFonts w:ascii="Times New Roman" w:hAnsi="Times New Roman" w:cs="Times New Roman"/>
        </w:rPr>
      </w:pPr>
    </w:p>
    <w:p w14:paraId="06FB6A80" w14:textId="77777777" w:rsidR="00892CFC" w:rsidRPr="006927F1" w:rsidRDefault="00892CFC" w:rsidP="00C8240B">
      <w:pPr>
        <w:numPr>
          <w:ilvl w:val="0"/>
          <w:numId w:val="88"/>
        </w:numPr>
        <w:tabs>
          <w:tab w:val="clear" w:pos="720"/>
        </w:tabs>
        <w:spacing w:line="360" w:lineRule="auto"/>
        <w:ind w:left="426"/>
        <w:jc w:val="both"/>
        <w:rPr>
          <w:rFonts w:ascii="Times New Roman" w:hAnsi="Times New Roman" w:cs="Times New Roman"/>
          <w:b/>
          <w:sz w:val="26"/>
          <w:szCs w:val="26"/>
        </w:rPr>
      </w:pPr>
      <w:r w:rsidRPr="006927F1">
        <w:rPr>
          <w:rFonts w:ascii="Times New Roman" w:hAnsi="Times New Roman" w:cs="Times New Roman"/>
          <w:b/>
          <w:sz w:val="26"/>
          <w:szCs w:val="26"/>
        </w:rPr>
        <w:t>Gazdálkodási szabályzatok</w:t>
      </w:r>
    </w:p>
    <w:p w14:paraId="763168C5" w14:textId="77777777" w:rsidR="00892CFC" w:rsidRPr="006927F1" w:rsidRDefault="00892CFC" w:rsidP="00C8240B">
      <w:pPr>
        <w:numPr>
          <w:ilvl w:val="0"/>
          <w:numId w:val="89"/>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Számlarend,</w:t>
      </w:r>
    </w:p>
    <w:p w14:paraId="608D3737" w14:textId="77777777" w:rsidR="00892CFC" w:rsidRPr="006927F1" w:rsidRDefault="00892CFC" w:rsidP="00C8240B">
      <w:pPr>
        <w:numPr>
          <w:ilvl w:val="0"/>
          <w:numId w:val="89"/>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Számviteli politika,</w:t>
      </w:r>
    </w:p>
    <w:p w14:paraId="248C1751" w14:textId="77777777" w:rsidR="00892CFC" w:rsidRPr="006927F1" w:rsidRDefault="00892CFC" w:rsidP="00C8240B">
      <w:pPr>
        <w:numPr>
          <w:ilvl w:val="0"/>
          <w:numId w:val="89"/>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Eszközök és források értékelési szabályzata,</w:t>
      </w:r>
    </w:p>
    <w:p w14:paraId="2D674C34" w14:textId="77777777" w:rsidR="00892CFC" w:rsidRPr="006927F1" w:rsidRDefault="00892CFC" w:rsidP="00C8240B">
      <w:pPr>
        <w:numPr>
          <w:ilvl w:val="0"/>
          <w:numId w:val="89"/>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Bizonylati szabályzat,</w:t>
      </w:r>
    </w:p>
    <w:p w14:paraId="6EE32F32" w14:textId="77777777" w:rsidR="00892CFC" w:rsidRPr="006927F1" w:rsidRDefault="00892CFC" w:rsidP="00C8240B">
      <w:pPr>
        <w:numPr>
          <w:ilvl w:val="0"/>
          <w:numId w:val="89"/>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Ügyrend</w:t>
      </w:r>
      <w:r w:rsidR="006F15B4" w:rsidRPr="006927F1">
        <w:rPr>
          <w:rFonts w:ascii="Times New Roman" w:hAnsi="Times New Roman" w:cs="Times New Roman"/>
          <w:iCs/>
          <w:sz w:val="26"/>
          <w:szCs w:val="26"/>
        </w:rPr>
        <w:t xml:space="preserve"> a Tiszaújváros Városi Rendelőintézet gazdasági szervezetének gazdálkodással összefüggő feladataira,</w:t>
      </w:r>
    </w:p>
    <w:p w14:paraId="1C9675DF" w14:textId="77777777" w:rsidR="00892CFC" w:rsidRPr="006927F1" w:rsidRDefault="00C80479" w:rsidP="00C8240B">
      <w:pPr>
        <w:numPr>
          <w:ilvl w:val="0"/>
          <w:numId w:val="89"/>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Pénzkezelési S</w:t>
      </w:r>
      <w:r w:rsidR="00892CFC" w:rsidRPr="006927F1">
        <w:rPr>
          <w:rFonts w:ascii="Times New Roman" w:hAnsi="Times New Roman" w:cs="Times New Roman"/>
          <w:iCs/>
          <w:sz w:val="26"/>
          <w:szCs w:val="26"/>
        </w:rPr>
        <w:t>zabályzat,</w:t>
      </w:r>
    </w:p>
    <w:p w14:paraId="5334A448" w14:textId="77777777" w:rsidR="00892CFC" w:rsidRPr="006927F1" w:rsidRDefault="0020435B" w:rsidP="00C8240B">
      <w:pPr>
        <w:numPr>
          <w:ilvl w:val="0"/>
          <w:numId w:val="89"/>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E</w:t>
      </w:r>
      <w:r w:rsidR="000249E2" w:rsidRPr="006927F1">
        <w:rPr>
          <w:rFonts w:ascii="Times New Roman" w:hAnsi="Times New Roman" w:cs="Times New Roman"/>
          <w:iCs/>
          <w:sz w:val="26"/>
          <w:szCs w:val="26"/>
        </w:rPr>
        <w:t>szközök és források leltározási és leltárkészítési szabályzat,</w:t>
      </w:r>
    </w:p>
    <w:p w14:paraId="258F47CF" w14:textId="77777777" w:rsidR="00892CFC" w:rsidRPr="006927F1" w:rsidRDefault="00892CFC" w:rsidP="00C8240B">
      <w:pPr>
        <w:numPr>
          <w:ilvl w:val="0"/>
          <w:numId w:val="89"/>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Felesleges vagyontárgyak hasznosításának és selejtezésének szabályzata,</w:t>
      </w:r>
    </w:p>
    <w:p w14:paraId="04C28806" w14:textId="77777777" w:rsidR="00892CFC" w:rsidRPr="006927F1" w:rsidRDefault="00892CFC" w:rsidP="00C8240B">
      <w:pPr>
        <w:numPr>
          <w:ilvl w:val="0"/>
          <w:numId w:val="89"/>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Gazdálkodási szabályzat</w:t>
      </w:r>
      <w:r w:rsidR="000249E2" w:rsidRPr="006927F1">
        <w:rPr>
          <w:rFonts w:ascii="Times New Roman" w:hAnsi="Times New Roman" w:cs="Times New Roman"/>
          <w:iCs/>
          <w:sz w:val="26"/>
          <w:szCs w:val="26"/>
        </w:rPr>
        <w:t xml:space="preserve"> a kötelezettségvállalás, pénzügyi ellenjegyzés, teljesítés igazolása, érvényesítés és utalványozás és adatszolgáltatás rendjéről</w:t>
      </w:r>
      <w:r w:rsidRPr="006927F1">
        <w:rPr>
          <w:rFonts w:ascii="Times New Roman" w:hAnsi="Times New Roman" w:cs="Times New Roman"/>
          <w:iCs/>
          <w:sz w:val="26"/>
          <w:szCs w:val="26"/>
        </w:rPr>
        <w:t>,</w:t>
      </w:r>
    </w:p>
    <w:p w14:paraId="35E90E05" w14:textId="77777777" w:rsidR="00892CFC" w:rsidRPr="006927F1" w:rsidRDefault="00C80479" w:rsidP="00C8240B">
      <w:pPr>
        <w:numPr>
          <w:ilvl w:val="0"/>
          <w:numId w:val="89"/>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Beszerzési S</w:t>
      </w:r>
      <w:r w:rsidR="000249E2" w:rsidRPr="006927F1">
        <w:rPr>
          <w:rFonts w:ascii="Times New Roman" w:hAnsi="Times New Roman" w:cs="Times New Roman"/>
          <w:iCs/>
          <w:sz w:val="26"/>
          <w:szCs w:val="26"/>
        </w:rPr>
        <w:t>zabályzat,</w:t>
      </w:r>
    </w:p>
    <w:p w14:paraId="48CBA65D" w14:textId="77777777" w:rsidR="00892CFC" w:rsidRPr="006927F1" w:rsidRDefault="001108D3" w:rsidP="00C8240B">
      <w:pPr>
        <w:numPr>
          <w:ilvl w:val="0"/>
          <w:numId w:val="89"/>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G</w:t>
      </w:r>
      <w:r w:rsidR="00892CFC" w:rsidRPr="006927F1">
        <w:rPr>
          <w:rFonts w:ascii="Times New Roman" w:hAnsi="Times New Roman" w:cs="Times New Roman"/>
          <w:iCs/>
          <w:sz w:val="26"/>
          <w:szCs w:val="26"/>
        </w:rPr>
        <w:t>épjárművek igénybevételének, használatának és költségelszámolásának szabályzata,</w:t>
      </w:r>
    </w:p>
    <w:p w14:paraId="47BA21BD" w14:textId="77777777" w:rsidR="00892CFC" w:rsidRPr="006927F1" w:rsidRDefault="00892CFC" w:rsidP="00C8240B">
      <w:pPr>
        <w:numPr>
          <w:ilvl w:val="0"/>
          <w:numId w:val="89"/>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Belföldi </w:t>
      </w:r>
      <w:r w:rsidR="000249E2" w:rsidRPr="006927F1">
        <w:rPr>
          <w:rFonts w:ascii="Times New Roman" w:hAnsi="Times New Roman" w:cs="Times New Roman"/>
          <w:iCs/>
          <w:sz w:val="26"/>
          <w:szCs w:val="26"/>
        </w:rPr>
        <w:t xml:space="preserve">és külföldi </w:t>
      </w:r>
      <w:r w:rsidRPr="006927F1">
        <w:rPr>
          <w:rFonts w:ascii="Times New Roman" w:hAnsi="Times New Roman" w:cs="Times New Roman"/>
          <w:iCs/>
          <w:sz w:val="26"/>
          <w:szCs w:val="26"/>
        </w:rPr>
        <w:t xml:space="preserve">kiküldetések </w:t>
      </w:r>
      <w:r w:rsidR="000249E2" w:rsidRPr="006927F1">
        <w:rPr>
          <w:rFonts w:ascii="Times New Roman" w:hAnsi="Times New Roman" w:cs="Times New Roman"/>
          <w:iCs/>
          <w:sz w:val="26"/>
          <w:szCs w:val="26"/>
        </w:rPr>
        <w:t xml:space="preserve">elrendelésének és lebonyolításának </w:t>
      </w:r>
      <w:r w:rsidRPr="006927F1">
        <w:rPr>
          <w:rFonts w:ascii="Times New Roman" w:hAnsi="Times New Roman" w:cs="Times New Roman"/>
          <w:iCs/>
          <w:sz w:val="26"/>
          <w:szCs w:val="26"/>
        </w:rPr>
        <w:t>szabályzata,</w:t>
      </w:r>
    </w:p>
    <w:p w14:paraId="4AAD3556" w14:textId="77777777" w:rsidR="00892CFC" w:rsidRPr="006927F1" w:rsidRDefault="00892CFC" w:rsidP="00C8240B">
      <w:pPr>
        <w:numPr>
          <w:ilvl w:val="0"/>
          <w:numId w:val="89"/>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A közérdekű adatok megismerésére irányuló kérelmek intézésének és a kötelezően közzéteendő adatok nyilvánosságra hozatalának szabályzata,</w:t>
      </w:r>
    </w:p>
    <w:p w14:paraId="71E410BC" w14:textId="77777777" w:rsidR="00892CFC" w:rsidRPr="006927F1" w:rsidRDefault="003C39EA" w:rsidP="00C8240B">
      <w:pPr>
        <w:numPr>
          <w:ilvl w:val="0"/>
          <w:numId w:val="89"/>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T</w:t>
      </w:r>
      <w:r w:rsidR="00892CFC" w:rsidRPr="006927F1">
        <w:rPr>
          <w:rFonts w:ascii="Times New Roman" w:hAnsi="Times New Roman" w:cs="Times New Roman"/>
          <w:iCs/>
          <w:sz w:val="26"/>
          <w:szCs w:val="26"/>
        </w:rPr>
        <w:t xml:space="preserve">érítési </w:t>
      </w:r>
      <w:r w:rsidRPr="006927F1">
        <w:rPr>
          <w:rFonts w:ascii="Times New Roman" w:hAnsi="Times New Roman" w:cs="Times New Roman"/>
          <w:iCs/>
          <w:sz w:val="26"/>
          <w:szCs w:val="26"/>
        </w:rPr>
        <w:t>D</w:t>
      </w:r>
      <w:r w:rsidR="00892CFC" w:rsidRPr="006927F1">
        <w:rPr>
          <w:rFonts w:ascii="Times New Roman" w:hAnsi="Times New Roman" w:cs="Times New Roman"/>
          <w:iCs/>
          <w:sz w:val="26"/>
          <w:szCs w:val="26"/>
        </w:rPr>
        <w:t>íj szabályzat,</w:t>
      </w:r>
    </w:p>
    <w:p w14:paraId="5562FD19" w14:textId="77777777" w:rsidR="00892CFC" w:rsidRPr="006927F1" w:rsidRDefault="00892CFC" w:rsidP="00C8240B">
      <w:pPr>
        <w:numPr>
          <w:ilvl w:val="0"/>
          <w:numId w:val="89"/>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A vezetékes és mobiltelefonok használatának szabályzata,</w:t>
      </w:r>
    </w:p>
    <w:p w14:paraId="51948B36" w14:textId="77777777" w:rsidR="00892CFC" w:rsidRPr="006927F1" w:rsidRDefault="00892CFC" w:rsidP="00C8240B">
      <w:pPr>
        <w:numPr>
          <w:ilvl w:val="0"/>
          <w:numId w:val="89"/>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Belső </w:t>
      </w:r>
      <w:r w:rsidR="000249E2" w:rsidRPr="006927F1">
        <w:rPr>
          <w:rFonts w:ascii="Times New Roman" w:hAnsi="Times New Roman" w:cs="Times New Roman"/>
          <w:iCs/>
          <w:sz w:val="26"/>
          <w:szCs w:val="26"/>
        </w:rPr>
        <w:t>kontrollrendszer szabályzat</w:t>
      </w:r>
      <w:r w:rsidRPr="006927F1">
        <w:rPr>
          <w:rFonts w:ascii="Times New Roman" w:hAnsi="Times New Roman" w:cs="Times New Roman"/>
          <w:iCs/>
          <w:sz w:val="26"/>
          <w:szCs w:val="26"/>
        </w:rPr>
        <w:t xml:space="preserve">, </w:t>
      </w:r>
    </w:p>
    <w:p w14:paraId="4AAD7C5F" w14:textId="77777777" w:rsidR="00CD6527" w:rsidRPr="006927F1" w:rsidRDefault="00C80479" w:rsidP="000249E2">
      <w:pPr>
        <w:numPr>
          <w:ilvl w:val="0"/>
          <w:numId w:val="89"/>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Önköltségszámítási S</w:t>
      </w:r>
      <w:r w:rsidR="00892CFC" w:rsidRPr="006927F1">
        <w:rPr>
          <w:rFonts w:ascii="Times New Roman" w:hAnsi="Times New Roman" w:cs="Times New Roman"/>
          <w:iCs/>
          <w:sz w:val="26"/>
          <w:szCs w:val="26"/>
        </w:rPr>
        <w:t>zabályzat</w:t>
      </w:r>
      <w:r w:rsidR="000249E2" w:rsidRPr="006927F1">
        <w:rPr>
          <w:rFonts w:ascii="Times New Roman" w:hAnsi="Times New Roman" w:cs="Times New Roman"/>
          <w:iCs/>
          <w:sz w:val="26"/>
          <w:szCs w:val="26"/>
        </w:rPr>
        <w:t>,</w:t>
      </w:r>
    </w:p>
    <w:p w14:paraId="7C89159C" w14:textId="77777777" w:rsidR="000249E2" w:rsidRPr="006927F1" w:rsidRDefault="00C80479" w:rsidP="000249E2">
      <w:pPr>
        <w:numPr>
          <w:ilvl w:val="0"/>
          <w:numId w:val="89"/>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Közbeszerzési S</w:t>
      </w:r>
      <w:r w:rsidR="000249E2" w:rsidRPr="006927F1">
        <w:rPr>
          <w:rFonts w:ascii="Times New Roman" w:hAnsi="Times New Roman" w:cs="Times New Roman"/>
          <w:iCs/>
          <w:sz w:val="26"/>
          <w:szCs w:val="26"/>
        </w:rPr>
        <w:t>zabályzat</w:t>
      </w:r>
      <w:r w:rsidR="001108D3" w:rsidRPr="006927F1">
        <w:rPr>
          <w:rFonts w:ascii="Times New Roman" w:hAnsi="Times New Roman" w:cs="Times New Roman"/>
          <w:iCs/>
          <w:sz w:val="26"/>
          <w:szCs w:val="26"/>
        </w:rPr>
        <w:t>,</w:t>
      </w:r>
    </w:p>
    <w:p w14:paraId="320EFE5B" w14:textId="77777777" w:rsidR="001108D3" w:rsidRPr="006927F1" w:rsidRDefault="001108D3" w:rsidP="000249E2">
      <w:pPr>
        <w:numPr>
          <w:ilvl w:val="0"/>
          <w:numId w:val="89"/>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Anyag és eszközgazdálkodási szabályzat.</w:t>
      </w:r>
    </w:p>
    <w:p w14:paraId="0440A621" w14:textId="77777777" w:rsidR="00CD6527" w:rsidRPr="006927F1" w:rsidRDefault="00CD6527" w:rsidP="006F15B4">
      <w:pPr>
        <w:spacing w:after="240" w:line="360" w:lineRule="auto"/>
        <w:jc w:val="both"/>
        <w:rPr>
          <w:rFonts w:ascii="Times New Roman" w:hAnsi="Times New Roman" w:cs="Times New Roman"/>
          <w:iCs/>
          <w:sz w:val="26"/>
          <w:szCs w:val="26"/>
        </w:rPr>
      </w:pPr>
    </w:p>
    <w:p w14:paraId="3F31F4E3" w14:textId="77777777" w:rsidR="000249E2" w:rsidRPr="006927F1" w:rsidRDefault="000249E2" w:rsidP="006F15B4">
      <w:pPr>
        <w:spacing w:after="240" w:line="360" w:lineRule="auto"/>
        <w:jc w:val="both"/>
        <w:rPr>
          <w:rFonts w:ascii="Times New Roman" w:hAnsi="Times New Roman" w:cs="Times New Roman"/>
          <w:iCs/>
          <w:sz w:val="26"/>
          <w:szCs w:val="26"/>
        </w:rPr>
        <w:sectPr w:rsidR="000249E2" w:rsidRPr="006927F1" w:rsidSect="007127B1">
          <w:pgSz w:w="11906" w:h="16838"/>
          <w:pgMar w:top="1417" w:right="1417" w:bottom="1417" w:left="1417" w:header="708" w:footer="708" w:gutter="0"/>
          <w:cols w:space="708"/>
          <w:docGrid w:linePitch="360"/>
        </w:sectPr>
      </w:pPr>
    </w:p>
    <w:p w14:paraId="7A8C8B71" w14:textId="77777777" w:rsidR="00892CFC" w:rsidRPr="006927F1" w:rsidRDefault="00892CFC" w:rsidP="00C8240B">
      <w:pPr>
        <w:numPr>
          <w:ilvl w:val="0"/>
          <w:numId w:val="88"/>
        </w:numPr>
        <w:tabs>
          <w:tab w:val="clear" w:pos="720"/>
          <w:tab w:val="left" w:pos="284"/>
          <w:tab w:val="num" w:pos="426"/>
        </w:tabs>
        <w:spacing w:line="360" w:lineRule="auto"/>
        <w:ind w:left="426"/>
        <w:jc w:val="both"/>
        <w:rPr>
          <w:rFonts w:ascii="Times New Roman" w:hAnsi="Times New Roman" w:cs="Times New Roman"/>
          <w:b/>
          <w:iCs/>
          <w:sz w:val="26"/>
          <w:szCs w:val="26"/>
        </w:rPr>
      </w:pPr>
      <w:r w:rsidRPr="006927F1">
        <w:rPr>
          <w:rFonts w:ascii="Times New Roman" w:hAnsi="Times New Roman" w:cs="Times New Roman"/>
          <w:b/>
          <w:iCs/>
          <w:sz w:val="26"/>
          <w:szCs w:val="26"/>
        </w:rPr>
        <w:lastRenderedPageBreak/>
        <w:t>Egyéb működést meghatározó szabályzatok</w:t>
      </w:r>
    </w:p>
    <w:p w14:paraId="7CCE6C3A" w14:textId="77777777" w:rsidR="00892CFC" w:rsidRPr="006927F1" w:rsidRDefault="00892CFC" w:rsidP="00C8240B">
      <w:pPr>
        <w:numPr>
          <w:ilvl w:val="0"/>
          <w:numId w:val="9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Munkavédelmi </w:t>
      </w:r>
      <w:r w:rsidR="000249E2" w:rsidRPr="006927F1">
        <w:rPr>
          <w:rFonts w:ascii="Times New Roman" w:hAnsi="Times New Roman" w:cs="Times New Roman"/>
          <w:iCs/>
          <w:sz w:val="26"/>
          <w:szCs w:val="26"/>
        </w:rPr>
        <w:t xml:space="preserve">kockázatelemzés- és kémiai kockázatbecslés, </w:t>
      </w:r>
    </w:p>
    <w:p w14:paraId="161AE8C8" w14:textId="77777777" w:rsidR="00892CFC" w:rsidRPr="006927F1" w:rsidRDefault="00892CFC" w:rsidP="00C8240B">
      <w:pPr>
        <w:numPr>
          <w:ilvl w:val="0"/>
          <w:numId w:val="9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Tűzvédelmi Szabályzat</w:t>
      </w:r>
      <w:r w:rsidR="00E419C4" w:rsidRPr="006927F1">
        <w:rPr>
          <w:rFonts w:ascii="Times New Roman" w:hAnsi="Times New Roman" w:cs="Times New Roman"/>
          <w:iCs/>
          <w:sz w:val="26"/>
          <w:szCs w:val="26"/>
        </w:rPr>
        <w:t>,</w:t>
      </w:r>
    </w:p>
    <w:p w14:paraId="2160EFF0" w14:textId="77777777" w:rsidR="00892CFC" w:rsidRPr="006927F1" w:rsidRDefault="000249E2" w:rsidP="00C8240B">
      <w:pPr>
        <w:numPr>
          <w:ilvl w:val="0"/>
          <w:numId w:val="9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Központi Orvosi </w:t>
      </w:r>
      <w:r w:rsidR="00892CFC" w:rsidRPr="006927F1">
        <w:rPr>
          <w:rFonts w:ascii="Times New Roman" w:hAnsi="Times New Roman" w:cs="Times New Roman"/>
          <w:iCs/>
          <w:sz w:val="26"/>
          <w:szCs w:val="26"/>
        </w:rPr>
        <w:t>Ügyeleti Szabályzat</w:t>
      </w:r>
      <w:r w:rsidRPr="006927F1">
        <w:rPr>
          <w:rFonts w:ascii="Times New Roman" w:hAnsi="Times New Roman" w:cs="Times New Roman"/>
          <w:iCs/>
          <w:sz w:val="26"/>
          <w:szCs w:val="26"/>
        </w:rPr>
        <w:t>,</w:t>
      </w:r>
    </w:p>
    <w:p w14:paraId="1EE19545" w14:textId="77777777" w:rsidR="00892CFC" w:rsidRPr="006927F1" w:rsidRDefault="00892CFC" w:rsidP="00C8240B">
      <w:pPr>
        <w:numPr>
          <w:ilvl w:val="0"/>
          <w:numId w:val="9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Iratkezelési Szabályzat</w:t>
      </w:r>
      <w:r w:rsidR="00E419C4" w:rsidRPr="006927F1">
        <w:rPr>
          <w:rFonts w:ascii="Times New Roman" w:hAnsi="Times New Roman" w:cs="Times New Roman"/>
          <w:iCs/>
          <w:sz w:val="26"/>
          <w:szCs w:val="26"/>
        </w:rPr>
        <w:t>,</w:t>
      </w:r>
    </w:p>
    <w:p w14:paraId="4F282BB1" w14:textId="77777777" w:rsidR="00892CFC" w:rsidRPr="006927F1" w:rsidRDefault="001108D3" w:rsidP="00C8240B">
      <w:pPr>
        <w:numPr>
          <w:ilvl w:val="0"/>
          <w:numId w:val="9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 xml:space="preserve">Munkahelyi </w:t>
      </w:r>
      <w:r w:rsidR="000249E2" w:rsidRPr="006927F1">
        <w:rPr>
          <w:rFonts w:ascii="Times New Roman" w:hAnsi="Times New Roman" w:cs="Times New Roman"/>
          <w:iCs/>
          <w:sz w:val="26"/>
          <w:szCs w:val="26"/>
        </w:rPr>
        <w:t>S</w:t>
      </w:r>
      <w:r w:rsidR="00892CFC" w:rsidRPr="006927F1">
        <w:rPr>
          <w:rFonts w:ascii="Times New Roman" w:hAnsi="Times New Roman" w:cs="Times New Roman"/>
          <w:iCs/>
          <w:sz w:val="26"/>
          <w:szCs w:val="26"/>
        </w:rPr>
        <w:t>ugárvédelmi Szabályzat</w:t>
      </w:r>
      <w:r w:rsidRPr="006927F1">
        <w:rPr>
          <w:rFonts w:ascii="Times New Roman" w:hAnsi="Times New Roman" w:cs="Times New Roman"/>
          <w:iCs/>
          <w:sz w:val="26"/>
          <w:szCs w:val="26"/>
        </w:rPr>
        <w:t xml:space="preserve"> – Sugárvédelmi leírás</w:t>
      </w:r>
      <w:r w:rsidR="000249E2" w:rsidRPr="006927F1">
        <w:rPr>
          <w:rFonts w:ascii="Times New Roman" w:hAnsi="Times New Roman" w:cs="Times New Roman"/>
          <w:iCs/>
          <w:sz w:val="26"/>
          <w:szCs w:val="26"/>
        </w:rPr>
        <w:t>,</w:t>
      </w:r>
    </w:p>
    <w:p w14:paraId="532104E9" w14:textId="77777777" w:rsidR="00892CFC" w:rsidRPr="006927F1" w:rsidRDefault="00E419C4" w:rsidP="00C8240B">
      <w:pPr>
        <w:numPr>
          <w:ilvl w:val="0"/>
          <w:numId w:val="9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Adatvédelmi S</w:t>
      </w:r>
      <w:r w:rsidR="00892CFC" w:rsidRPr="006927F1">
        <w:rPr>
          <w:rFonts w:ascii="Times New Roman" w:hAnsi="Times New Roman" w:cs="Times New Roman"/>
          <w:iCs/>
          <w:sz w:val="26"/>
          <w:szCs w:val="26"/>
        </w:rPr>
        <w:t>zabályzat</w:t>
      </w:r>
      <w:r w:rsidRPr="006927F1">
        <w:rPr>
          <w:rFonts w:ascii="Times New Roman" w:hAnsi="Times New Roman" w:cs="Times New Roman"/>
          <w:iCs/>
          <w:sz w:val="26"/>
          <w:szCs w:val="26"/>
        </w:rPr>
        <w:t>,</w:t>
      </w:r>
    </w:p>
    <w:p w14:paraId="34C62FCB" w14:textId="77777777" w:rsidR="00892CFC" w:rsidRPr="006927F1" w:rsidRDefault="000249E2" w:rsidP="00C8240B">
      <w:pPr>
        <w:numPr>
          <w:ilvl w:val="0"/>
          <w:numId w:val="9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Egészségügyi válsághelyzeti terv,</w:t>
      </w:r>
    </w:p>
    <w:p w14:paraId="32244DB9" w14:textId="77777777" w:rsidR="00892CFC" w:rsidRPr="006927F1" w:rsidRDefault="00892CFC" w:rsidP="00C8240B">
      <w:pPr>
        <w:numPr>
          <w:ilvl w:val="0"/>
          <w:numId w:val="9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Képernyő előtti munkavégzés szabályzata</w:t>
      </w:r>
      <w:r w:rsidR="00E419C4" w:rsidRPr="006927F1">
        <w:rPr>
          <w:rFonts w:ascii="Times New Roman" w:hAnsi="Times New Roman" w:cs="Times New Roman"/>
          <w:iCs/>
          <w:sz w:val="26"/>
          <w:szCs w:val="26"/>
        </w:rPr>
        <w:t>,</w:t>
      </w:r>
    </w:p>
    <w:p w14:paraId="35C676EB" w14:textId="77777777" w:rsidR="00892CFC" w:rsidRPr="006927F1" w:rsidRDefault="00892CFC" w:rsidP="00C8240B">
      <w:pPr>
        <w:numPr>
          <w:ilvl w:val="0"/>
          <w:numId w:val="9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Veszélyes hulladék gyűjtési szabályzat</w:t>
      </w:r>
      <w:r w:rsidR="00E419C4" w:rsidRPr="006927F1">
        <w:rPr>
          <w:rFonts w:ascii="Times New Roman" w:hAnsi="Times New Roman" w:cs="Times New Roman"/>
          <w:iCs/>
          <w:sz w:val="26"/>
          <w:szCs w:val="26"/>
        </w:rPr>
        <w:t>,</w:t>
      </w:r>
    </w:p>
    <w:p w14:paraId="19CCDE81" w14:textId="77777777" w:rsidR="00892CFC" w:rsidRPr="006927F1" w:rsidRDefault="000249E2" w:rsidP="00C8240B">
      <w:pPr>
        <w:numPr>
          <w:ilvl w:val="0"/>
          <w:numId w:val="9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Védőruha- védőeszköz- és védőital szabályzat,</w:t>
      </w:r>
    </w:p>
    <w:p w14:paraId="6380B920" w14:textId="77777777" w:rsidR="00892CFC" w:rsidRPr="006927F1" w:rsidRDefault="00892CFC" w:rsidP="00C8240B">
      <w:pPr>
        <w:numPr>
          <w:ilvl w:val="0"/>
          <w:numId w:val="90"/>
        </w:numPr>
        <w:spacing w:line="360" w:lineRule="auto"/>
        <w:jc w:val="both"/>
        <w:rPr>
          <w:rFonts w:ascii="Times New Roman" w:hAnsi="Times New Roman" w:cs="Times New Roman"/>
          <w:iCs/>
          <w:sz w:val="26"/>
          <w:szCs w:val="26"/>
        </w:rPr>
      </w:pPr>
      <w:r w:rsidRPr="006927F1">
        <w:rPr>
          <w:rFonts w:ascii="Times New Roman" w:hAnsi="Times New Roman" w:cs="Times New Roman"/>
          <w:iCs/>
          <w:sz w:val="26"/>
          <w:szCs w:val="26"/>
        </w:rPr>
        <w:t>Infekció kontroll kézikönyv</w:t>
      </w:r>
      <w:r w:rsidR="00E419C4" w:rsidRPr="006927F1">
        <w:rPr>
          <w:rFonts w:ascii="Times New Roman" w:hAnsi="Times New Roman" w:cs="Times New Roman"/>
          <w:iCs/>
          <w:sz w:val="26"/>
          <w:szCs w:val="26"/>
        </w:rPr>
        <w:t>,</w:t>
      </w:r>
    </w:p>
    <w:p w14:paraId="5C4AFEA7" w14:textId="77777777" w:rsidR="00892CFC" w:rsidRPr="006927F1" w:rsidRDefault="00E419C4" w:rsidP="00C8240B">
      <w:pPr>
        <w:numPr>
          <w:ilvl w:val="0"/>
          <w:numId w:val="9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Cafetéria S</w:t>
      </w:r>
      <w:r w:rsidR="000249E2" w:rsidRPr="006927F1">
        <w:rPr>
          <w:rFonts w:ascii="Times New Roman" w:hAnsi="Times New Roman" w:cs="Times New Roman"/>
          <w:sz w:val="26"/>
          <w:szCs w:val="26"/>
        </w:rPr>
        <w:t>zabályzat,</w:t>
      </w:r>
    </w:p>
    <w:p w14:paraId="44183A70" w14:textId="77777777" w:rsidR="000249E2" w:rsidRPr="006927F1" w:rsidRDefault="00E419C4" w:rsidP="00C8240B">
      <w:pPr>
        <w:numPr>
          <w:ilvl w:val="0"/>
          <w:numId w:val="9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Kulcskezelési S</w:t>
      </w:r>
      <w:r w:rsidR="000249E2" w:rsidRPr="006927F1">
        <w:rPr>
          <w:rFonts w:ascii="Times New Roman" w:hAnsi="Times New Roman" w:cs="Times New Roman"/>
          <w:sz w:val="26"/>
          <w:szCs w:val="26"/>
        </w:rPr>
        <w:t>zabályzat,</w:t>
      </w:r>
    </w:p>
    <w:p w14:paraId="7086B87F" w14:textId="77777777" w:rsidR="000249E2" w:rsidRPr="006927F1" w:rsidRDefault="00E419C4" w:rsidP="00C8240B">
      <w:pPr>
        <w:numPr>
          <w:ilvl w:val="0"/>
          <w:numId w:val="9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Bélyegzőhasználati S</w:t>
      </w:r>
      <w:r w:rsidR="000249E2" w:rsidRPr="006927F1">
        <w:rPr>
          <w:rFonts w:ascii="Times New Roman" w:hAnsi="Times New Roman" w:cs="Times New Roman"/>
          <w:sz w:val="26"/>
          <w:szCs w:val="26"/>
        </w:rPr>
        <w:t>zabályzat,</w:t>
      </w:r>
    </w:p>
    <w:p w14:paraId="7B60C9DB" w14:textId="77777777" w:rsidR="00DC0723" w:rsidRPr="006927F1" w:rsidRDefault="00E419C4" w:rsidP="00C8240B">
      <w:pPr>
        <w:numPr>
          <w:ilvl w:val="0"/>
          <w:numId w:val="9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Reprezentációs S</w:t>
      </w:r>
      <w:r w:rsidR="000249E2" w:rsidRPr="006927F1">
        <w:rPr>
          <w:rFonts w:ascii="Times New Roman" w:hAnsi="Times New Roman" w:cs="Times New Roman"/>
          <w:sz w:val="26"/>
          <w:szCs w:val="26"/>
        </w:rPr>
        <w:t xml:space="preserve">zabályzat, </w:t>
      </w:r>
    </w:p>
    <w:p w14:paraId="4B2CE226" w14:textId="77777777" w:rsidR="000249E2" w:rsidRPr="006927F1" w:rsidRDefault="001108D3" w:rsidP="00C8240B">
      <w:pPr>
        <w:numPr>
          <w:ilvl w:val="0"/>
          <w:numId w:val="9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Vagyonvédelmi kamerarendszer Szabályzat</w:t>
      </w:r>
      <w:r w:rsidR="000249E2" w:rsidRPr="006927F1">
        <w:rPr>
          <w:rFonts w:ascii="Times New Roman" w:hAnsi="Times New Roman" w:cs="Times New Roman"/>
          <w:sz w:val="26"/>
          <w:szCs w:val="26"/>
        </w:rPr>
        <w:t>,</w:t>
      </w:r>
    </w:p>
    <w:p w14:paraId="13ECB4EF" w14:textId="77777777" w:rsidR="000249E2" w:rsidRPr="006927F1" w:rsidRDefault="00E419C4" w:rsidP="00C8240B">
      <w:pPr>
        <w:numPr>
          <w:ilvl w:val="0"/>
          <w:numId w:val="9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Gyógyszerkezelési S</w:t>
      </w:r>
      <w:r w:rsidR="000249E2" w:rsidRPr="006927F1">
        <w:rPr>
          <w:rFonts w:ascii="Times New Roman" w:hAnsi="Times New Roman" w:cs="Times New Roman"/>
          <w:sz w:val="26"/>
          <w:szCs w:val="26"/>
        </w:rPr>
        <w:t>zabályzat,</w:t>
      </w:r>
    </w:p>
    <w:p w14:paraId="7AE5E23A" w14:textId="77777777" w:rsidR="000249E2" w:rsidRPr="006927F1" w:rsidRDefault="004753EB" w:rsidP="00C8240B">
      <w:pPr>
        <w:numPr>
          <w:ilvl w:val="0"/>
          <w:numId w:val="9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P</w:t>
      </w:r>
      <w:r w:rsidR="000249E2" w:rsidRPr="006927F1">
        <w:rPr>
          <w:rFonts w:ascii="Times New Roman" w:hAnsi="Times New Roman" w:cs="Times New Roman"/>
          <w:sz w:val="26"/>
          <w:szCs w:val="26"/>
        </w:rPr>
        <w:t>anaszbejelentések kivizsgálásának szabályzata,</w:t>
      </w:r>
    </w:p>
    <w:p w14:paraId="6024CE1E" w14:textId="77777777" w:rsidR="000249E2" w:rsidRPr="006927F1" w:rsidRDefault="00E419C4" w:rsidP="00C8240B">
      <w:pPr>
        <w:numPr>
          <w:ilvl w:val="0"/>
          <w:numId w:val="9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Betegjogok S</w:t>
      </w:r>
      <w:r w:rsidR="000249E2" w:rsidRPr="006927F1">
        <w:rPr>
          <w:rFonts w:ascii="Times New Roman" w:hAnsi="Times New Roman" w:cs="Times New Roman"/>
          <w:sz w:val="26"/>
          <w:szCs w:val="26"/>
        </w:rPr>
        <w:t xml:space="preserve">zabályzata, </w:t>
      </w:r>
    </w:p>
    <w:p w14:paraId="7F044942" w14:textId="77777777" w:rsidR="00892CFC" w:rsidRPr="006927F1" w:rsidRDefault="00E419C4" w:rsidP="00C8240B">
      <w:pPr>
        <w:numPr>
          <w:ilvl w:val="0"/>
          <w:numId w:val="9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Legionella</w:t>
      </w:r>
      <w:r w:rsidR="001108D3" w:rsidRPr="006927F1">
        <w:rPr>
          <w:rFonts w:ascii="Times New Roman" w:hAnsi="Times New Roman" w:cs="Times New Roman"/>
          <w:sz w:val="26"/>
          <w:szCs w:val="26"/>
        </w:rPr>
        <w:t xml:space="preserve"> kockázatelemzés, kockázatcsökkentés, kockázat kezelési s</w:t>
      </w:r>
      <w:r w:rsidR="004E07AD" w:rsidRPr="006927F1">
        <w:rPr>
          <w:rFonts w:ascii="Times New Roman" w:hAnsi="Times New Roman" w:cs="Times New Roman"/>
          <w:sz w:val="26"/>
          <w:szCs w:val="26"/>
        </w:rPr>
        <w:t>zabályzat</w:t>
      </w:r>
      <w:r w:rsidR="005E0D67" w:rsidRPr="006927F1">
        <w:rPr>
          <w:rFonts w:ascii="Times New Roman" w:hAnsi="Times New Roman" w:cs="Times New Roman"/>
          <w:sz w:val="26"/>
          <w:szCs w:val="26"/>
        </w:rPr>
        <w:t>,</w:t>
      </w:r>
    </w:p>
    <w:p w14:paraId="627B6C8D" w14:textId="77777777" w:rsidR="004E07AD" w:rsidRPr="006927F1" w:rsidRDefault="004E07AD" w:rsidP="00C8240B">
      <w:pPr>
        <w:numPr>
          <w:ilvl w:val="0"/>
          <w:numId w:val="90"/>
        </w:num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Humán biológiai minták postai szállításának szabályzata.</w:t>
      </w:r>
    </w:p>
    <w:p w14:paraId="34003590" w14:textId="77777777" w:rsidR="00132F99" w:rsidRPr="006927F1" w:rsidRDefault="00892CFC" w:rsidP="00132F99">
      <w:pPr>
        <w:spacing w:line="360" w:lineRule="auto"/>
        <w:ind w:firstLine="0"/>
        <w:jc w:val="both"/>
        <w:rPr>
          <w:rFonts w:ascii="Times New Roman" w:hAnsi="Times New Roman" w:cs="Times New Roman"/>
          <w:b/>
          <w:sz w:val="26"/>
          <w:szCs w:val="26"/>
        </w:rPr>
      </w:pPr>
      <w:r w:rsidRPr="006927F1">
        <w:rPr>
          <w:rFonts w:ascii="Times New Roman" w:hAnsi="Times New Roman" w:cs="Times New Roman"/>
          <w:i/>
        </w:rPr>
        <w:br w:type="page"/>
      </w:r>
      <w:r w:rsidR="00132F99" w:rsidRPr="006927F1">
        <w:rPr>
          <w:rFonts w:ascii="Times New Roman" w:hAnsi="Times New Roman" w:cs="Times New Roman"/>
          <w:b/>
          <w:sz w:val="26"/>
          <w:szCs w:val="26"/>
        </w:rPr>
        <w:lastRenderedPageBreak/>
        <w:t xml:space="preserve">Tiszaújváros Városi Rendelőintézet </w:t>
      </w:r>
    </w:p>
    <w:p w14:paraId="0713B513"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Tiszaújváros</w:t>
      </w:r>
    </w:p>
    <w:p w14:paraId="1A1652A0"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Iktatószám:………………./20.….Ri.</w:t>
      </w:r>
    </w:p>
    <w:p w14:paraId="656C8ADB" w14:textId="77777777" w:rsidR="00132F99" w:rsidRPr="006927F1" w:rsidRDefault="00132F99" w:rsidP="00132F99">
      <w:pPr>
        <w:spacing w:line="360" w:lineRule="auto"/>
        <w:ind w:firstLine="0"/>
        <w:rPr>
          <w:rFonts w:ascii="Times New Roman" w:hAnsi="Times New Roman" w:cs="Times New Roman"/>
          <w:sz w:val="26"/>
          <w:szCs w:val="26"/>
        </w:rPr>
      </w:pPr>
    </w:p>
    <w:p w14:paraId="1017DF62" w14:textId="77777777" w:rsidR="00132F99" w:rsidRPr="006927F1" w:rsidRDefault="00132F99" w:rsidP="00132F99">
      <w:pPr>
        <w:spacing w:line="360" w:lineRule="auto"/>
        <w:ind w:firstLine="0"/>
        <w:jc w:val="center"/>
        <w:rPr>
          <w:rFonts w:ascii="Times New Roman" w:hAnsi="Times New Roman" w:cs="Times New Roman"/>
          <w:b/>
          <w:sz w:val="26"/>
          <w:szCs w:val="26"/>
        </w:rPr>
      </w:pPr>
      <w:r w:rsidRPr="006927F1">
        <w:rPr>
          <w:rFonts w:ascii="Times New Roman" w:hAnsi="Times New Roman" w:cs="Times New Roman"/>
          <w:b/>
          <w:sz w:val="26"/>
          <w:szCs w:val="26"/>
        </w:rPr>
        <w:t>ORVOSI DOKUMENTÁCIÓ MÁSOLATÁNAK KÉRÉSE</w:t>
      </w:r>
    </w:p>
    <w:p w14:paraId="7EE174AF" w14:textId="77777777" w:rsidR="00132F99" w:rsidRPr="006927F1" w:rsidRDefault="00132F99" w:rsidP="00132F99">
      <w:pPr>
        <w:spacing w:line="360" w:lineRule="auto"/>
        <w:ind w:firstLine="0"/>
        <w:jc w:val="both"/>
        <w:rPr>
          <w:rFonts w:ascii="Times New Roman" w:hAnsi="Times New Roman" w:cs="Times New Roman"/>
          <w:sz w:val="26"/>
          <w:szCs w:val="26"/>
        </w:rPr>
      </w:pPr>
    </w:p>
    <w:p w14:paraId="2A4665B8"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……………………………………………..mint kérelmező, kérem, hogy a ………………………………………………………………………..…Szakrendelésen 20…..,…………………………….hó………..napon ellátásom során keletkezett</w:t>
      </w:r>
      <w:r w:rsidRPr="006927F1">
        <w:rPr>
          <w:rFonts w:ascii="Times New Roman" w:hAnsi="Times New Roman" w:cs="Times New Roman"/>
          <w:b/>
          <w:i/>
          <w:sz w:val="26"/>
          <w:szCs w:val="26"/>
        </w:rPr>
        <w:t xml:space="preserve"> </w:t>
      </w:r>
      <w:r w:rsidRPr="006927F1">
        <w:rPr>
          <w:rFonts w:ascii="Times New Roman" w:hAnsi="Times New Roman" w:cs="Times New Roman"/>
          <w:sz w:val="26"/>
          <w:szCs w:val="26"/>
        </w:rPr>
        <w:t>orvosi dokumentációba betekinthessek, illetve az alábbi dokumentációkról másolatot kapjak.</w:t>
      </w:r>
    </w:p>
    <w:p w14:paraId="69B91F54"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beteg adatai:</w:t>
      </w:r>
    </w:p>
    <w:p w14:paraId="7DF3D166"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Neve:……………………………………………………………</w:t>
      </w:r>
    </w:p>
    <w:p w14:paraId="0DB527E0"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Születési ideje:………………….év……………………………..hónap…………..nap</w:t>
      </w:r>
    </w:p>
    <w:p w14:paraId="79C76C8D"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Anyja neve:…………………………………………………….</w:t>
      </w:r>
    </w:p>
    <w:p w14:paraId="729C558E"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Lakcíme:…………………………………………………………………………………</w:t>
      </w:r>
    </w:p>
    <w:p w14:paraId="728B1DFF"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 következő dokumentumok másolatát kérem:</w:t>
      </w:r>
    </w:p>
    <w:p w14:paraId="5E0AB1C0"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w:t>
      </w:r>
    </w:p>
    <w:p w14:paraId="5B52052A"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Tudomásul veszem, hogy az orvosi dokumentációk másolatáért – annak átvételekor – a </w:t>
      </w:r>
      <w:r w:rsidR="00DC0723" w:rsidRPr="006927F1">
        <w:rPr>
          <w:rFonts w:ascii="Times New Roman" w:hAnsi="Times New Roman" w:cs="Times New Roman"/>
          <w:sz w:val="26"/>
          <w:szCs w:val="26"/>
        </w:rPr>
        <w:t>R</w:t>
      </w:r>
      <w:r w:rsidRPr="006927F1">
        <w:rPr>
          <w:rFonts w:ascii="Times New Roman" w:hAnsi="Times New Roman" w:cs="Times New Roman"/>
          <w:sz w:val="26"/>
          <w:szCs w:val="26"/>
        </w:rPr>
        <w:t>endelőintézet által meghatározott összegű térítési díjat kell fizetnem.</w:t>
      </w:r>
    </w:p>
    <w:p w14:paraId="749D041B" w14:textId="77777777" w:rsidR="00132F99" w:rsidRPr="006927F1" w:rsidRDefault="00132F99" w:rsidP="00132F99">
      <w:pPr>
        <w:spacing w:line="360" w:lineRule="auto"/>
        <w:ind w:firstLine="0"/>
        <w:jc w:val="both"/>
        <w:rPr>
          <w:rFonts w:ascii="Times New Roman" w:hAnsi="Times New Roman" w:cs="Times New Roman"/>
          <w:sz w:val="26"/>
          <w:szCs w:val="26"/>
        </w:rPr>
      </w:pPr>
    </w:p>
    <w:p w14:paraId="46B37692"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Tiszaújváros, 20.………………………….hó ……….nap</w:t>
      </w:r>
    </w:p>
    <w:p w14:paraId="6DD89521" w14:textId="77777777" w:rsidR="00132F99" w:rsidRPr="006927F1" w:rsidRDefault="00132F99" w:rsidP="00132F99">
      <w:pPr>
        <w:spacing w:line="360" w:lineRule="auto"/>
        <w:ind w:left="5664" w:firstLine="0"/>
        <w:jc w:val="both"/>
        <w:rPr>
          <w:rFonts w:ascii="Times New Roman" w:hAnsi="Times New Roman" w:cs="Times New Roman"/>
          <w:sz w:val="26"/>
          <w:szCs w:val="26"/>
        </w:rPr>
      </w:pPr>
      <w:r w:rsidRPr="006927F1">
        <w:rPr>
          <w:rFonts w:ascii="Times New Roman" w:hAnsi="Times New Roman" w:cs="Times New Roman"/>
          <w:sz w:val="26"/>
          <w:szCs w:val="26"/>
        </w:rPr>
        <w:t>…………………………………</w:t>
      </w:r>
    </w:p>
    <w:p w14:paraId="28DE07E1" w14:textId="77777777" w:rsidR="00132F99" w:rsidRPr="006927F1" w:rsidRDefault="00132F99" w:rsidP="00132F99">
      <w:pPr>
        <w:spacing w:line="360" w:lineRule="auto"/>
        <w:ind w:left="4956" w:firstLine="0"/>
        <w:jc w:val="center"/>
        <w:rPr>
          <w:rFonts w:ascii="Times New Roman" w:hAnsi="Times New Roman" w:cs="Times New Roman"/>
          <w:sz w:val="26"/>
          <w:szCs w:val="26"/>
        </w:rPr>
      </w:pPr>
      <w:r w:rsidRPr="006927F1">
        <w:rPr>
          <w:rFonts w:ascii="Times New Roman" w:hAnsi="Times New Roman" w:cs="Times New Roman"/>
          <w:sz w:val="26"/>
          <w:szCs w:val="26"/>
        </w:rPr>
        <w:t>Kérelmező aláírása</w:t>
      </w:r>
    </w:p>
    <w:p w14:paraId="68E10400" w14:textId="77777777" w:rsidR="00132F99" w:rsidRPr="006927F1" w:rsidRDefault="00132F99" w:rsidP="00132F99">
      <w:pPr>
        <w:spacing w:line="360" w:lineRule="auto"/>
        <w:ind w:firstLine="0"/>
        <w:jc w:val="both"/>
        <w:rPr>
          <w:rFonts w:ascii="Times New Roman" w:hAnsi="Times New Roman" w:cs="Times New Roman"/>
          <w:sz w:val="26"/>
          <w:szCs w:val="26"/>
        </w:rPr>
      </w:pPr>
    </w:p>
    <w:p w14:paraId="1B6355DC"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w:t>
      </w:r>
    </w:p>
    <w:p w14:paraId="4CE194F0"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Személyi igazolvány száma</w:t>
      </w:r>
    </w:p>
    <w:p w14:paraId="051BA7FD" w14:textId="77777777" w:rsidR="00132F99" w:rsidRPr="006927F1" w:rsidRDefault="00132F99" w:rsidP="00132F99">
      <w:pPr>
        <w:spacing w:line="360" w:lineRule="auto"/>
        <w:ind w:firstLine="0"/>
        <w:jc w:val="both"/>
        <w:rPr>
          <w:rFonts w:ascii="Times New Roman" w:hAnsi="Times New Roman" w:cs="Times New Roman"/>
          <w:strike/>
          <w:sz w:val="26"/>
          <w:szCs w:val="26"/>
        </w:rPr>
      </w:pPr>
    </w:p>
    <w:p w14:paraId="11083E80" w14:textId="77777777" w:rsidR="00132F99" w:rsidRPr="006927F1" w:rsidRDefault="00132F99" w:rsidP="00132F99">
      <w:pPr>
        <w:spacing w:line="360" w:lineRule="auto"/>
        <w:ind w:firstLine="0"/>
        <w:jc w:val="both"/>
        <w:rPr>
          <w:rFonts w:ascii="Times New Roman" w:hAnsi="Times New Roman" w:cs="Times New Roman"/>
          <w:sz w:val="26"/>
          <w:szCs w:val="26"/>
        </w:rPr>
      </w:pPr>
    </w:p>
    <w:p w14:paraId="045260B6"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lastRenderedPageBreak/>
        <w:t>A kérelmező a dokumentációt 20……………………..hó……………..napján veheti át.</w:t>
      </w:r>
    </w:p>
    <w:p w14:paraId="6754E009" w14:textId="77777777" w:rsidR="00132F99" w:rsidRPr="006927F1" w:rsidRDefault="00132F99" w:rsidP="00132F99">
      <w:pPr>
        <w:spacing w:line="360" w:lineRule="auto"/>
        <w:ind w:firstLine="0"/>
        <w:jc w:val="both"/>
        <w:rPr>
          <w:rFonts w:ascii="Times New Roman" w:hAnsi="Times New Roman" w:cs="Times New Roman"/>
          <w:sz w:val="26"/>
          <w:szCs w:val="26"/>
        </w:rPr>
      </w:pPr>
    </w:p>
    <w:p w14:paraId="3E23A2C5" w14:textId="77777777" w:rsidR="00132F99" w:rsidRPr="006927F1" w:rsidRDefault="00132F99" w:rsidP="00132F99">
      <w:pPr>
        <w:spacing w:line="360" w:lineRule="auto"/>
        <w:ind w:firstLine="0"/>
        <w:jc w:val="both"/>
        <w:rPr>
          <w:rFonts w:ascii="Times New Roman" w:hAnsi="Times New Roman" w:cs="Times New Roman"/>
          <w:sz w:val="26"/>
          <w:szCs w:val="26"/>
        </w:rPr>
      </w:pPr>
    </w:p>
    <w:p w14:paraId="78282FD0" w14:textId="77777777" w:rsidR="00132F99" w:rsidRPr="006927F1" w:rsidRDefault="00132F99" w:rsidP="00132F99">
      <w:pPr>
        <w:spacing w:line="360" w:lineRule="auto"/>
        <w:ind w:left="5670" w:firstLine="0"/>
        <w:jc w:val="center"/>
        <w:rPr>
          <w:rFonts w:ascii="Times New Roman" w:hAnsi="Times New Roman" w:cs="Times New Roman"/>
          <w:sz w:val="26"/>
          <w:szCs w:val="26"/>
        </w:rPr>
      </w:pPr>
      <w:r w:rsidRPr="006927F1">
        <w:rPr>
          <w:rFonts w:ascii="Times New Roman" w:hAnsi="Times New Roman" w:cs="Times New Roman"/>
          <w:sz w:val="26"/>
          <w:szCs w:val="26"/>
        </w:rPr>
        <w:t>………………………………</w:t>
      </w:r>
    </w:p>
    <w:p w14:paraId="38BF2D02" w14:textId="77777777" w:rsidR="00132F99" w:rsidRPr="006927F1" w:rsidRDefault="00363C10" w:rsidP="00132F99">
      <w:pPr>
        <w:spacing w:line="360" w:lineRule="auto"/>
        <w:ind w:left="5529" w:firstLine="0"/>
        <w:jc w:val="center"/>
        <w:rPr>
          <w:rFonts w:ascii="Times New Roman" w:hAnsi="Times New Roman" w:cs="Times New Roman"/>
          <w:sz w:val="26"/>
          <w:szCs w:val="26"/>
        </w:rPr>
      </w:pPr>
      <w:r w:rsidRPr="006927F1">
        <w:rPr>
          <w:rFonts w:ascii="Times New Roman" w:hAnsi="Times New Roman" w:cs="Times New Roman"/>
          <w:sz w:val="26"/>
          <w:szCs w:val="26"/>
        </w:rPr>
        <w:t xml:space="preserve">egészségügyi ügyvitelszervező - </w:t>
      </w:r>
      <w:r w:rsidR="00132F99" w:rsidRPr="006927F1">
        <w:rPr>
          <w:rFonts w:ascii="Times New Roman" w:hAnsi="Times New Roman" w:cs="Times New Roman"/>
          <w:sz w:val="26"/>
          <w:szCs w:val="26"/>
        </w:rPr>
        <w:t>informatikus</w:t>
      </w:r>
      <w:r w:rsidR="00132F99" w:rsidRPr="006927F1">
        <w:rPr>
          <w:rFonts w:ascii="Times New Roman" w:hAnsi="Times New Roman" w:cs="Times New Roman"/>
          <w:b/>
          <w:i/>
          <w:sz w:val="26"/>
          <w:szCs w:val="26"/>
        </w:rPr>
        <w:t xml:space="preserve"> </w:t>
      </w:r>
      <w:r w:rsidR="00132F99" w:rsidRPr="006927F1">
        <w:rPr>
          <w:rFonts w:ascii="Times New Roman" w:hAnsi="Times New Roman" w:cs="Times New Roman"/>
          <w:sz w:val="26"/>
          <w:szCs w:val="26"/>
        </w:rPr>
        <w:t>aláírása</w:t>
      </w:r>
    </w:p>
    <w:p w14:paraId="192E75AE" w14:textId="77777777" w:rsidR="00132F99" w:rsidRPr="006927F1" w:rsidRDefault="00132F99" w:rsidP="00132F99">
      <w:pPr>
        <w:spacing w:line="360" w:lineRule="auto"/>
        <w:ind w:firstLine="0"/>
        <w:jc w:val="both"/>
        <w:rPr>
          <w:rFonts w:ascii="Times New Roman" w:hAnsi="Times New Roman" w:cs="Times New Roman"/>
          <w:sz w:val="26"/>
          <w:szCs w:val="26"/>
        </w:rPr>
      </w:pPr>
    </w:p>
    <w:p w14:paraId="2665406C"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Melléklet: Meghatalmazás……db</w:t>
      </w:r>
    </w:p>
    <w:p w14:paraId="15652928" w14:textId="77777777" w:rsidR="00132F99" w:rsidRPr="006927F1" w:rsidRDefault="00132F99" w:rsidP="00132F99">
      <w:pPr>
        <w:spacing w:line="360" w:lineRule="auto"/>
        <w:jc w:val="both"/>
        <w:rPr>
          <w:rFonts w:ascii="Times New Roman" w:hAnsi="Times New Roman" w:cs="Times New Roman"/>
          <w:sz w:val="26"/>
          <w:szCs w:val="26"/>
        </w:rPr>
      </w:pPr>
      <w:r w:rsidRPr="006927F1">
        <w:rPr>
          <w:rFonts w:ascii="Times New Roman" w:hAnsi="Times New Roman" w:cs="Times New Roman"/>
          <w:i/>
          <w:sz w:val="26"/>
          <w:szCs w:val="26"/>
        </w:rPr>
        <w:br w:type="page"/>
      </w:r>
      <w:r w:rsidRPr="006927F1">
        <w:rPr>
          <w:rFonts w:ascii="Times New Roman" w:hAnsi="Times New Roman" w:cs="Times New Roman"/>
          <w:sz w:val="26"/>
          <w:szCs w:val="26"/>
        </w:rPr>
        <w:lastRenderedPageBreak/>
        <w:t>Tiszaújváros Városi Rendelőintézet</w:t>
      </w:r>
    </w:p>
    <w:p w14:paraId="64E8A6AA" w14:textId="77777777" w:rsidR="00132F99" w:rsidRPr="006927F1" w:rsidRDefault="00132F99" w:rsidP="00132F99">
      <w:pPr>
        <w:spacing w:line="360" w:lineRule="auto"/>
        <w:jc w:val="both"/>
        <w:rPr>
          <w:rFonts w:ascii="Times New Roman" w:hAnsi="Times New Roman" w:cs="Times New Roman"/>
          <w:sz w:val="26"/>
          <w:szCs w:val="26"/>
        </w:rPr>
      </w:pPr>
      <w:r w:rsidRPr="006927F1">
        <w:rPr>
          <w:rFonts w:ascii="Times New Roman" w:hAnsi="Times New Roman" w:cs="Times New Roman"/>
          <w:sz w:val="26"/>
          <w:szCs w:val="26"/>
        </w:rPr>
        <w:t>Tiszaújváros</w:t>
      </w:r>
    </w:p>
    <w:p w14:paraId="4C4EBE5E" w14:textId="77777777" w:rsidR="00132F99" w:rsidRPr="006927F1" w:rsidRDefault="00132F99" w:rsidP="00132F99">
      <w:pPr>
        <w:spacing w:line="360" w:lineRule="auto"/>
        <w:jc w:val="both"/>
        <w:rPr>
          <w:rFonts w:ascii="Times New Roman" w:hAnsi="Times New Roman" w:cs="Times New Roman"/>
          <w:sz w:val="26"/>
          <w:szCs w:val="26"/>
        </w:rPr>
      </w:pPr>
    </w:p>
    <w:p w14:paraId="03EA0A99" w14:textId="77777777" w:rsidR="00132F99" w:rsidRPr="006927F1" w:rsidRDefault="00132F99" w:rsidP="00132F99">
      <w:pPr>
        <w:spacing w:line="360" w:lineRule="auto"/>
        <w:jc w:val="center"/>
        <w:rPr>
          <w:rFonts w:ascii="Times New Roman" w:hAnsi="Times New Roman" w:cs="Times New Roman"/>
          <w:b/>
          <w:sz w:val="26"/>
          <w:szCs w:val="26"/>
        </w:rPr>
      </w:pPr>
      <w:r w:rsidRPr="006927F1">
        <w:rPr>
          <w:rFonts w:ascii="Times New Roman" w:hAnsi="Times New Roman" w:cs="Times New Roman"/>
          <w:b/>
          <w:sz w:val="26"/>
          <w:szCs w:val="26"/>
        </w:rPr>
        <w:t>Meghatalmazás</w:t>
      </w:r>
    </w:p>
    <w:p w14:paraId="44A53904" w14:textId="77777777" w:rsidR="00132F99" w:rsidRPr="006927F1" w:rsidRDefault="00132F99" w:rsidP="00132F99">
      <w:pPr>
        <w:spacing w:line="360" w:lineRule="auto"/>
        <w:jc w:val="both"/>
        <w:rPr>
          <w:rFonts w:ascii="Times New Roman" w:hAnsi="Times New Roman" w:cs="Times New Roman"/>
          <w:sz w:val="26"/>
          <w:szCs w:val="26"/>
        </w:rPr>
      </w:pPr>
    </w:p>
    <w:p w14:paraId="11893974"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xml:space="preserve">Alulírott, ………………………………..meghatalmazom…………………………..-t, </w:t>
      </w:r>
    </w:p>
    <w:p w14:paraId="586DD94D"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hogy orvosi dokumentáció másolat kérésem ügyében, helyettem teljes körűen eljárjon.</w:t>
      </w:r>
    </w:p>
    <w:p w14:paraId="093647BA" w14:textId="77777777" w:rsidR="00132F99" w:rsidRPr="006927F1" w:rsidRDefault="00132F99" w:rsidP="00132F99">
      <w:pPr>
        <w:spacing w:line="360" w:lineRule="auto"/>
        <w:jc w:val="both"/>
        <w:rPr>
          <w:rFonts w:ascii="Times New Roman" w:hAnsi="Times New Roman" w:cs="Times New Roman"/>
          <w:sz w:val="26"/>
          <w:szCs w:val="26"/>
        </w:rPr>
      </w:pPr>
    </w:p>
    <w:p w14:paraId="026A5B81" w14:textId="77777777" w:rsidR="0011189A" w:rsidRPr="006927F1" w:rsidRDefault="00132F99" w:rsidP="0011189A">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Tiszaújvá</w:t>
      </w:r>
      <w:r w:rsidR="0011189A" w:rsidRPr="006927F1">
        <w:rPr>
          <w:rFonts w:ascii="Times New Roman" w:hAnsi="Times New Roman" w:cs="Times New Roman"/>
          <w:sz w:val="26"/>
          <w:szCs w:val="26"/>
        </w:rPr>
        <w:t>ros, 20………………………………….hó………..nap</w:t>
      </w:r>
    </w:p>
    <w:p w14:paraId="4545086E" w14:textId="77777777" w:rsidR="0011189A" w:rsidRPr="006927F1" w:rsidRDefault="0011189A" w:rsidP="0011189A">
      <w:pPr>
        <w:spacing w:line="360" w:lineRule="auto"/>
        <w:ind w:firstLine="0"/>
        <w:jc w:val="both"/>
        <w:rPr>
          <w:rFonts w:ascii="Times New Roman" w:hAnsi="Times New Roman" w:cs="Times New Roman"/>
          <w:sz w:val="26"/>
          <w:szCs w:val="26"/>
        </w:rPr>
      </w:pPr>
    </w:p>
    <w:p w14:paraId="04613005" w14:textId="77777777" w:rsidR="00132F99" w:rsidRPr="006927F1" w:rsidRDefault="00132F99" w:rsidP="0011189A">
      <w:pPr>
        <w:spacing w:line="360" w:lineRule="auto"/>
        <w:ind w:firstLine="0"/>
        <w:jc w:val="both"/>
        <w:rPr>
          <w:rFonts w:ascii="Times New Roman" w:hAnsi="Times New Roman" w:cs="Times New Roman"/>
          <w:sz w:val="26"/>
          <w:szCs w:val="26"/>
        </w:rPr>
      </w:pPr>
      <w:r w:rsidRPr="006927F1">
        <w:rPr>
          <w:rFonts w:ascii="Times New Roman" w:hAnsi="Times New Roman" w:cs="Times New Roman"/>
          <w:b/>
          <w:sz w:val="26"/>
          <w:szCs w:val="26"/>
        </w:rPr>
        <w:t>Meghatalmazó aláírása és adatai:</w:t>
      </w:r>
    </w:p>
    <w:p w14:paraId="1F7BE1F2"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Név: ……………………………………Anyja neve:…………………………………</w:t>
      </w:r>
    </w:p>
    <w:p w14:paraId="6E97C83E"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Állandó lakása:………………………………………………</w:t>
      </w:r>
    </w:p>
    <w:p w14:paraId="4FE9EFBA"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Személyi igazolvány száma………………………………….</w:t>
      </w:r>
    </w:p>
    <w:p w14:paraId="5C9EA07D"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Aláírás: ……………………………………………………...</w:t>
      </w:r>
      <w:r w:rsidRPr="006927F1">
        <w:rPr>
          <w:rFonts w:ascii="Times New Roman" w:hAnsi="Times New Roman" w:cs="Times New Roman"/>
          <w:sz w:val="26"/>
          <w:szCs w:val="26"/>
        </w:rPr>
        <w:tab/>
      </w:r>
    </w:p>
    <w:p w14:paraId="4C7FC728" w14:textId="77777777" w:rsidR="00132F99" w:rsidRPr="006927F1" w:rsidRDefault="00132F99" w:rsidP="00132F99">
      <w:pPr>
        <w:spacing w:line="360" w:lineRule="auto"/>
        <w:ind w:firstLine="0"/>
        <w:jc w:val="both"/>
        <w:rPr>
          <w:rFonts w:ascii="Times New Roman" w:hAnsi="Times New Roman" w:cs="Times New Roman"/>
          <w:b/>
          <w:sz w:val="26"/>
          <w:szCs w:val="26"/>
        </w:rPr>
      </w:pPr>
    </w:p>
    <w:p w14:paraId="5D082B03" w14:textId="77777777" w:rsidR="00132F99" w:rsidRPr="006927F1" w:rsidRDefault="00132F99" w:rsidP="00132F99">
      <w:pPr>
        <w:spacing w:line="360" w:lineRule="auto"/>
        <w:ind w:firstLine="0"/>
        <w:jc w:val="both"/>
        <w:rPr>
          <w:rFonts w:ascii="Times New Roman" w:hAnsi="Times New Roman" w:cs="Times New Roman"/>
          <w:b/>
          <w:sz w:val="26"/>
          <w:szCs w:val="26"/>
        </w:rPr>
      </w:pPr>
      <w:r w:rsidRPr="006927F1">
        <w:rPr>
          <w:rFonts w:ascii="Times New Roman" w:hAnsi="Times New Roman" w:cs="Times New Roman"/>
          <w:b/>
          <w:sz w:val="26"/>
          <w:szCs w:val="26"/>
        </w:rPr>
        <w:t>Meghatalmazott aláírása és adatai:</w:t>
      </w:r>
    </w:p>
    <w:p w14:paraId="1D66F7FF"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Név: ……………………………….</w:t>
      </w:r>
      <w:r w:rsidRPr="006927F1">
        <w:rPr>
          <w:rFonts w:ascii="Times New Roman" w:hAnsi="Times New Roman" w:cs="Times New Roman"/>
          <w:sz w:val="26"/>
          <w:szCs w:val="26"/>
        </w:rPr>
        <w:tab/>
        <w:t>Anyja neve:…………………………………</w:t>
      </w:r>
    </w:p>
    <w:p w14:paraId="1244A650"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Állandó lakása:………………………………………………</w:t>
      </w:r>
    </w:p>
    <w:p w14:paraId="6EAD1923"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Személyi igazolvány száma………………………………….</w:t>
      </w:r>
    </w:p>
    <w:p w14:paraId="01AA37E6"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Aláírás: ………………………………………………………</w:t>
      </w:r>
      <w:r w:rsidRPr="006927F1">
        <w:rPr>
          <w:rFonts w:ascii="Times New Roman" w:hAnsi="Times New Roman" w:cs="Times New Roman"/>
          <w:sz w:val="26"/>
          <w:szCs w:val="26"/>
        </w:rPr>
        <w:tab/>
      </w:r>
      <w:r w:rsidRPr="006927F1">
        <w:rPr>
          <w:rFonts w:ascii="Times New Roman" w:hAnsi="Times New Roman" w:cs="Times New Roman"/>
          <w:sz w:val="26"/>
          <w:szCs w:val="26"/>
        </w:rPr>
        <w:tab/>
      </w:r>
      <w:r w:rsidRPr="006927F1">
        <w:rPr>
          <w:rFonts w:ascii="Times New Roman" w:hAnsi="Times New Roman" w:cs="Times New Roman"/>
          <w:sz w:val="26"/>
          <w:szCs w:val="26"/>
        </w:rPr>
        <w:tab/>
      </w:r>
    </w:p>
    <w:p w14:paraId="7A2F207C" w14:textId="77777777" w:rsidR="00132F99" w:rsidRPr="006927F1" w:rsidRDefault="00132F99" w:rsidP="00132F99">
      <w:pPr>
        <w:spacing w:line="360" w:lineRule="auto"/>
        <w:ind w:firstLine="0"/>
        <w:jc w:val="both"/>
        <w:rPr>
          <w:rFonts w:ascii="Times New Roman" w:hAnsi="Times New Roman" w:cs="Times New Roman"/>
          <w:b/>
          <w:sz w:val="26"/>
          <w:szCs w:val="26"/>
        </w:rPr>
      </w:pPr>
    </w:p>
    <w:p w14:paraId="7CFE1C25" w14:textId="77777777" w:rsidR="00132F99" w:rsidRPr="006927F1" w:rsidRDefault="00132F99" w:rsidP="00132F99">
      <w:pPr>
        <w:spacing w:line="360" w:lineRule="auto"/>
        <w:ind w:firstLine="0"/>
        <w:jc w:val="both"/>
        <w:rPr>
          <w:rFonts w:ascii="Times New Roman" w:hAnsi="Times New Roman" w:cs="Times New Roman"/>
          <w:b/>
          <w:sz w:val="26"/>
          <w:szCs w:val="26"/>
        </w:rPr>
      </w:pPr>
      <w:r w:rsidRPr="006927F1">
        <w:rPr>
          <w:rFonts w:ascii="Times New Roman" w:hAnsi="Times New Roman" w:cs="Times New Roman"/>
          <w:b/>
          <w:sz w:val="26"/>
          <w:szCs w:val="26"/>
        </w:rPr>
        <w:t>Tanúk aláírása és adatai:</w:t>
      </w:r>
    </w:p>
    <w:p w14:paraId="3B8AC0C9"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w:t>
      </w:r>
      <w:r w:rsidRPr="006927F1">
        <w:rPr>
          <w:rFonts w:ascii="Times New Roman" w:hAnsi="Times New Roman" w:cs="Times New Roman"/>
          <w:sz w:val="26"/>
          <w:szCs w:val="26"/>
        </w:rPr>
        <w:tab/>
        <w:t>: Állandó lakása …………………………………………</w:t>
      </w:r>
    </w:p>
    <w:p w14:paraId="5512B6E9"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1 tanú aláírás</w:t>
      </w:r>
      <w:r w:rsidRPr="006927F1">
        <w:rPr>
          <w:rFonts w:ascii="Times New Roman" w:hAnsi="Times New Roman" w:cs="Times New Roman"/>
          <w:sz w:val="26"/>
          <w:szCs w:val="26"/>
        </w:rPr>
        <w:tab/>
        <w:t xml:space="preserve">                          Személyi igazolvány száma…………………………….</w:t>
      </w:r>
    </w:p>
    <w:p w14:paraId="49FFE4F5" w14:textId="77777777" w:rsidR="00132F99" w:rsidRPr="006927F1" w:rsidRDefault="00132F99" w:rsidP="00132F99">
      <w:pPr>
        <w:spacing w:line="360" w:lineRule="auto"/>
        <w:ind w:left="708" w:firstLine="708"/>
        <w:jc w:val="both"/>
        <w:rPr>
          <w:rFonts w:ascii="Times New Roman" w:hAnsi="Times New Roman" w:cs="Times New Roman"/>
          <w:sz w:val="26"/>
          <w:szCs w:val="26"/>
        </w:rPr>
      </w:pPr>
    </w:p>
    <w:p w14:paraId="78FF5C73" w14:textId="77777777" w:rsidR="00132F99" w:rsidRPr="006927F1"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 Állandó lakása …………………………………………</w:t>
      </w:r>
    </w:p>
    <w:p w14:paraId="05CD0D5D" w14:textId="77777777" w:rsidR="00D222FA" w:rsidRDefault="00132F99" w:rsidP="00132F99">
      <w:pPr>
        <w:spacing w:line="360" w:lineRule="auto"/>
        <w:ind w:firstLine="0"/>
        <w:jc w:val="both"/>
        <w:rPr>
          <w:rFonts w:ascii="Times New Roman" w:hAnsi="Times New Roman" w:cs="Times New Roman"/>
          <w:sz w:val="26"/>
          <w:szCs w:val="26"/>
        </w:rPr>
      </w:pPr>
      <w:r w:rsidRPr="006927F1">
        <w:rPr>
          <w:rFonts w:ascii="Times New Roman" w:hAnsi="Times New Roman" w:cs="Times New Roman"/>
          <w:sz w:val="26"/>
          <w:szCs w:val="26"/>
        </w:rPr>
        <w:t>2 tanú aláírás                          Személyi igazolvány száma……………………………..</w:t>
      </w:r>
    </w:p>
    <w:p w14:paraId="09B3FD5B" w14:textId="77777777" w:rsidR="00A61AA6" w:rsidRDefault="00A61AA6" w:rsidP="00132F99">
      <w:pPr>
        <w:spacing w:line="360" w:lineRule="auto"/>
        <w:ind w:firstLine="0"/>
        <w:jc w:val="both"/>
        <w:rPr>
          <w:rFonts w:ascii="Times New Roman" w:hAnsi="Times New Roman" w:cs="Times New Roman"/>
          <w:sz w:val="26"/>
          <w:szCs w:val="26"/>
        </w:rPr>
      </w:pPr>
    </w:p>
    <w:p w14:paraId="1FEAF189" w14:textId="77777777" w:rsidR="00A61AA6" w:rsidRDefault="00A61AA6" w:rsidP="00132F99">
      <w:pPr>
        <w:spacing w:line="360" w:lineRule="auto"/>
        <w:ind w:firstLine="0"/>
        <w:jc w:val="both"/>
        <w:rPr>
          <w:rFonts w:ascii="Times New Roman" w:hAnsi="Times New Roman" w:cs="Times New Roman"/>
          <w:sz w:val="26"/>
          <w:szCs w:val="26"/>
        </w:rPr>
        <w:sectPr w:rsidR="00A61AA6" w:rsidSect="007127B1">
          <w:pgSz w:w="11906" w:h="16838"/>
          <w:pgMar w:top="1417" w:right="851" w:bottom="1417" w:left="1417" w:header="708" w:footer="708" w:gutter="0"/>
          <w:cols w:space="708"/>
          <w:docGrid w:linePitch="360"/>
        </w:sectPr>
      </w:pPr>
    </w:p>
    <w:p w14:paraId="0E14C946" w14:textId="77777777" w:rsidR="00B55DB3" w:rsidRDefault="00B55DB3" w:rsidP="00B55DB3">
      <w:pPr>
        <w:spacing w:after="240"/>
        <w:jc w:val="center"/>
        <w:rPr>
          <w:rFonts w:eastAsia="ArialNarrow"/>
          <w:b/>
          <w:sz w:val="26"/>
        </w:rPr>
      </w:pPr>
      <w:r>
        <w:rPr>
          <w:rFonts w:eastAsia="ArialNarrow"/>
          <w:b/>
          <w:noProof/>
          <w:sz w:val="26"/>
          <w:lang w:eastAsia="hu-HU"/>
        </w:rPr>
        <w:lastRenderedPageBreak/>
        <mc:AlternateContent>
          <mc:Choice Requires="wps">
            <w:drawing>
              <wp:anchor distT="0" distB="0" distL="114300" distR="114300" simplePos="0" relativeHeight="251663360" behindDoc="0" locked="0" layoutInCell="1" allowOverlap="1" wp14:anchorId="1DA7697F" wp14:editId="3A86DC1E">
                <wp:simplePos x="0" y="0"/>
                <wp:positionH relativeFrom="column">
                  <wp:posOffset>7679616</wp:posOffset>
                </wp:positionH>
                <wp:positionV relativeFrom="paragraph">
                  <wp:posOffset>215575</wp:posOffset>
                </wp:positionV>
                <wp:extent cx="0" cy="127000"/>
                <wp:effectExtent l="114300" t="19050" r="76200" b="101600"/>
                <wp:wrapNone/>
                <wp:docPr id="256" name="Egyenes összekötő nyíllal 256"/>
                <wp:cNvGraphicFramePr/>
                <a:graphic xmlns:a="http://schemas.openxmlformats.org/drawingml/2006/main">
                  <a:graphicData uri="http://schemas.microsoft.com/office/word/2010/wordprocessingShape">
                    <wps:wsp>
                      <wps:cNvCnPr/>
                      <wps:spPr>
                        <a:xfrm>
                          <a:off x="0" y="0"/>
                          <a:ext cx="0" cy="127000"/>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shapetype w14:anchorId="67DE1CB8" id="_x0000_t32" coordsize="21600,21600" o:spt="32" o:oned="t" path="m,l21600,21600e" filled="f">
                <v:path arrowok="t" fillok="f" o:connecttype="none"/>
                <o:lock v:ext="edit" shapetype="t"/>
              </v:shapetype>
              <v:shape id="Egyenes összekötő nyíllal 256" o:spid="_x0000_s1026" type="#_x0000_t32" style="position:absolute;margin-left:604.7pt;margin-top:16.95pt;width:0;height:10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" strokecolor="#4bacc6 [3208]" strokeweight="2pt">
                <v:stroke endarrow="open"/>
                <v:shadow on="t" color="black" opacity="24903f" origin=",.5" offset="0,.55556mm"/>
              </v:shape>
            </w:pict>
          </mc:Fallback>
        </mc:AlternateContent>
      </w:r>
      <w:r>
        <w:rPr>
          <w:rFonts w:eastAsia="ArialNarrow"/>
          <w:b/>
          <w:noProof/>
          <w:sz w:val="26"/>
          <w:lang w:eastAsia="hu-HU"/>
        </w:rPr>
        <mc:AlternateContent>
          <mc:Choice Requires="wps">
            <w:drawing>
              <wp:anchor distT="0" distB="0" distL="114300" distR="114300" simplePos="0" relativeHeight="251662336" behindDoc="0" locked="0" layoutInCell="1" allowOverlap="1" wp14:anchorId="62B74077" wp14:editId="2B30FFB5">
                <wp:simplePos x="0" y="0"/>
                <wp:positionH relativeFrom="column">
                  <wp:posOffset>4234682</wp:posOffset>
                </wp:positionH>
                <wp:positionV relativeFrom="paragraph">
                  <wp:posOffset>215575</wp:posOffset>
                </wp:positionV>
                <wp:extent cx="0" cy="127000"/>
                <wp:effectExtent l="114300" t="19050" r="76200" b="101600"/>
                <wp:wrapNone/>
                <wp:docPr id="703" name="Egyenes összekötő nyíllal 703"/>
                <wp:cNvGraphicFramePr/>
                <a:graphic xmlns:a="http://schemas.openxmlformats.org/drawingml/2006/main">
                  <a:graphicData uri="http://schemas.microsoft.com/office/word/2010/wordprocessingShape">
                    <wps:wsp>
                      <wps:cNvCnPr/>
                      <wps:spPr>
                        <a:xfrm>
                          <a:off x="0" y="0"/>
                          <a:ext cx="0" cy="127000"/>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shape w14:anchorId="65F88BAB" id="Egyenes összekötő nyíllal 703" o:spid="_x0000_s1026" type="#_x0000_t32" style="position:absolute;margin-left:333.45pt;margin-top:16.95pt;width:0;height:10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" strokecolor="#4bacc6 [3208]" strokeweight="2pt">
                <v:stroke endarrow="open"/>
                <v:shadow on="t" color="black" opacity="24903f" origin=",.5" offset="0,.55556mm"/>
              </v:shape>
            </w:pict>
          </mc:Fallback>
        </mc:AlternateContent>
      </w:r>
      <w:r>
        <w:rPr>
          <w:rFonts w:eastAsia="ArialNarrow"/>
          <w:b/>
          <w:noProof/>
          <w:sz w:val="26"/>
          <w:lang w:eastAsia="hu-HU"/>
        </w:rPr>
        <mc:AlternateContent>
          <mc:Choice Requires="wps">
            <w:drawing>
              <wp:anchor distT="0" distB="0" distL="114300" distR="114300" simplePos="0" relativeHeight="251661312" behindDoc="0" locked="0" layoutInCell="1" allowOverlap="1" wp14:anchorId="11CE7A81" wp14:editId="393E5FBC">
                <wp:simplePos x="0" y="0"/>
                <wp:positionH relativeFrom="column">
                  <wp:posOffset>864161</wp:posOffset>
                </wp:positionH>
                <wp:positionV relativeFrom="paragraph">
                  <wp:posOffset>215575</wp:posOffset>
                </wp:positionV>
                <wp:extent cx="0" cy="127591"/>
                <wp:effectExtent l="114300" t="19050" r="76200" b="101600"/>
                <wp:wrapNone/>
                <wp:docPr id="702" name="Egyenes összekötő nyíllal 702"/>
                <wp:cNvGraphicFramePr/>
                <a:graphic xmlns:a="http://schemas.openxmlformats.org/drawingml/2006/main">
                  <a:graphicData uri="http://schemas.microsoft.com/office/word/2010/wordprocessingShape">
                    <wps:wsp>
                      <wps:cNvCnPr/>
                      <wps:spPr>
                        <a:xfrm>
                          <a:off x="0" y="0"/>
                          <a:ext cx="0" cy="127591"/>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shape w14:anchorId="4262EAAE" id="Egyenes összekötő nyíllal 702" o:spid="_x0000_s1026" type="#_x0000_t32" style="position:absolute;margin-left:68.05pt;margin-top:16.95pt;width:0;height:10.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" strokecolor="#4bacc6 [3208]" strokeweight="2pt">
                <v:stroke endarrow="open"/>
                <v:shadow on="t" color="black" opacity="24903f" origin=",.5" offset="0,.55556mm"/>
              </v:shape>
            </w:pict>
          </mc:Fallback>
        </mc:AlternateContent>
      </w:r>
      <w:r>
        <w:rPr>
          <w:rFonts w:eastAsia="ArialNarrow"/>
          <w:b/>
          <w:noProof/>
          <w:sz w:val="26"/>
          <w:lang w:eastAsia="hu-HU"/>
        </w:rPr>
        <mc:AlternateContent>
          <mc:Choice Requires="wps">
            <w:drawing>
              <wp:anchor distT="0" distB="0" distL="114300" distR="114300" simplePos="0" relativeHeight="251660288" behindDoc="0" locked="0" layoutInCell="1" allowOverlap="1" wp14:anchorId="28EB83F8" wp14:editId="6E327E4F">
                <wp:simplePos x="0" y="0"/>
                <wp:positionH relativeFrom="column">
                  <wp:posOffset>863600</wp:posOffset>
                </wp:positionH>
                <wp:positionV relativeFrom="paragraph">
                  <wp:posOffset>215265</wp:posOffset>
                </wp:positionV>
                <wp:extent cx="6815470" cy="0"/>
                <wp:effectExtent l="38100" t="38100" r="61595" b="95250"/>
                <wp:wrapNone/>
                <wp:docPr id="701" name="Egyenes összekötő 701"/>
                <wp:cNvGraphicFramePr/>
                <a:graphic xmlns:a="http://schemas.openxmlformats.org/drawingml/2006/main">
                  <a:graphicData uri="http://schemas.microsoft.com/office/word/2010/wordprocessingShape">
                    <wps:wsp>
                      <wps:cNvCnPr/>
                      <wps:spPr>
                        <a:xfrm>
                          <a:off x="0" y="0"/>
                          <a:ext cx="6815470"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w14:anchorId="70E7ABB4" id="Egyenes összekötő 70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8pt,16.95pt" to="604.6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" strokecolor="#4bacc6 [3208]" strokeweight="2pt">
                <v:shadow on="t" color="black" opacity="24903f" origin=",.5" offset="0,.55556mm"/>
              </v:line>
            </w:pict>
          </mc:Fallback>
        </mc:AlternateContent>
      </w:r>
      <w:r>
        <w:rPr>
          <w:rFonts w:eastAsia="ArialNarrow"/>
          <w:b/>
          <w:noProof/>
          <w:sz w:val="26"/>
          <w:lang w:eastAsia="hu-HU"/>
        </w:rPr>
        <mc:AlternateContent>
          <mc:Choice Requires="wps">
            <w:drawing>
              <wp:anchor distT="0" distB="0" distL="114300" distR="114300" simplePos="0" relativeHeight="251659264" behindDoc="0" locked="0" layoutInCell="1" allowOverlap="1" wp14:anchorId="222485E7" wp14:editId="6E31A34A">
                <wp:simplePos x="0" y="0"/>
                <wp:positionH relativeFrom="column">
                  <wp:posOffset>4234682</wp:posOffset>
                </wp:positionH>
                <wp:positionV relativeFrom="paragraph">
                  <wp:posOffset>151780</wp:posOffset>
                </wp:positionV>
                <wp:extent cx="0" cy="63795"/>
                <wp:effectExtent l="0" t="0" r="19050" b="12700"/>
                <wp:wrapNone/>
                <wp:docPr id="700" name="Egyenes összekötő 700"/>
                <wp:cNvGraphicFramePr/>
                <a:graphic xmlns:a="http://schemas.openxmlformats.org/drawingml/2006/main">
                  <a:graphicData uri="http://schemas.microsoft.com/office/word/2010/wordprocessingShape">
                    <wps:wsp>
                      <wps:cNvCnPr/>
                      <wps:spPr>
                        <a:xfrm>
                          <a:off x="0" y="0"/>
                          <a:ext cx="0" cy="637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6AA68E" id="Egyenes összekötő 70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3.45pt,11.95pt" to="333.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" strokecolor="#4579b8 [3044]"/>
            </w:pict>
          </mc:Fallback>
        </mc:AlternateContent>
      </w:r>
      <w:r>
        <w:rPr>
          <w:rFonts w:eastAsia="ArialNarrow"/>
          <w:b/>
          <w:sz w:val="26"/>
        </w:rPr>
        <w:t>Orvos igazgató (főigazgató általános helyettese)</w:t>
      </w:r>
    </w:p>
    <w:tbl>
      <w:tblPr>
        <w:tblStyle w:val="Rcsostblzat"/>
        <w:tblW w:w="14142" w:type="dxa"/>
        <w:tblLook w:val="04A0" w:firstRow="1" w:lastRow="0" w:firstColumn="1" w:lastColumn="0" w:noHBand="0" w:noVBand="1"/>
      </w:tblPr>
      <w:tblGrid>
        <w:gridCol w:w="333"/>
        <w:gridCol w:w="2000"/>
        <w:gridCol w:w="273"/>
        <w:gridCol w:w="18"/>
        <w:gridCol w:w="344"/>
        <w:gridCol w:w="2102"/>
        <w:gridCol w:w="283"/>
        <w:gridCol w:w="284"/>
        <w:gridCol w:w="2551"/>
        <w:gridCol w:w="284"/>
        <w:gridCol w:w="283"/>
        <w:gridCol w:w="2126"/>
        <w:gridCol w:w="284"/>
        <w:gridCol w:w="2977"/>
      </w:tblGrid>
      <w:tr w:rsidR="00B55DB3" w:rsidRPr="00E11EE5" w14:paraId="663B0E84" w14:textId="77777777" w:rsidTr="00717058">
        <w:tc>
          <w:tcPr>
            <w:tcW w:w="2333" w:type="dxa"/>
            <w:gridSpan w:val="2"/>
            <w:tcBorders>
              <w:bottom w:val="single" w:sz="4" w:space="0" w:color="auto"/>
              <w:right w:val="single" w:sz="4" w:space="0" w:color="auto"/>
            </w:tcBorders>
            <w:shd w:val="clear" w:color="auto" w:fill="DAEEF3" w:themeFill="accent5" w:themeFillTint="33"/>
          </w:tcPr>
          <w:p w14:paraId="4E7A2E1D" w14:textId="77777777" w:rsidR="00B55DB3" w:rsidRPr="00E11EE5" w:rsidRDefault="00B55DB3" w:rsidP="00717058">
            <w:pPr>
              <w:spacing w:line="276" w:lineRule="auto"/>
              <w:ind w:firstLine="0"/>
              <w:rPr>
                <w:b/>
                <w:caps/>
              </w:rPr>
            </w:pPr>
            <w:r w:rsidRPr="00E11EE5">
              <w:rPr>
                <w:b/>
                <w:caps/>
              </w:rPr>
              <w:t>Alepellátás</w:t>
            </w:r>
          </w:p>
        </w:tc>
        <w:tc>
          <w:tcPr>
            <w:tcW w:w="291" w:type="dxa"/>
            <w:gridSpan w:val="2"/>
            <w:tcBorders>
              <w:top w:val="nil"/>
              <w:left w:val="single" w:sz="4" w:space="0" w:color="auto"/>
              <w:bottom w:val="nil"/>
              <w:right w:val="single" w:sz="4" w:space="0" w:color="auto"/>
            </w:tcBorders>
          </w:tcPr>
          <w:p w14:paraId="4047E467" w14:textId="77777777" w:rsidR="00B55DB3" w:rsidRPr="00E11EE5" w:rsidRDefault="00B55DB3" w:rsidP="00717058">
            <w:pPr>
              <w:spacing w:line="276" w:lineRule="auto"/>
              <w:rPr>
                <w:b/>
                <w:caps/>
              </w:rPr>
            </w:pPr>
          </w:p>
        </w:tc>
        <w:tc>
          <w:tcPr>
            <w:tcW w:w="8257" w:type="dxa"/>
            <w:gridSpan w:val="8"/>
            <w:tcBorders>
              <w:left w:val="single" w:sz="4" w:space="0" w:color="auto"/>
              <w:bottom w:val="single" w:sz="4" w:space="0" w:color="auto"/>
            </w:tcBorders>
            <w:shd w:val="clear" w:color="auto" w:fill="DAEEF3" w:themeFill="accent5" w:themeFillTint="33"/>
          </w:tcPr>
          <w:p w14:paraId="21122367" w14:textId="77777777" w:rsidR="00B55DB3" w:rsidRPr="00E11EE5" w:rsidRDefault="00B55DB3" w:rsidP="00717058">
            <w:pPr>
              <w:spacing w:line="276" w:lineRule="auto"/>
              <w:ind w:firstLine="70"/>
              <w:jc w:val="center"/>
              <w:rPr>
                <w:b/>
                <w:caps/>
              </w:rPr>
            </w:pPr>
            <w:r w:rsidRPr="00E11EE5">
              <w:rPr>
                <w:b/>
                <w:caps/>
              </w:rPr>
              <w:t>Járóbeteg szakellátás</w:t>
            </w:r>
          </w:p>
        </w:tc>
        <w:tc>
          <w:tcPr>
            <w:tcW w:w="284" w:type="dxa"/>
            <w:tcBorders>
              <w:bottom w:val="nil"/>
            </w:tcBorders>
          </w:tcPr>
          <w:p w14:paraId="4FE4F40B" w14:textId="77777777" w:rsidR="00B55DB3" w:rsidRPr="00E11EE5" w:rsidRDefault="00B55DB3" w:rsidP="00717058">
            <w:pPr>
              <w:spacing w:line="276" w:lineRule="auto"/>
              <w:rPr>
                <w:b/>
                <w:caps/>
              </w:rPr>
            </w:pPr>
          </w:p>
        </w:tc>
        <w:tc>
          <w:tcPr>
            <w:tcW w:w="2977" w:type="dxa"/>
            <w:tcBorders>
              <w:bottom w:val="single" w:sz="4" w:space="0" w:color="auto"/>
            </w:tcBorders>
            <w:shd w:val="clear" w:color="auto" w:fill="DAEEF3" w:themeFill="accent5" w:themeFillTint="33"/>
          </w:tcPr>
          <w:p w14:paraId="1D732ABB" w14:textId="77777777" w:rsidR="00B55DB3" w:rsidRPr="00E11EE5" w:rsidRDefault="00B55DB3" w:rsidP="00717058">
            <w:pPr>
              <w:spacing w:line="276" w:lineRule="auto"/>
              <w:ind w:firstLine="34"/>
              <w:rPr>
                <w:b/>
                <w:caps/>
              </w:rPr>
            </w:pPr>
            <w:r w:rsidRPr="00E11EE5">
              <w:rPr>
                <w:b/>
                <w:caps/>
              </w:rPr>
              <w:t>fekvőbeteg ellátás</w:t>
            </w:r>
          </w:p>
        </w:tc>
      </w:tr>
      <w:tr w:rsidR="00B55DB3" w:rsidRPr="00E11EE5" w14:paraId="1BA68CB1" w14:textId="77777777" w:rsidTr="00717058">
        <w:tc>
          <w:tcPr>
            <w:tcW w:w="333" w:type="dxa"/>
            <w:tcBorders>
              <w:top w:val="single" w:sz="4" w:space="0" w:color="auto"/>
              <w:left w:val="single" w:sz="12" w:space="0" w:color="4BACC6" w:themeColor="accent5"/>
              <w:bottom w:val="single" w:sz="12" w:space="0" w:color="4BACC6" w:themeColor="accent5"/>
              <w:right w:val="nil"/>
            </w:tcBorders>
          </w:tcPr>
          <w:p w14:paraId="02A8BBD8" w14:textId="77777777" w:rsidR="00B55DB3" w:rsidRPr="00E11EE5" w:rsidRDefault="00B55DB3" w:rsidP="00717058">
            <w:pPr>
              <w:spacing w:line="276" w:lineRule="auto"/>
              <w:rPr>
                <w:sz w:val="8"/>
              </w:rPr>
            </w:pPr>
          </w:p>
        </w:tc>
        <w:tc>
          <w:tcPr>
            <w:tcW w:w="2000" w:type="dxa"/>
            <w:tcBorders>
              <w:top w:val="single" w:sz="4" w:space="0" w:color="auto"/>
              <w:left w:val="nil"/>
              <w:bottom w:val="single" w:sz="4" w:space="0" w:color="auto"/>
              <w:right w:val="nil"/>
            </w:tcBorders>
          </w:tcPr>
          <w:p w14:paraId="1E3AF170" w14:textId="77777777" w:rsidR="00B55DB3" w:rsidRPr="00E11EE5" w:rsidRDefault="00B55DB3" w:rsidP="00717058">
            <w:pPr>
              <w:spacing w:line="276" w:lineRule="auto"/>
              <w:rPr>
                <w:sz w:val="8"/>
              </w:rPr>
            </w:pPr>
          </w:p>
        </w:tc>
        <w:tc>
          <w:tcPr>
            <w:tcW w:w="273" w:type="dxa"/>
            <w:tcBorders>
              <w:top w:val="nil"/>
              <w:left w:val="nil"/>
              <w:bottom w:val="nil"/>
              <w:right w:val="single" w:sz="12" w:space="0" w:color="4BACC6" w:themeColor="accent5"/>
            </w:tcBorders>
          </w:tcPr>
          <w:p w14:paraId="564D105C" w14:textId="77777777" w:rsidR="00B55DB3" w:rsidRPr="00E11EE5" w:rsidRDefault="00B55DB3" w:rsidP="00717058">
            <w:pPr>
              <w:spacing w:line="276" w:lineRule="auto"/>
              <w:rPr>
                <w:sz w:val="8"/>
              </w:rPr>
            </w:pPr>
          </w:p>
        </w:tc>
        <w:tc>
          <w:tcPr>
            <w:tcW w:w="362" w:type="dxa"/>
            <w:gridSpan w:val="2"/>
            <w:tcBorders>
              <w:top w:val="nil"/>
              <w:left w:val="single" w:sz="12" w:space="0" w:color="4BACC6" w:themeColor="accent5"/>
              <w:bottom w:val="single" w:sz="12" w:space="0" w:color="4BACC6" w:themeColor="accent5"/>
              <w:right w:val="nil"/>
            </w:tcBorders>
          </w:tcPr>
          <w:p w14:paraId="65796C84" w14:textId="77777777" w:rsidR="00B55DB3" w:rsidRPr="00E11EE5" w:rsidRDefault="00B55DB3" w:rsidP="00717058">
            <w:pPr>
              <w:spacing w:line="276" w:lineRule="auto"/>
              <w:rPr>
                <w:sz w:val="8"/>
              </w:rPr>
            </w:pPr>
          </w:p>
        </w:tc>
        <w:tc>
          <w:tcPr>
            <w:tcW w:w="2102" w:type="dxa"/>
            <w:tcBorders>
              <w:top w:val="nil"/>
              <w:left w:val="nil"/>
              <w:bottom w:val="single" w:sz="4" w:space="0" w:color="auto"/>
              <w:right w:val="nil"/>
            </w:tcBorders>
          </w:tcPr>
          <w:p w14:paraId="7E44EEA6" w14:textId="77777777" w:rsidR="00B55DB3" w:rsidRPr="00E11EE5" w:rsidRDefault="00B55DB3" w:rsidP="00717058">
            <w:pPr>
              <w:spacing w:line="276" w:lineRule="auto"/>
              <w:rPr>
                <w:sz w:val="8"/>
              </w:rPr>
            </w:pPr>
          </w:p>
        </w:tc>
        <w:tc>
          <w:tcPr>
            <w:tcW w:w="283" w:type="dxa"/>
            <w:tcBorders>
              <w:top w:val="nil"/>
              <w:left w:val="nil"/>
              <w:bottom w:val="nil"/>
              <w:right w:val="single" w:sz="12" w:space="0" w:color="4BACC6" w:themeColor="accent5"/>
            </w:tcBorders>
          </w:tcPr>
          <w:p w14:paraId="35844952" w14:textId="77777777" w:rsidR="00B55DB3" w:rsidRPr="00E11EE5" w:rsidRDefault="00B55DB3" w:rsidP="00717058">
            <w:pPr>
              <w:spacing w:line="276" w:lineRule="auto"/>
              <w:rPr>
                <w:sz w:val="8"/>
              </w:rPr>
            </w:pPr>
          </w:p>
        </w:tc>
        <w:tc>
          <w:tcPr>
            <w:tcW w:w="284" w:type="dxa"/>
            <w:tcBorders>
              <w:top w:val="nil"/>
              <w:left w:val="single" w:sz="12" w:space="0" w:color="4BACC6" w:themeColor="accent5"/>
              <w:bottom w:val="single" w:sz="12" w:space="0" w:color="4BACC6" w:themeColor="accent5"/>
              <w:right w:val="nil"/>
            </w:tcBorders>
          </w:tcPr>
          <w:p w14:paraId="2EFDA1BC" w14:textId="77777777" w:rsidR="00B55DB3" w:rsidRPr="00E11EE5" w:rsidRDefault="00B55DB3" w:rsidP="00717058">
            <w:pPr>
              <w:spacing w:line="276" w:lineRule="auto"/>
              <w:rPr>
                <w:sz w:val="8"/>
              </w:rPr>
            </w:pPr>
          </w:p>
        </w:tc>
        <w:tc>
          <w:tcPr>
            <w:tcW w:w="2551" w:type="dxa"/>
            <w:tcBorders>
              <w:top w:val="nil"/>
              <w:left w:val="nil"/>
              <w:bottom w:val="single" w:sz="4" w:space="0" w:color="auto"/>
              <w:right w:val="nil"/>
            </w:tcBorders>
          </w:tcPr>
          <w:p w14:paraId="5332860F" w14:textId="77777777" w:rsidR="00B55DB3" w:rsidRPr="00E11EE5" w:rsidRDefault="00B55DB3" w:rsidP="00717058">
            <w:pPr>
              <w:spacing w:line="276" w:lineRule="auto"/>
              <w:rPr>
                <w:sz w:val="8"/>
              </w:rPr>
            </w:pPr>
          </w:p>
        </w:tc>
        <w:tc>
          <w:tcPr>
            <w:tcW w:w="284" w:type="dxa"/>
            <w:tcBorders>
              <w:top w:val="nil"/>
              <w:left w:val="nil"/>
              <w:bottom w:val="nil"/>
              <w:right w:val="single" w:sz="12" w:space="0" w:color="4BACC6" w:themeColor="accent5"/>
            </w:tcBorders>
          </w:tcPr>
          <w:p w14:paraId="544DC258" w14:textId="77777777" w:rsidR="00B55DB3" w:rsidRPr="00E11EE5" w:rsidRDefault="00B55DB3" w:rsidP="00717058">
            <w:pPr>
              <w:spacing w:line="276" w:lineRule="auto"/>
              <w:rPr>
                <w:sz w:val="8"/>
              </w:rPr>
            </w:pPr>
          </w:p>
        </w:tc>
        <w:tc>
          <w:tcPr>
            <w:tcW w:w="283" w:type="dxa"/>
            <w:tcBorders>
              <w:top w:val="nil"/>
              <w:left w:val="single" w:sz="12" w:space="0" w:color="4BACC6" w:themeColor="accent5"/>
              <w:bottom w:val="single" w:sz="12" w:space="0" w:color="4BACC6" w:themeColor="accent5"/>
              <w:right w:val="nil"/>
            </w:tcBorders>
          </w:tcPr>
          <w:p w14:paraId="46257C17" w14:textId="77777777" w:rsidR="00B55DB3" w:rsidRPr="00E11EE5" w:rsidRDefault="00B55DB3" w:rsidP="00717058">
            <w:pPr>
              <w:spacing w:line="276" w:lineRule="auto"/>
              <w:rPr>
                <w:sz w:val="8"/>
              </w:rPr>
            </w:pPr>
          </w:p>
        </w:tc>
        <w:tc>
          <w:tcPr>
            <w:tcW w:w="2126" w:type="dxa"/>
            <w:tcBorders>
              <w:top w:val="nil"/>
              <w:left w:val="nil"/>
              <w:bottom w:val="single" w:sz="4" w:space="0" w:color="auto"/>
              <w:right w:val="nil"/>
            </w:tcBorders>
          </w:tcPr>
          <w:p w14:paraId="27165B32" w14:textId="77777777" w:rsidR="00B55DB3" w:rsidRPr="00E11EE5" w:rsidRDefault="00B55DB3" w:rsidP="00717058">
            <w:pPr>
              <w:spacing w:line="276" w:lineRule="auto"/>
              <w:rPr>
                <w:sz w:val="8"/>
              </w:rPr>
            </w:pPr>
          </w:p>
        </w:tc>
        <w:tc>
          <w:tcPr>
            <w:tcW w:w="284" w:type="dxa"/>
            <w:tcBorders>
              <w:top w:val="nil"/>
              <w:left w:val="nil"/>
              <w:bottom w:val="nil"/>
              <w:right w:val="single" w:sz="12" w:space="0" w:color="4BACC6" w:themeColor="accent5"/>
            </w:tcBorders>
          </w:tcPr>
          <w:p w14:paraId="1FB542AA" w14:textId="77777777" w:rsidR="00B55DB3" w:rsidRPr="00E11EE5" w:rsidRDefault="00B55DB3" w:rsidP="00717058">
            <w:pPr>
              <w:spacing w:line="276" w:lineRule="auto"/>
              <w:rPr>
                <w:sz w:val="8"/>
              </w:rPr>
            </w:pPr>
          </w:p>
        </w:tc>
        <w:tc>
          <w:tcPr>
            <w:tcW w:w="2977" w:type="dxa"/>
            <w:tcBorders>
              <w:top w:val="single" w:sz="4" w:space="0" w:color="auto"/>
              <w:left w:val="single" w:sz="12" w:space="0" w:color="4BACC6" w:themeColor="accent5"/>
              <w:bottom w:val="single" w:sz="4" w:space="0" w:color="auto"/>
              <w:right w:val="nil"/>
            </w:tcBorders>
          </w:tcPr>
          <w:p w14:paraId="07CB41C3" w14:textId="77777777" w:rsidR="00B55DB3" w:rsidRPr="00E11EE5" w:rsidRDefault="00B55DB3" w:rsidP="00717058">
            <w:pPr>
              <w:spacing w:line="276" w:lineRule="auto"/>
              <w:rPr>
                <w:sz w:val="8"/>
              </w:rPr>
            </w:pPr>
          </w:p>
        </w:tc>
      </w:tr>
      <w:tr w:rsidR="00B55DB3" w:rsidRPr="00E11EE5" w14:paraId="0FB6DFE0" w14:textId="77777777" w:rsidTr="00717058">
        <w:tc>
          <w:tcPr>
            <w:tcW w:w="333" w:type="dxa"/>
            <w:tcBorders>
              <w:top w:val="single" w:sz="12" w:space="0" w:color="4BACC6" w:themeColor="accent5"/>
              <w:left w:val="single" w:sz="12" w:space="0" w:color="4BACC6" w:themeColor="accent5"/>
              <w:bottom w:val="nil"/>
              <w:right w:val="single" w:sz="4" w:space="0" w:color="auto"/>
            </w:tcBorders>
          </w:tcPr>
          <w:p w14:paraId="5F701447" w14:textId="77777777" w:rsidR="00B55DB3" w:rsidRPr="00E11EE5" w:rsidRDefault="00B55DB3" w:rsidP="00717058">
            <w:pPr>
              <w:spacing w:line="276" w:lineRule="auto"/>
            </w:pPr>
          </w:p>
        </w:tc>
        <w:tc>
          <w:tcPr>
            <w:tcW w:w="2000" w:type="dxa"/>
            <w:tcBorders>
              <w:top w:val="single" w:sz="4" w:space="0" w:color="auto"/>
              <w:left w:val="single" w:sz="4" w:space="0" w:color="auto"/>
              <w:bottom w:val="single" w:sz="4" w:space="0" w:color="auto"/>
              <w:right w:val="single" w:sz="4" w:space="0" w:color="auto"/>
            </w:tcBorders>
          </w:tcPr>
          <w:p w14:paraId="69C6C78D" w14:textId="77777777" w:rsidR="00B55DB3" w:rsidRPr="00A46780" w:rsidRDefault="00B55DB3" w:rsidP="00717058">
            <w:pPr>
              <w:spacing w:line="276" w:lineRule="auto"/>
              <w:ind w:firstLine="0"/>
              <w:rPr>
                <w:strike/>
              </w:rPr>
            </w:pPr>
            <w:r w:rsidRPr="00A46780">
              <w:rPr>
                <w:strike/>
              </w:rPr>
              <w:t xml:space="preserve">Háziorvosi ellátás </w:t>
            </w:r>
          </w:p>
        </w:tc>
        <w:tc>
          <w:tcPr>
            <w:tcW w:w="273" w:type="dxa"/>
            <w:tcBorders>
              <w:top w:val="nil"/>
              <w:left w:val="nil"/>
              <w:bottom w:val="nil"/>
              <w:right w:val="single" w:sz="12" w:space="0" w:color="4BACC6" w:themeColor="accent5"/>
            </w:tcBorders>
          </w:tcPr>
          <w:p w14:paraId="09E24B4F" w14:textId="77777777" w:rsidR="00B55DB3" w:rsidRPr="00E11EE5" w:rsidRDefault="00B55DB3" w:rsidP="00717058">
            <w:pPr>
              <w:spacing w:line="276" w:lineRule="auto"/>
            </w:pPr>
          </w:p>
        </w:tc>
        <w:tc>
          <w:tcPr>
            <w:tcW w:w="362" w:type="dxa"/>
            <w:gridSpan w:val="2"/>
            <w:tcBorders>
              <w:top w:val="single" w:sz="12" w:space="0" w:color="4BACC6" w:themeColor="accent5"/>
              <w:left w:val="single" w:sz="12" w:space="0" w:color="4BACC6" w:themeColor="accent5"/>
              <w:bottom w:val="nil"/>
            </w:tcBorders>
          </w:tcPr>
          <w:p w14:paraId="496FDC6E" w14:textId="77777777" w:rsidR="00B55DB3" w:rsidRPr="00E11EE5" w:rsidRDefault="00B55DB3" w:rsidP="00717058">
            <w:pPr>
              <w:spacing w:line="276" w:lineRule="auto"/>
            </w:pPr>
          </w:p>
        </w:tc>
        <w:tc>
          <w:tcPr>
            <w:tcW w:w="2102" w:type="dxa"/>
            <w:tcBorders>
              <w:top w:val="single" w:sz="4" w:space="0" w:color="auto"/>
              <w:bottom w:val="single" w:sz="4" w:space="0" w:color="auto"/>
            </w:tcBorders>
          </w:tcPr>
          <w:p w14:paraId="636853C8" w14:textId="77777777" w:rsidR="00B55DB3" w:rsidRPr="00E11EE5" w:rsidRDefault="00B55DB3" w:rsidP="00717058">
            <w:pPr>
              <w:spacing w:line="276" w:lineRule="auto"/>
              <w:ind w:firstLine="9"/>
            </w:pPr>
            <w:r w:rsidRPr="00E11EE5">
              <w:t>Tüdőgyógyászat (szakrendelés és gondozás)</w:t>
            </w:r>
          </w:p>
        </w:tc>
        <w:tc>
          <w:tcPr>
            <w:tcW w:w="283" w:type="dxa"/>
            <w:tcBorders>
              <w:top w:val="nil"/>
              <w:bottom w:val="nil"/>
              <w:right w:val="single" w:sz="12" w:space="0" w:color="4BACC6" w:themeColor="accent5"/>
            </w:tcBorders>
          </w:tcPr>
          <w:p w14:paraId="3463081B" w14:textId="77777777" w:rsidR="00B55DB3" w:rsidRPr="00E11EE5" w:rsidRDefault="00B55DB3" w:rsidP="00717058">
            <w:pPr>
              <w:spacing w:line="276" w:lineRule="auto"/>
            </w:pPr>
          </w:p>
        </w:tc>
        <w:tc>
          <w:tcPr>
            <w:tcW w:w="284" w:type="dxa"/>
            <w:tcBorders>
              <w:top w:val="single" w:sz="12" w:space="0" w:color="4BACC6" w:themeColor="accent5"/>
              <w:left w:val="single" w:sz="12" w:space="0" w:color="4BACC6" w:themeColor="accent5"/>
              <w:bottom w:val="nil"/>
            </w:tcBorders>
          </w:tcPr>
          <w:p w14:paraId="563AD597" w14:textId="77777777" w:rsidR="00B55DB3" w:rsidRPr="00E11EE5" w:rsidRDefault="00B55DB3" w:rsidP="00717058">
            <w:pPr>
              <w:spacing w:line="276" w:lineRule="auto"/>
            </w:pPr>
          </w:p>
        </w:tc>
        <w:tc>
          <w:tcPr>
            <w:tcW w:w="2551" w:type="dxa"/>
            <w:tcBorders>
              <w:top w:val="single" w:sz="4" w:space="0" w:color="auto"/>
              <w:bottom w:val="single" w:sz="4" w:space="0" w:color="auto"/>
            </w:tcBorders>
          </w:tcPr>
          <w:p w14:paraId="2A20DD45" w14:textId="77777777" w:rsidR="00B55DB3" w:rsidRPr="00E11EE5" w:rsidRDefault="00B55DB3" w:rsidP="00717058">
            <w:pPr>
              <w:spacing w:line="276" w:lineRule="auto"/>
              <w:ind w:firstLine="33"/>
            </w:pPr>
            <w:r w:rsidRPr="00E11EE5">
              <w:t>Ultrahang (hasi, nőgyógyászati, pajzsmirigy, emlő, gyermek, kardiológiai)</w:t>
            </w:r>
          </w:p>
        </w:tc>
        <w:tc>
          <w:tcPr>
            <w:tcW w:w="284" w:type="dxa"/>
            <w:tcBorders>
              <w:top w:val="nil"/>
              <w:bottom w:val="nil"/>
              <w:right w:val="single" w:sz="12" w:space="0" w:color="4BACC6" w:themeColor="accent5"/>
            </w:tcBorders>
          </w:tcPr>
          <w:p w14:paraId="49D56A9F" w14:textId="77777777" w:rsidR="00B55DB3" w:rsidRPr="00E11EE5" w:rsidRDefault="00B55DB3" w:rsidP="00717058">
            <w:pPr>
              <w:spacing w:line="276" w:lineRule="auto"/>
            </w:pPr>
          </w:p>
        </w:tc>
        <w:tc>
          <w:tcPr>
            <w:tcW w:w="283" w:type="dxa"/>
            <w:tcBorders>
              <w:top w:val="single" w:sz="12" w:space="0" w:color="4BACC6" w:themeColor="accent5"/>
              <w:left w:val="single" w:sz="12" w:space="0" w:color="4BACC6" w:themeColor="accent5"/>
              <w:bottom w:val="nil"/>
            </w:tcBorders>
          </w:tcPr>
          <w:p w14:paraId="1B682557" w14:textId="77777777" w:rsidR="00B55DB3" w:rsidRPr="00E11EE5" w:rsidRDefault="00B55DB3" w:rsidP="00717058">
            <w:pPr>
              <w:spacing w:line="276" w:lineRule="auto"/>
            </w:pPr>
          </w:p>
        </w:tc>
        <w:tc>
          <w:tcPr>
            <w:tcW w:w="2126" w:type="dxa"/>
            <w:tcBorders>
              <w:top w:val="single" w:sz="4" w:space="0" w:color="auto"/>
              <w:bottom w:val="single" w:sz="4" w:space="0" w:color="auto"/>
            </w:tcBorders>
          </w:tcPr>
          <w:p w14:paraId="056D2A57" w14:textId="77777777" w:rsidR="00B55DB3" w:rsidRPr="00E11EE5" w:rsidRDefault="00B55DB3" w:rsidP="00717058">
            <w:pPr>
              <w:spacing w:line="276" w:lineRule="auto"/>
              <w:ind w:firstLine="34"/>
            </w:pPr>
            <w:r w:rsidRPr="00E11EE5">
              <w:t>Pszichológia (felnőtt és gyermek)</w:t>
            </w:r>
          </w:p>
        </w:tc>
        <w:tc>
          <w:tcPr>
            <w:tcW w:w="284" w:type="dxa"/>
            <w:tcBorders>
              <w:top w:val="nil"/>
              <w:bottom w:val="nil"/>
              <w:right w:val="single" w:sz="4" w:space="0" w:color="auto"/>
            </w:tcBorders>
          </w:tcPr>
          <w:p w14:paraId="47FDF3C4" w14:textId="77777777" w:rsidR="00B55DB3" w:rsidRPr="00E11EE5" w:rsidRDefault="00B55DB3" w:rsidP="00717058">
            <w:pPr>
              <w:spacing w:line="276" w:lineRule="auto"/>
            </w:pPr>
          </w:p>
        </w:tc>
        <w:tc>
          <w:tcPr>
            <w:tcW w:w="2977" w:type="dxa"/>
            <w:tcBorders>
              <w:top w:val="single" w:sz="4" w:space="0" w:color="auto"/>
              <w:left w:val="single" w:sz="4" w:space="0" w:color="auto"/>
              <w:bottom w:val="single" w:sz="4" w:space="0" w:color="auto"/>
              <w:right w:val="single" w:sz="4" w:space="0" w:color="auto"/>
            </w:tcBorders>
          </w:tcPr>
          <w:p w14:paraId="747D8DD3" w14:textId="77777777" w:rsidR="00B55DB3" w:rsidRPr="00E11EE5" w:rsidRDefault="00B55DB3" w:rsidP="00717058">
            <w:pPr>
              <w:spacing w:line="276" w:lineRule="auto"/>
              <w:ind w:firstLine="0"/>
            </w:pPr>
            <w:r w:rsidRPr="00E11EE5">
              <w:t>Egynapos sebészeti ellátás</w:t>
            </w:r>
          </w:p>
        </w:tc>
      </w:tr>
      <w:tr w:rsidR="00B55DB3" w:rsidRPr="00E11EE5" w14:paraId="0464EFEA" w14:textId="77777777" w:rsidTr="00717058">
        <w:trPr>
          <w:trHeight w:val="211"/>
        </w:trPr>
        <w:tc>
          <w:tcPr>
            <w:tcW w:w="333" w:type="dxa"/>
            <w:tcBorders>
              <w:top w:val="nil"/>
              <w:left w:val="single" w:sz="12" w:space="0" w:color="4BACC6" w:themeColor="accent5"/>
              <w:bottom w:val="single" w:sz="12" w:space="0" w:color="4BACC6" w:themeColor="accent5"/>
              <w:right w:val="nil"/>
            </w:tcBorders>
          </w:tcPr>
          <w:p w14:paraId="75B7508A" w14:textId="77777777" w:rsidR="00B55DB3" w:rsidRPr="00E11EE5" w:rsidRDefault="00B55DB3" w:rsidP="00717058">
            <w:pPr>
              <w:spacing w:line="276" w:lineRule="auto"/>
              <w:rPr>
                <w:sz w:val="10"/>
              </w:rPr>
            </w:pPr>
          </w:p>
        </w:tc>
        <w:tc>
          <w:tcPr>
            <w:tcW w:w="2000" w:type="dxa"/>
            <w:tcBorders>
              <w:top w:val="nil"/>
              <w:left w:val="nil"/>
              <w:bottom w:val="single" w:sz="4" w:space="0" w:color="auto"/>
              <w:right w:val="nil"/>
            </w:tcBorders>
          </w:tcPr>
          <w:p w14:paraId="1499B8DE" w14:textId="77777777" w:rsidR="00B55DB3" w:rsidRPr="00E11EE5" w:rsidRDefault="00B55DB3" w:rsidP="00717058">
            <w:pPr>
              <w:spacing w:line="276" w:lineRule="auto"/>
              <w:rPr>
                <w:sz w:val="10"/>
              </w:rPr>
            </w:pPr>
          </w:p>
        </w:tc>
        <w:tc>
          <w:tcPr>
            <w:tcW w:w="273" w:type="dxa"/>
            <w:tcBorders>
              <w:top w:val="nil"/>
              <w:left w:val="nil"/>
              <w:bottom w:val="nil"/>
              <w:right w:val="single" w:sz="12" w:space="0" w:color="4BACC6" w:themeColor="accent5"/>
            </w:tcBorders>
          </w:tcPr>
          <w:p w14:paraId="6855E481" w14:textId="77777777" w:rsidR="00B55DB3" w:rsidRPr="00E11EE5" w:rsidRDefault="00B55DB3" w:rsidP="00717058">
            <w:pPr>
              <w:spacing w:line="276" w:lineRule="auto"/>
              <w:rPr>
                <w:sz w:val="10"/>
              </w:rPr>
            </w:pPr>
          </w:p>
        </w:tc>
        <w:tc>
          <w:tcPr>
            <w:tcW w:w="362" w:type="dxa"/>
            <w:gridSpan w:val="2"/>
            <w:tcBorders>
              <w:top w:val="nil"/>
              <w:left w:val="single" w:sz="12" w:space="0" w:color="4BACC6" w:themeColor="accent5"/>
              <w:bottom w:val="single" w:sz="12" w:space="0" w:color="4BACC6" w:themeColor="accent5"/>
              <w:right w:val="nil"/>
            </w:tcBorders>
          </w:tcPr>
          <w:p w14:paraId="422C0A1F" w14:textId="77777777" w:rsidR="00B55DB3" w:rsidRPr="00E11EE5" w:rsidRDefault="00B55DB3" w:rsidP="00717058">
            <w:pPr>
              <w:spacing w:line="276" w:lineRule="auto"/>
              <w:rPr>
                <w:sz w:val="10"/>
              </w:rPr>
            </w:pPr>
          </w:p>
        </w:tc>
        <w:tc>
          <w:tcPr>
            <w:tcW w:w="2102" w:type="dxa"/>
            <w:tcBorders>
              <w:top w:val="single" w:sz="4" w:space="0" w:color="auto"/>
              <w:left w:val="nil"/>
              <w:bottom w:val="single" w:sz="4" w:space="0" w:color="auto"/>
              <w:right w:val="nil"/>
            </w:tcBorders>
          </w:tcPr>
          <w:p w14:paraId="2E8D1843" w14:textId="77777777" w:rsidR="00B55DB3" w:rsidRPr="00E11EE5" w:rsidRDefault="00B55DB3" w:rsidP="00717058">
            <w:pPr>
              <w:spacing w:line="276" w:lineRule="auto"/>
              <w:rPr>
                <w:sz w:val="10"/>
              </w:rPr>
            </w:pPr>
          </w:p>
        </w:tc>
        <w:tc>
          <w:tcPr>
            <w:tcW w:w="283" w:type="dxa"/>
            <w:tcBorders>
              <w:top w:val="nil"/>
              <w:left w:val="nil"/>
              <w:bottom w:val="nil"/>
              <w:right w:val="single" w:sz="12" w:space="0" w:color="4BACC6" w:themeColor="accent5"/>
            </w:tcBorders>
          </w:tcPr>
          <w:p w14:paraId="75E88360" w14:textId="77777777" w:rsidR="00B55DB3" w:rsidRPr="00E11EE5" w:rsidRDefault="00B55DB3" w:rsidP="00717058">
            <w:pPr>
              <w:spacing w:line="276" w:lineRule="auto"/>
              <w:rPr>
                <w:sz w:val="10"/>
              </w:rPr>
            </w:pPr>
          </w:p>
        </w:tc>
        <w:tc>
          <w:tcPr>
            <w:tcW w:w="284" w:type="dxa"/>
            <w:tcBorders>
              <w:top w:val="nil"/>
              <w:left w:val="single" w:sz="12" w:space="0" w:color="4BACC6" w:themeColor="accent5"/>
              <w:bottom w:val="single" w:sz="12" w:space="0" w:color="4BACC6" w:themeColor="accent5"/>
              <w:right w:val="nil"/>
            </w:tcBorders>
          </w:tcPr>
          <w:p w14:paraId="7404ED30" w14:textId="77777777" w:rsidR="00B55DB3" w:rsidRPr="00E11EE5" w:rsidRDefault="00B55DB3" w:rsidP="00717058">
            <w:pPr>
              <w:spacing w:line="276" w:lineRule="auto"/>
              <w:rPr>
                <w:sz w:val="10"/>
              </w:rPr>
            </w:pPr>
          </w:p>
        </w:tc>
        <w:tc>
          <w:tcPr>
            <w:tcW w:w="2551" w:type="dxa"/>
            <w:tcBorders>
              <w:top w:val="single" w:sz="4" w:space="0" w:color="auto"/>
              <w:left w:val="nil"/>
              <w:bottom w:val="single" w:sz="4" w:space="0" w:color="auto"/>
              <w:right w:val="nil"/>
            </w:tcBorders>
          </w:tcPr>
          <w:p w14:paraId="7C0C3941" w14:textId="77777777" w:rsidR="00B55DB3" w:rsidRPr="00E11EE5" w:rsidRDefault="00B55DB3" w:rsidP="00717058">
            <w:pPr>
              <w:spacing w:line="276" w:lineRule="auto"/>
              <w:rPr>
                <w:sz w:val="10"/>
              </w:rPr>
            </w:pPr>
          </w:p>
        </w:tc>
        <w:tc>
          <w:tcPr>
            <w:tcW w:w="284" w:type="dxa"/>
            <w:tcBorders>
              <w:top w:val="nil"/>
              <w:left w:val="nil"/>
              <w:bottom w:val="nil"/>
              <w:right w:val="single" w:sz="12" w:space="0" w:color="4BACC6" w:themeColor="accent5"/>
            </w:tcBorders>
          </w:tcPr>
          <w:p w14:paraId="7BFD6553" w14:textId="77777777" w:rsidR="00B55DB3" w:rsidRPr="00E11EE5" w:rsidRDefault="00B55DB3" w:rsidP="00717058">
            <w:pPr>
              <w:spacing w:line="276" w:lineRule="auto"/>
              <w:rPr>
                <w:sz w:val="10"/>
              </w:rPr>
            </w:pPr>
          </w:p>
        </w:tc>
        <w:tc>
          <w:tcPr>
            <w:tcW w:w="283" w:type="dxa"/>
            <w:tcBorders>
              <w:top w:val="nil"/>
              <w:left w:val="single" w:sz="12" w:space="0" w:color="4BACC6" w:themeColor="accent5"/>
              <w:bottom w:val="single" w:sz="12" w:space="0" w:color="4BACC6" w:themeColor="accent5"/>
              <w:right w:val="nil"/>
            </w:tcBorders>
          </w:tcPr>
          <w:p w14:paraId="432524F4" w14:textId="77777777" w:rsidR="00B55DB3" w:rsidRPr="00E11EE5" w:rsidRDefault="00B55DB3" w:rsidP="00717058">
            <w:pPr>
              <w:spacing w:line="276" w:lineRule="auto"/>
              <w:rPr>
                <w:sz w:val="10"/>
              </w:rPr>
            </w:pPr>
          </w:p>
        </w:tc>
        <w:tc>
          <w:tcPr>
            <w:tcW w:w="2126" w:type="dxa"/>
            <w:tcBorders>
              <w:top w:val="single" w:sz="4" w:space="0" w:color="auto"/>
              <w:left w:val="nil"/>
              <w:bottom w:val="single" w:sz="4" w:space="0" w:color="auto"/>
              <w:right w:val="nil"/>
            </w:tcBorders>
          </w:tcPr>
          <w:p w14:paraId="03076B9A" w14:textId="77777777" w:rsidR="00B55DB3" w:rsidRPr="00E11EE5" w:rsidRDefault="00B55DB3" w:rsidP="00717058">
            <w:pPr>
              <w:spacing w:line="276" w:lineRule="auto"/>
              <w:rPr>
                <w:sz w:val="10"/>
              </w:rPr>
            </w:pPr>
          </w:p>
        </w:tc>
        <w:tc>
          <w:tcPr>
            <w:tcW w:w="284" w:type="dxa"/>
            <w:tcBorders>
              <w:top w:val="nil"/>
              <w:left w:val="nil"/>
              <w:bottom w:val="nil"/>
              <w:right w:val="nil"/>
            </w:tcBorders>
          </w:tcPr>
          <w:p w14:paraId="4EB7A6F2" w14:textId="77777777" w:rsidR="00B55DB3" w:rsidRPr="00E11EE5" w:rsidRDefault="00B55DB3" w:rsidP="00717058">
            <w:pPr>
              <w:spacing w:line="276" w:lineRule="auto"/>
              <w:rPr>
                <w:sz w:val="10"/>
              </w:rPr>
            </w:pPr>
          </w:p>
        </w:tc>
        <w:tc>
          <w:tcPr>
            <w:tcW w:w="2977" w:type="dxa"/>
            <w:tcBorders>
              <w:top w:val="single" w:sz="4" w:space="0" w:color="auto"/>
              <w:left w:val="nil"/>
              <w:bottom w:val="nil"/>
              <w:right w:val="nil"/>
            </w:tcBorders>
          </w:tcPr>
          <w:p w14:paraId="768C6E00" w14:textId="77777777" w:rsidR="00B55DB3" w:rsidRPr="00E11EE5" w:rsidRDefault="00B55DB3" w:rsidP="00717058">
            <w:pPr>
              <w:spacing w:line="276" w:lineRule="auto"/>
              <w:rPr>
                <w:sz w:val="10"/>
              </w:rPr>
            </w:pPr>
          </w:p>
        </w:tc>
      </w:tr>
      <w:tr w:rsidR="00B55DB3" w:rsidRPr="00E11EE5" w14:paraId="6343E68D" w14:textId="77777777" w:rsidTr="00717058">
        <w:tc>
          <w:tcPr>
            <w:tcW w:w="333" w:type="dxa"/>
            <w:tcBorders>
              <w:top w:val="single" w:sz="12" w:space="0" w:color="4BACC6" w:themeColor="accent5"/>
              <w:left w:val="single" w:sz="12" w:space="0" w:color="4BACC6" w:themeColor="accent5"/>
              <w:bottom w:val="nil"/>
              <w:right w:val="single" w:sz="4" w:space="0" w:color="auto"/>
            </w:tcBorders>
          </w:tcPr>
          <w:p w14:paraId="2F548581" w14:textId="77777777" w:rsidR="00B55DB3" w:rsidRPr="00E11EE5" w:rsidRDefault="00B55DB3" w:rsidP="00717058">
            <w:pPr>
              <w:spacing w:line="276" w:lineRule="auto"/>
            </w:pPr>
          </w:p>
        </w:tc>
        <w:tc>
          <w:tcPr>
            <w:tcW w:w="2000" w:type="dxa"/>
            <w:tcBorders>
              <w:top w:val="single" w:sz="4" w:space="0" w:color="auto"/>
              <w:left w:val="single" w:sz="4" w:space="0" w:color="auto"/>
              <w:bottom w:val="single" w:sz="4" w:space="0" w:color="auto"/>
              <w:right w:val="single" w:sz="4" w:space="0" w:color="auto"/>
            </w:tcBorders>
          </w:tcPr>
          <w:p w14:paraId="589260C1" w14:textId="77777777" w:rsidR="00B55DB3" w:rsidRPr="00A46780" w:rsidRDefault="00B55DB3" w:rsidP="00717058">
            <w:pPr>
              <w:spacing w:line="276" w:lineRule="auto"/>
              <w:ind w:firstLine="0"/>
              <w:rPr>
                <w:strike/>
              </w:rPr>
            </w:pPr>
            <w:r w:rsidRPr="00A46780">
              <w:rPr>
                <w:strike/>
              </w:rPr>
              <w:t xml:space="preserve">Házi gyermekorvosi ellátás </w:t>
            </w:r>
          </w:p>
        </w:tc>
        <w:tc>
          <w:tcPr>
            <w:tcW w:w="273" w:type="dxa"/>
            <w:tcBorders>
              <w:top w:val="nil"/>
              <w:left w:val="nil"/>
              <w:bottom w:val="nil"/>
              <w:right w:val="single" w:sz="12" w:space="0" w:color="4BACC6" w:themeColor="accent5"/>
            </w:tcBorders>
          </w:tcPr>
          <w:p w14:paraId="0296C37A" w14:textId="77777777" w:rsidR="00B55DB3" w:rsidRPr="00E11EE5" w:rsidRDefault="00B55DB3" w:rsidP="00717058">
            <w:pPr>
              <w:spacing w:line="276" w:lineRule="auto"/>
            </w:pPr>
          </w:p>
        </w:tc>
        <w:tc>
          <w:tcPr>
            <w:tcW w:w="362" w:type="dxa"/>
            <w:gridSpan w:val="2"/>
            <w:tcBorders>
              <w:top w:val="single" w:sz="12" w:space="0" w:color="4BACC6" w:themeColor="accent5"/>
              <w:left w:val="single" w:sz="12" w:space="0" w:color="4BACC6" w:themeColor="accent5"/>
              <w:bottom w:val="nil"/>
            </w:tcBorders>
          </w:tcPr>
          <w:p w14:paraId="6CD5E05B" w14:textId="77777777" w:rsidR="00B55DB3" w:rsidRPr="00E11EE5" w:rsidRDefault="00B55DB3" w:rsidP="00717058">
            <w:pPr>
              <w:spacing w:line="276" w:lineRule="auto"/>
            </w:pPr>
          </w:p>
        </w:tc>
        <w:tc>
          <w:tcPr>
            <w:tcW w:w="2102" w:type="dxa"/>
            <w:tcBorders>
              <w:top w:val="single" w:sz="4" w:space="0" w:color="auto"/>
              <w:bottom w:val="single" w:sz="4" w:space="0" w:color="auto"/>
            </w:tcBorders>
          </w:tcPr>
          <w:p w14:paraId="640CF660" w14:textId="77777777" w:rsidR="00B55DB3" w:rsidRPr="00E11EE5" w:rsidRDefault="00B55DB3" w:rsidP="00717058">
            <w:pPr>
              <w:spacing w:line="276" w:lineRule="auto"/>
              <w:ind w:firstLine="9"/>
            </w:pPr>
            <w:r w:rsidRPr="00E11EE5">
              <w:t>Szülészet-nőgyógyászat</w:t>
            </w:r>
          </w:p>
        </w:tc>
        <w:tc>
          <w:tcPr>
            <w:tcW w:w="283" w:type="dxa"/>
            <w:tcBorders>
              <w:top w:val="nil"/>
              <w:bottom w:val="nil"/>
              <w:right w:val="single" w:sz="12" w:space="0" w:color="4BACC6" w:themeColor="accent5"/>
            </w:tcBorders>
          </w:tcPr>
          <w:p w14:paraId="6054A042" w14:textId="77777777" w:rsidR="00B55DB3" w:rsidRPr="00E11EE5" w:rsidRDefault="00B55DB3" w:rsidP="00717058">
            <w:pPr>
              <w:spacing w:line="276" w:lineRule="auto"/>
            </w:pPr>
          </w:p>
        </w:tc>
        <w:tc>
          <w:tcPr>
            <w:tcW w:w="284" w:type="dxa"/>
            <w:tcBorders>
              <w:top w:val="single" w:sz="12" w:space="0" w:color="4BACC6" w:themeColor="accent5"/>
              <w:left w:val="single" w:sz="12" w:space="0" w:color="4BACC6" w:themeColor="accent5"/>
              <w:bottom w:val="nil"/>
              <w:right w:val="single" w:sz="4" w:space="0" w:color="auto"/>
            </w:tcBorders>
          </w:tcPr>
          <w:p w14:paraId="2994E695" w14:textId="77777777" w:rsidR="00B55DB3" w:rsidRPr="00E11EE5" w:rsidRDefault="00B55DB3" w:rsidP="00717058">
            <w:pPr>
              <w:spacing w:line="276" w:lineRule="auto"/>
            </w:pPr>
          </w:p>
        </w:tc>
        <w:tc>
          <w:tcPr>
            <w:tcW w:w="2551" w:type="dxa"/>
            <w:tcBorders>
              <w:top w:val="single" w:sz="4" w:space="0" w:color="auto"/>
              <w:left w:val="single" w:sz="4" w:space="0" w:color="auto"/>
              <w:bottom w:val="single" w:sz="4" w:space="0" w:color="auto"/>
              <w:right w:val="single" w:sz="4" w:space="0" w:color="auto"/>
            </w:tcBorders>
          </w:tcPr>
          <w:p w14:paraId="505EBD77" w14:textId="77777777" w:rsidR="00B55DB3" w:rsidRPr="00E11EE5" w:rsidRDefault="00B55DB3" w:rsidP="00717058">
            <w:pPr>
              <w:spacing w:line="276" w:lineRule="auto"/>
              <w:ind w:firstLine="33"/>
            </w:pPr>
            <w:r w:rsidRPr="00E11EE5">
              <w:t>Ortopédia</w:t>
            </w:r>
          </w:p>
        </w:tc>
        <w:tc>
          <w:tcPr>
            <w:tcW w:w="284" w:type="dxa"/>
            <w:tcBorders>
              <w:top w:val="nil"/>
              <w:left w:val="single" w:sz="4" w:space="0" w:color="auto"/>
              <w:bottom w:val="nil"/>
              <w:right w:val="single" w:sz="12" w:space="0" w:color="4BACC6" w:themeColor="accent5"/>
            </w:tcBorders>
          </w:tcPr>
          <w:p w14:paraId="5D97682D" w14:textId="77777777" w:rsidR="00B55DB3" w:rsidRPr="00E11EE5" w:rsidRDefault="00B55DB3" w:rsidP="00717058">
            <w:pPr>
              <w:spacing w:line="276" w:lineRule="auto"/>
              <w:jc w:val="center"/>
            </w:pPr>
          </w:p>
        </w:tc>
        <w:tc>
          <w:tcPr>
            <w:tcW w:w="283" w:type="dxa"/>
            <w:tcBorders>
              <w:top w:val="single" w:sz="12" w:space="0" w:color="4BACC6" w:themeColor="accent5"/>
              <w:left w:val="single" w:sz="12" w:space="0" w:color="4BACC6" w:themeColor="accent5"/>
              <w:bottom w:val="nil"/>
              <w:right w:val="single" w:sz="4" w:space="0" w:color="auto"/>
            </w:tcBorders>
          </w:tcPr>
          <w:p w14:paraId="14848069" w14:textId="77777777" w:rsidR="00B55DB3" w:rsidRPr="00E11EE5" w:rsidRDefault="00B55DB3" w:rsidP="00717058">
            <w:pPr>
              <w:spacing w:line="276" w:lineRule="auto"/>
              <w:jc w:val="center"/>
            </w:pPr>
          </w:p>
        </w:tc>
        <w:tc>
          <w:tcPr>
            <w:tcW w:w="2126" w:type="dxa"/>
            <w:tcBorders>
              <w:top w:val="single" w:sz="4" w:space="0" w:color="auto"/>
              <w:left w:val="single" w:sz="4" w:space="0" w:color="auto"/>
              <w:bottom w:val="single" w:sz="4" w:space="0" w:color="auto"/>
            </w:tcBorders>
          </w:tcPr>
          <w:p w14:paraId="3A3EEB80" w14:textId="77777777" w:rsidR="00B55DB3" w:rsidRPr="00E11EE5" w:rsidRDefault="00B55DB3" w:rsidP="00717058">
            <w:pPr>
              <w:spacing w:line="276" w:lineRule="auto"/>
              <w:ind w:firstLine="34"/>
            </w:pPr>
            <w:r w:rsidRPr="00E11EE5">
              <w:t>Gyermekgyógyászat</w:t>
            </w:r>
          </w:p>
        </w:tc>
        <w:tc>
          <w:tcPr>
            <w:tcW w:w="284" w:type="dxa"/>
            <w:tcBorders>
              <w:top w:val="nil"/>
              <w:bottom w:val="nil"/>
              <w:right w:val="nil"/>
            </w:tcBorders>
          </w:tcPr>
          <w:p w14:paraId="1ADD5F8D" w14:textId="77777777" w:rsidR="00B55DB3" w:rsidRPr="00E11EE5" w:rsidRDefault="00B55DB3" w:rsidP="00717058">
            <w:pPr>
              <w:spacing w:line="276" w:lineRule="auto"/>
            </w:pPr>
          </w:p>
        </w:tc>
        <w:tc>
          <w:tcPr>
            <w:tcW w:w="2977" w:type="dxa"/>
            <w:tcBorders>
              <w:top w:val="nil"/>
              <w:left w:val="nil"/>
              <w:bottom w:val="nil"/>
              <w:right w:val="nil"/>
            </w:tcBorders>
          </w:tcPr>
          <w:p w14:paraId="39A753BA" w14:textId="77777777" w:rsidR="00B55DB3" w:rsidRPr="00E11EE5" w:rsidRDefault="00B55DB3" w:rsidP="00717058">
            <w:pPr>
              <w:spacing w:line="276" w:lineRule="auto"/>
            </w:pPr>
          </w:p>
        </w:tc>
      </w:tr>
      <w:tr w:rsidR="00B55DB3" w:rsidRPr="00E11EE5" w14:paraId="3A28D1A0" w14:textId="77777777" w:rsidTr="00717058">
        <w:tc>
          <w:tcPr>
            <w:tcW w:w="333" w:type="dxa"/>
            <w:tcBorders>
              <w:top w:val="nil"/>
              <w:left w:val="single" w:sz="12" w:space="0" w:color="4BACC6" w:themeColor="accent5"/>
              <w:bottom w:val="single" w:sz="12" w:space="0" w:color="4BACC6" w:themeColor="accent5"/>
              <w:right w:val="nil"/>
            </w:tcBorders>
          </w:tcPr>
          <w:p w14:paraId="3EF0A336" w14:textId="77777777" w:rsidR="00B55DB3" w:rsidRPr="00E11EE5" w:rsidRDefault="00B55DB3" w:rsidP="00717058">
            <w:pPr>
              <w:spacing w:line="276" w:lineRule="auto"/>
              <w:rPr>
                <w:sz w:val="10"/>
              </w:rPr>
            </w:pPr>
          </w:p>
        </w:tc>
        <w:tc>
          <w:tcPr>
            <w:tcW w:w="2000" w:type="dxa"/>
            <w:tcBorders>
              <w:top w:val="single" w:sz="4" w:space="0" w:color="auto"/>
              <w:left w:val="nil"/>
              <w:bottom w:val="single" w:sz="4" w:space="0" w:color="auto"/>
              <w:right w:val="nil"/>
            </w:tcBorders>
          </w:tcPr>
          <w:p w14:paraId="30B22F5A" w14:textId="77777777" w:rsidR="00B55DB3" w:rsidRPr="00E11EE5" w:rsidRDefault="00B55DB3" w:rsidP="00717058">
            <w:pPr>
              <w:spacing w:line="276" w:lineRule="auto"/>
              <w:rPr>
                <w:sz w:val="10"/>
              </w:rPr>
            </w:pPr>
          </w:p>
        </w:tc>
        <w:tc>
          <w:tcPr>
            <w:tcW w:w="273" w:type="dxa"/>
            <w:tcBorders>
              <w:top w:val="nil"/>
              <w:left w:val="nil"/>
              <w:bottom w:val="nil"/>
              <w:right w:val="single" w:sz="12" w:space="0" w:color="4BACC6" w:themeColor="accent5"/>
            </w:tcBorders>
          </w:tcPr>
          <w:p w14:paraId="3ECF5647" w14:textId="77777777" w:rsidR="00B55DB3" w:rsidRPr="00E11EE5" w:rsidRDefault="00B55DB3" w:rsidP="00717058">
            <w:pPr>
              <w:spacing w:line="276" w:lineRule="auto"/>
              <w:rPr>
                <w:sz w:val="10"/>
              </w:rPr>
            </w:pPr>
          </w:p>
        </w:tc>
        <w:tc>
          <w:tcPr>
            <w:tcW w:w="362" w:type="dxa"/>
            <w:gridSpan w:val="2"/>
            <w:tcBorders>
              <w:top w:val="nil"/>
              <w:left w:val="single" w:sz="12" w:space="0" w:color="4BACC6" w:themeColor="accent5"/>
              <w:bottom w:val="single" w:sz="12" w:space="0" w:color="4BACC6" w:themeColor="accent5"/>
              <w:right w:val="nil"/>
            </w:tcBorders>
          </w:tcPr>
          <w:p w14:paraId="332DBFAE" w14:textId="77777777" w:rsidR="00B55DB3" w:rsidRPr="00E11EE5" w:rsidRDefault="00B55DB3" w:rsidP="00717058">
            <w:pPr>
              <w:spacing w:line="276" w:lineRule="auto"/>
              <w:rPr>
                <w:sz w:val="10"/>
              </w:rPr>
            </w:pPr>
          </w:p>
        </w:tc>
        <w:tc>
          <w:tcPr>
            <w:tcW w:w="2102" w:type="dxa"/>
            <w:tcBorders>
              <w:top w:val="single" w:sz="4" w:space="0" w:color="auto"/>
              <w:left w:val="nil"/>
              <w:bottom w:val="single" w:sz="4" w:space="0" w:color="auto"/>
              <w:right w:val="nil"/>
            </w:tcBorders>
          </w:tcPr>
          <w:p w14:paraId="7D1F4089" w14:textId="77777777" w:rsidR="00B55DB3" w:rsidRPr="00E11EE5" w:rsidRDefault="00B55DB3" w:rsidP="00717058">
            <w:pPr>
              <w:spacing w:line="276" w:lineRule="auto"/>
              <w:rPr>
                <w:sz w:val="10"/>
              </w:rPr>
            </w:pPr>
          </w:p>
        </w:tc>
        <w:tc>
          <w:tcPr>
            <w:tcW w:w="283" w:type="dxa"/>
            <w:tcBorders>
              <w:top w:val="nil"/>
              <w:left w:val="nil"/>
              <w:bottom w:val="nil"/>
              <w:right w:val="single" w:sz="12" w:space="0" w:color="4BACC6" w:themeColor="accent5"/>
            </w:tcBorders>
          </w:tcPr>
          <w:p w14:paraId="32FBCF2B" w14:textId="77777777" w:rsidR="00B55DB3" w:rsidRPr="00E11EE5" w:rsidRDefault="00B55DB3" w:rsidP="00717058">
            <w:pPr>
              <w:spacing w:line="276" w:lineRule="auto"/>
              <w:rPr>
                <w:sz w:val="10"/>
              </w:rPr>
            </w:pPr>
          </w:p>
        </w:tc>
        <w:tc>
          <w:tcPr>
            <w:tcW w:w="284" w:type="dxa"/>
            <w:tcBorders>
              <w:top w:val="nil"/>
              <w:left w:val="single" w:sz="12" w:space="0" w:color="4BACC6" w:themeColor="accent5"/>
              <w:bottom w:val="single" w:sz="12" w:space="0" w:color="4BACC6" w:themeColor="accent5"/>
              <w:right w:val="nil"/>
            </w:tcBorders>
          </w:tcPr>
          <w:p w14:paraId="014760CB" w14:textId="77777777" w:rsidR="00B55DB3" w:rsidRPr="00E11EE5" w:rsidRDefault="00B55DB3" w:rsidP="00717058">
            <w:pPr>
              <w:spacing w:line="276" w:lineRule="auto"/>
              <w:rPr>
                <w:sz w:val="10"/>
              </w:rPr>
            </w:pPr>
          </w:p>
        </w:tc>
        <w:tc>
          <w:tcPr>
            <w:tcW w:w="2551" w:type="dxa"/>
            <w:tcBorders>
              <w:top w:val="single" w:sz="4" w:space="0" w:color="auto"/>
              <w:left w:val="nil"/>
              <w:bottom w:val="single" w:sz="4" w:space="0" w:color="auto"/>
              <w:right w:val="nil"/>
            </w:tcBorders>
          </w:tcPr>
          <w:p w14:paraId="2A58F9C1" w14:textId="77777777" w:rsidR="00B55DB3" w:rsidRPr="00E11EE5" w:rsidRDefault="00B55DB3" w:rsidP="00717058">
            <w:pPr>
              <w:spacing w:line="276" w:lineRule="auto"/>
              <w:rPr>
                <w:sz w:val="10"/>
              </w:rPr>
            </w:pPr>
          </w:p>
        </w:tc>
        <w:tc>
          <w:tcPr>
            <w:tcW w:w="284" w:type="dxa"/>
            <w:tcBorders>
              <w:top w:val="nil"/>
              <w:left w:val="nil"/>
              <w:bottom w:val="nil"/>
              <w:right w:val="single" w:sz="12" w:space="0" w:color="4BACC6" w:themeColor="accent5"/>
            </w:tcBorders>
          </w:tcPr>
          <w:p w14:paraId="327228D2" w14:textId="77777777" w:rsidR="00B55DB3" w:rsidRPr="00E11EE5" w:rsidRDefault="00B55DB3" w:rsidP="00717058">
            <w:pPr>
              <w:spacing w:line="276" w:lineRule="auto"/>
              <w:jc w:val="center"/>
              <w:rPr>
                <w:sz w:val="10"/>
              </w:rPr>
            </w:pPr>
          </w:p>
        </w:tc>
        <w:tc>
          <w:tcPr>
            <w:tcW w:w="283" w:type="dxa"/>
            <w:tcBorders>
              <w:top w:val="nil"/>
              <w:left w:val="single" w:sz="12" w:space="0" w:color="4BACC6" w:themeColor="accent5"/>
              <w:bottom w:val="single" w:sz="12" w:space="0" w:color="4BACC6" w:themeColor="accent5"/>
              <w:right w:val="nil"/>
            </w:tcBorders>
          </w:tcPr>
          <w:p w14:paraId="6094DF1C" w14:textId="77777777" w:rsidR="00B55DB3" w:rsidRPr="00E11EE5" w:rsidRDefault="00B55DB3" w:rsidP="00717058">
            <w:pPr>
              <w:spacing w:line="276" w:lineRule="auto"/>
              <w:jc w:val="center"/>
              <w:rPr>
                <w:sz w:val="10"/>
              </w:rPr>
            </w:pPr>
          </w:p>
        </w:tc>
        <w:tc>
          <w:tcPr>
            <w:tcW w:w="2126" w:type="dxa"/>
            <w:tcBorders>
              <w:top w:val="single" w:sz="4" w:space="0" w:color="auto"/>
              <w:left w:val="nil"/>
              <w:bottom w:val="single" w:sz="4" w:space="0" w:color="auto"/>
              <w:right w:val="nil"/>
            </w:tcBorders>
          </w:tcPr>
          <w:p w14:paraId="4A401D0F" w14:textId="77777777" w:rsidR="00B55DB3" w:rsidRPr="00E11EE5" w:rsidRDefault="00B55DB3" w:rsidP="00717058">
            <w:pPr>
              <w:spacing w:line="276" w:lineRule="auto"/>
              <w:rPr>
                <w:sz w:val="10"/>
              </w:rPr>
            </w:pPr>
          </w:p>
        </w:tc>
        <w:tc>
          <w:tcPr>
            <w:tcW w:w="284" w:type="dxa"/>
            <w:tcBorders>
              <w:top w:val="nil"/>
              <w:left w:val="nil"/>
              <w:bottom w:val="nil"/>
              <w:right w:val="nil"/>
            </w:tcBorders>
          </w:tcPr>
          <w:p w14:paraId="18A7AF8E" w14:textId="77777777" w:rsidR="00B55DB3" w:rsidRPr="00E11EE5" w:rsidRDefault="00B55DB3" w:rsidP="00717058">
            <w:pPr>
              <w:spacing w:line="276" w:lineRule="auto"/>
              <w:rPr>
                <w:sz w:val="10"/>
              </w:rPr>
            </w:pPr>
          </w:p>
        </w:tc>
        <w:tc>
          <w:tcPr>
            <w:tcW w:w="2977" w:type="dxa"/>
            <w:tcBorders>
              <w:top w:val="nil"/>
              <w:left w:val="nil"/>
              <w:bottom w:val="nil"/>
              <w:right w:val="nil"/>
            </w:tcBorders>
          </w:tcPr>
          <w:p w14:paraId="74068BA9" w14:textId="77777777" w:rsidR="00B55DB3" w:rsidRPr="00E11EE5" w:rsidRDefault="00B55DB3" w:rsidP="00717058">
            <w:pPr>
              <w:spacing w:line="276" w:lineRule="auto"/>
              <w:rPr>
                <w:sz w:val="10"/>
              </w:rPr>
            </w:pPr>
          </w:p>
        </w:tc>
      </w:tr>
      <w:tr w:rsidR="00B55DB3" w:rsidRPr="00E11EE5" w14:paraId="439BD5C8" w14:textId="77777777" w:rsidTr="00717058">
        <w:tc>
          <w:tcPr>
            <w:tcW w:w="333" w:type="dxa"/>
            <w:tcBorders>
              <w:top w:val="single" w:sz="12" w:space="0" w:color="4BACC6" w:themeColor="accent5"/>
              <w:left w:val="single" w:sz="12" w:space="0" w:color="4BACC6" w:themeColor="accent5"/>
              <w:bottom w:val="nil"/>
              <w:right w:val="single" w:sz="4" w:space="0" w:color="auto"/>
            </w:tcBorders>
          </w:tcPr>
          <w:p w14:paraId="4AFEAB16" w14:textId="77777777" w:rsidR="00B55DB3" w:rsidRPr="00E11EE5" w:rsidRDefault="00B55DB3" w:rsidP="00717058">
            <w:pPr>
              <w:spacing w:line="276" w:lineRule="auto"/>
            </w:pPr>
          </w:p>
        </w:tc>
        <w:tc>
          <w:tcPr>
            <w:tcW w:w="2000" w:type="dxa"/>
            <w:tcBorders>
              <w:top w:val="single" w:sz="4" w:space="0" w:color="auto"/>
              <w:left w:val="single" w:sz="4" w:space="0" w:color="auto"/>
              <w:bottom w:val="single" w:sz="4" w:space="0" w:color="auto"/>
              <w:right w:val="single" w:sz="4" w:space="0" w:color="auto"/>
            </w:tcBorders>
          </w:tcPr>
          <w:p w14:paraId="26F63B2B" w14:textId="77777777" w:rsidR="00B55DB3" w:rsidRPr="00A46780" w:rsidRDefault="00B55DB3" w:rsidP="00717058">
            <w:pPr>
              <w:spacing w:line="276" w:lineRule="auto"/>
              <w:ind w:firstLine="93"/>
              <w:rPr>
                <w:strike/>
              </w:rPr>
            </w:pPr>
            <w:r w:rsidRPr="00A46780">
              <w:rPr>
                <w:strike/>
              </w:rPr>
              <w:t>Védőnői ellátás</w:t>
            </w:r>
          </w:p>
        </w:tc>
        <w:tc>
          <w:tcPr>
            <w:tcW w:w="273" w:type="dxa"/>
            <w:tcBorders>
              <w:top w:val="nil"/>
              <w:left w:val="nil"/>
              <w:bottom w:val="nil"/>
              <w:right w:val="single" w:sz="12" w:space="0" w:color="4BACC6" w:themeColor="accent5"/>
            </w:tcBorders>
          </w:tcPr>
          <w:p w14:paraId="4F48A1BC" w14:textId="77777777" w:rsidR="00B55DB3" w:rsidRPr="00E11EE5" w:rsidRDefault="00B55DB3" w:rsidP="00717058">
            <w:pPr>
              <w:spacing w:line="276" w:lineRule="auto"/>
            </w:pPr>
          </w:p>
        </w:tc>
        <w:tc>
          <w:tcPr>
            <w:tcW w:w="362" w:type="dxa"/>
            <w:gridSpan w:val="2"/>
            <w:tcBorders>
              <w:top w:val="single" w:sz="12" w:space="0" w:color="4BACC6" w:themeColor="accent5"/>
              <w:left w:val="single" w:sz="12" w:space="0" w:color="4BACC6" w:themeColor="accent5"/>
              <w:bottom w:val="nil"/>
            </w:tcBorders>
          </w:tcPr>
          <w:p w14:paraId="30717D38" w14:textId="77777777" w:rsidR="00B55DB3" w:rsidRPr="00E11EE5" w:rsidRDefault="00B55DB3" w:rsidP="00717058">
            <w:pPr>
              <w:spacing w:line="276" w:lineRule="auto"/>
            </w:pPr>
          </w:p>
        </w:tc>
        <w:tc>
          <w:tcPr>
            <w:tcW w:w="2102" w:type="dxa"/>
            <w:tcBorders>
              <w:top w:val="single" w:sz="4" w:space="0" w:color="auto"/>
              <w:bottom w:val="single" w:sz="4" w:space="0" w:color="auto"/>
            </w:tcBorders>
          </w:tcPr>
          <w:p w14:paraId="0CDD919B" w14:textId="77777777" w:rsidR="00B55DB3" w:rsidRPr="00E11EE5" w:rsidRDefault="00B55DB3" w:rsidP="00717058">
            <w:pPr>
              <w:spacing w:line="276" w:lineRule="auto"/>
              <w:ind w:firstLine="9"/>
            </w:pPr>
            <w:r w:rsidRPr="00E11EE5">
              <w:t>Sebészet</w:t>
            </w:r>
          </w:p>
        </w:tc>
        <w:tc>
          <w:tcPr>
            <w:tcW w:w="283" w:type="dxa"/>
            <w:tcBorders>
              <w:top w:val="nil"/>
              <w:bottom w:val="nil"/>
              <w:right w:val="single" w:sz="12" w:space="0" w:color="4BACC6" w:themeColor="accent5"/>
            </w:tcBorders>
          </w:tcPr>
          <w:p w14:paraId="2B27ACFE" w14:textId="77777777" w:rsidR="00B55DB3" w:rsidRPr="00E11EE5" w:rsidRDefault="00B55DB3" w:rsidP="00717058">
            <w:pPr>
              <w:spacing w:line="276" w:lineRule="auto"/>
            </w:pPr>
          </w:p>
        </w:tc>
        <w:tc>
          <w:tcPr>
            <w:tcW w:w="284" w:type="dxa"/>
            <w:tcBorders>
              <w:top w:val="single" w:sz="12" w:space="0" w:color="4BACC6" w:themeColor="accent5"/>
              <w:left w:val="single" w:sz="12" w:space="0" w:color="4BACC6" w:themeColor="accent5"/>
              <w:bottom w:val="nil"/>
              <w:right w:val="single" w:sz="4" w:space="0" w:color="auto"/>
            </w:tcBorders>
          </w:tcPr>
          <w:p w14:paraId="2C246344" w14:textId="77777777" w:rsidR="00B55DB3" w:rsidRPr="00E11EE5" w:rsidRDefault="00B55DB3" w:rsidP="00717058">
            <w:pPr>
              <w:spacing w:line="276" w:lineRule="auto"/>
            </w:pPr>
          </w:p>
        </w:tc>
        <w:tc>
          <w:tcPr>
            <w:tcW w:w="2551" w:type="dxa"/>
            <w:tcBorders>
              <w:top w:val="single" w:sz="4" w:space="0" w:color="auto"/>
              <w:left w:val="single" w:sz="4" w:space="0" w:color="auto"/>
              <w:bottom w:val="single" w:sz="4" w:space="0" w:color="auto"/>
              <w:right w:val="single" w:sz="4" w:space="0" w:color="auto"/>
            </w:tcBorders>
          </w:tcPr>
          <w:p w14:paraId="0B00FD20" w14:textId="77777777" w:rsidR="00B55DB3" w:rsidRPr="00E11EE5" w:rsidRDefault="00B55DB3" w:rsidP="00717058">
            <w:pPr>
              <w:spacing w:line="276" w:lineRule="auto"/>
              <w:ind w:firstLine="33"/>
            </w:pPr>
            <w:r w:rsidRPr="00E11EE5">
              <w:t>Traumatológia</w:t>
            </w:r>
          </w:p>
        </w:tc>
        <w:tc>
          <w:tcPr>
            <w:tcW w:w="284" w:type="dxa"/>
            <w:tcBorders>
              <w:top w:val="nil"/>
              <w:left w:val="single" w:sz="4" w:space="0" w:color="auto"/>
              <w:bottom w:val="nil"/>
              <w:right w:val="single" w:sz="12" w:space="0" w:color="4BACC6" w:themeColor="accent5"/>
            </w:tcBorders>
          </w:tcPr>
          <w:p w14:paraId="3FFB6ACC" w14:textId="77777777" w:rsidR="00B55DB3" w:rsidRPr="00E11EE5" w:rsidRDefault="00B55DB3" w:rsidP="00717058">
            <w:pPr>
              <w:spacing w:line="276" w:lineRule="auto"/>
              <w:jc w:val="center"/>
            </w:pPr>
          </w:p>
        </w:tc>
        <w:tc>
          <w:tcPr>
            <w:tcW w:w="283" w:type="dxa"/>
            <w:tcBorders>
              <w:top w:val="single" w:sz="12" w:space="0" w:color="4BACC6" w:themeColor="accent5"/>
              <w:left w:val="single" w:sz="12" w:space="0" w:color="4BACC6" w:themeColor="accent5"/>
              <w:bottom w:val="nil"/>
              <w:right w:val="single" w:sz="4" w:space="0" w:color="auto"/>
            </w:tcBorders>
          </w:tcPr>
          <w:p w14:paraId="2B3CFA77" w14:textId="77777777" w:rsidR="00B55DB3" w:rsidRPr="00E11EE5" w:rsidRDefault="00B55DB3" w:rsidP="00717058">
            <w:pPr>
              <w:spacing w:line="276" w:lineRule="auto"/>
              <w:jc w:val="center"/>
            </w:pPr>
          </w:p>
        </w:tc>
        <w:tc>
          <w:tcPr>
            <w:tcW w:w="2126" w:type="dxa"/>
            <w:tcBorders>
              <w:top w:val="single" w:sz="4" w:space="0" w:color="auto"/>
              <w:left w:val="single" w:sz="4" w:space="0" w:color="auto"/>
              <w:bottom w:val="single" w:sz="4" w:space="0" w:color="auto"/>
            </w:tcBorders>
          </w:tcPr>
          <w:p w14:paraId="5D615F5A" w14:textId="77777777" w:rsidR="00B55DB3" w:rsidRPr="00E11EE5" w:rsidRDefault="00B55DB3" w:rsidP="00717058">
            <w:pPr>
              <w:spacing w:line="276" w:lineRule="auto"/>
              <w:ind w:firstLine="34"/>
            </w:pPr>
            <w:r w:rsidRPr="00E11EE5">
              <w:t>Laboratórium</w:t>
            </w:r>
          </w:p>
        </w:tc>
        <w:tc>
          <w:tcPr>
            <w:tcW w:w="284" w:type="dxa"/>
            <w:tcBorders>
              <w:top w:val="nil"/>
              <w:bottom w:val="nil"/>
              <w:right w:val="nil"/>
            </w:tcBorders>
          </w:tcPr>
          <w:p w14:paraId="7B93DB67" w14:textId="77777777" w:rsidR="00B55DB3" w:rsidRPr="00E11EE5" w:rsidRDefault="00B55DB3" w:rsidP="00717058">
            <w:pPr>
              <w:spacing w:line="276" w:lineRule="auto"/>
            </w:pPr>
          </w:p>
        </w:tc>
        <w:tc>
          <w:tcPr>
            <w:tcW w:w="2977" w:type="dxa"/>
            <w:tcBorders>
              <w:top w:val="nil"/>
              <w:left w:val="nil"/>
              <w:bottom w:val="nil"/>
              <w:right w:val="nil"/>
            </w:tcBorders>
          </w:tcPr>
          <w:p w14:paraId="72550B35" w14:textId="77777777" w:rsidR="00B55DB3" w:rsidRPr="00E11EE5" w:rsidRDefault="00B55DB3" w:rsidP="00717058">
            <w:pPr>
              <w:spacing w:line="276" w:lineRule="auto"/>
            </w:pPr>
          </w:p>
        </w:tc>
      </w:tr>
      <w:tr w:rsidR="00B55DB3" w:rsidRPr="00E11EE5" w14:paraId="5DEA8549" w14:textId="77777777" w:rsidTr="00717058">
        <w:tc>
          <w:tcPr>
            <w:tcW w:w="333" w:type="dxa"/>
            <w:tcBorders>
              <w:top w:val="nil"/>
              <w:left w:val="single" w:sz="12" w:space="0" w:color="4BACC6" w:themeColor="accent5"/>
              <w:bottom w:val="single" w:sz="12" w:space="0" w:color="4BACC6" w:themeColor="accent5"/>
              <w:right w:val="nil"/>
            </w:tcBorders>
          </w:tcPr>
          <w:p w14:paraId="4C65384A" w14:textId="77777777" w:rsidR="00B55DB3" w:rsidRPr="00E11EE5" w:rsidRDefault="00B55DB3" w:rsidP="00717058">
            <w:pPr>
              <w:spacing w:line="276" w:lineRule="auto"/>
              <w:rPr>
                <w:sz w:val="10"/>
              </w:rPr>
            </w:pPr>
          </w:p>
        </w:tc>
        <w:tc>
          <w:tcPr>
            <w:tcW w:w="2000" w:type="dxa"/>
            <w:tcBorders>
              <w:top w:val="single" w:sz="4" w:space="0" w:color="auto"/>
              <w:left w:val="nil"/>
              <w:bottom w:val="single" w:sz="4" w:space="0" w:color="auto"/>
              <w:right w:val="nil"/>
            </w:tcBorders>
          </w:tcPr>
          <w:p w14:paraId="622D5888" w14:textId="77777777" w:rsidR="00B55DB3" w:rsidRPr="00E11EE5" w:rsidRDefault="00B55DB3" w:rsidP="00717058">
            <w:pPr>
              <w:spacing w:line="276" w:lineRule="auto"/>
              <w:rPr>
                <w:sz w:val="10"/>
              </w:rPr>
            </w:pPr>
          </w:p>
        </w:tc>
        <w:tc>
          <w:tcPr>
            <w:tcW w:w="273" w:type="dxa"/>
            <w:tcBorders>
              <w:top w:val="nil"/>
              <w:left w:val="nil"/>
              <w:bottom w:val="nil"/>
              <w:right w:val="single" w:sz="12" w:space="0" w:color="4BACC6" w:themeColor="accent5"/>
            </w:tcBorders>
          </w:tcPr>
          <w:p w14:paraId="00AA3798" w14:textId="77777777" w:rsidR="00B55DB3" w:rsidRPr="00E11EE5" w:rsidRDefault="00B55DB3" w:rsidP="00717058">
            <w:pPr>
              <w:spacing w:line="276" w:lineRule="auto"/>
              <w:rPr>
                <w:sz w:val="10"/>
              </w:rPr>
            </w:pPr>
          </w:p>
        </w:tc>
        <w:tc>
          <w:tcPr>
            <w:tcW w:w="362" w:type="dxa"/>
            <w:gridSpan w:val="2"/>
            <w:tcBorders>
              <w:top w:val="nil"/>
              <w:left w:val="single" w:sz="12" w:space="0" w:color="4BACC6" w:themeColor="accent5"/>
              <w:bottom w:val="single" w:sz="12" w:space="0" w:color="4BACC6" w:themeColor="accent5"/>
              <w:right w:val="nil"/>
            </w:tcBorders>
          </w:tcPr>
          <w:p w14:paraId="1D23820F" w14:textId="77777777" w:rsidR="00B55DB3" w:rsidRPr="00E11EE5" w:rsidRDefault="00B55DB3" w:rsidP="00717058">
            <w:pPr>
              <w:spacing w:line="276" w:lineRule="auto"/>
              <w:rPr>
                <w:sz w:val="10"/>
              </w:rPr>
            </w:pPr>
          </w:p>
        </w:tc>
        <w:tc>
          <w:tcPr>
            <w:tcW w:w="2102" w:type="dxa"/>
            <w:tcBorders>
              <w:top w:val="single" w:sz="4" w:space="0" w:color="auto"/>
              <w:left w:val="nil"/>
              <w:bottom w:val="single" w:sz="4" w:space="0" w:color="auto"/>
              <w:right w:val="nil"/>
            </w:tcBorders>
          </w:tcPr>
          <w:p w14:paraId="764149FF" w14:textId="77777777" w:rsidR="00B55DB3" w:rsidRPr="00E11EE5" w:rsidRDefault="00B55DB3" w:rsidP="00717058">
            <w:pPr>
              <w:spacing w:line="276" w:lineRule="auto"/>
              <w:rPr>
                <w:sz w:val="10"/>
              </w:rPr>
            </w:pPr>
          </w:p>
        </w:tc>
        <w:tc>
          <w:tcPr>
            <w:tcW w:w="283" w:type="dxa"/>
            <w:tcBorders>
              <w:top w:val="nil"/>
              <w:left w:val="nil"/>
              <w:bottom w:val="nil"/>
              <w:right w:val="single" w:sz="12" w:space="0" w:color="4BACC6" w:themeColor="accent5"/>
            </w:tcBorders>
          </w:tcPr>
          <w:p w14:paraId="41C0AB18" w14:textId="77777777" w:rsidR="00B55DB3" w:rsidRPr="00E11EE5" w:rsidRDefault="00B55DB3" w:rsidP="00717058">
            <w:pPr>
              <w:spacing w:line="276" w:lineRule="auto"/>
              <w:rPr>
                <w:sz w:val="10"/>
              </w:rPr>
            </w:pPr>
          </w:p>
        </w:tc>
        <w:tc>
          <w:tcPr>
            <w:tcW w:w="284" w:type="dxa"/>
            <w:tcBorders>
              <w:top w:val="nil"/>
              <w:left w:val="single" w:sz="12" w:space="0" w:color="4BACC6" w:themeColor="accent5"/>
              <w:bottom w:val="single" w:sz="12" w:space="0" w:color="4BACC6" w:themeColor="accent5"/>
              <w:right w:val="nil"/>
            </w:tcBorders>
          </w:tcPr>
          <w:p w14:paraId="177085B9" w14:textId="77777777" w:rsidR="00B55DB3" w:rsidRPr="00E11EE5" w:rsidRDefault="00B55DB3" w:rsidP="00717058">
            <w:pPr>
              <w:spacing w:line="276" w:lineRule="auto"/>
              <w:rPr>
                <w:sz w:val="10"/>
              </w:rPr>
            </w:pPr>
          </w:p>
        </w:tc>
        <w:tc>
          <w:tcPr>
            <w:tcW w:w="2551" w:type="dxa"/>
            <w:tcBorders>
              <w:top w:val="single" w:sz="4" w:space="0" w:color="auto"/>
              <w:left w:val="nil"/>
              <w:bottom w:val="single" w:sz="4" w:space="0" w:color="auto"/>
              <w:right w:val="nil"/>
            </w:tcBorders>
          </w:tcPr>
          <w:p w14:paraId="52C6C10E" w14:textId="77777777" w:rsidR="00B55DB3" w:rsidRPr="00E11EE5" w:rsidRDefault="00B55DB3" w:rsidP="00717058">
            <w:pPr>
              <w:spacing w:line="276" w:lineRule="auto"/>
              <w:rPr>
                <w:sz w:val="10"/>
              </w:rPr>
            </w:pPr>
          </w:p>
        </w:tc>
        <w:tc>
          <w:tcPr>
            <w:tcW w:w="284" w:type="dxa"/>
            <w:tcBorders>
              <w:top w:val="nil"/>
              <w:left w:val="nil"/>
              <w:bottom w:val="nil"/>
              <w:right w:val="single" w:sz="12" w:space="0" w:color="4BACC6" w:themeColor="accent5"/>
            </w:tcBorders>
          </w:tcPr>
          <w:p w14:paraId="2DE90E6E" w14:textId="77777777" w:rsidR="00B55DB3" w:rsidRPr="00E11EE5" w:rsidRDefault="00B55DB3" w:rsidP="00717058">
            <w:pPr>
              <w:spacing w:line="276" w:lineRule="auto"/>
              <w:jc w:val="center"/>
              <w:rPr>
                <w:sz w:val="10"/>
              </w:rPr>
            </w:pPr>
          </w:p>
        </w:tc>
        <w:tc>
          <w:tcPr>
            <w:tcW w:w="283" w:type="dxa"/>
            <w:tcBorders>
              <w:top w:val="nil"/>
              <w:left w:val="single" w:sz="12" w:space="0" w:color="4BACC6" w:themeColor="accent5"/>
              <w:bottom w:val="single" w:sz="12" w:space="0" w:color="4BACC6" w:themeColor="accent5"/>
              <w:right w:val="nil"/>
            </w:tcBorders>
          </w:tcPr>
          <w:p w14:paraId="60DB4B5B" w14:textId="77777777" w:rsidR="00B55DB3" w:rsidRPr="00E11EE5" w:rsidRDefault="00B55DB3" w:rsidP="00717058">
            <w:pPr>
              <w:spacing w:line="276" w:lineRule="auto"/>
              <w:jc w:val="center"/>
              <w:rPr>
                <w:sz w:val="10"/>
              </w:rPr>
            </w:pPr>
          </w:p>
        </w:tc>
        <w:tc>
          <w:tcPr>
            <w:tcW w:w="2126" w:type="dxa"/>
            <w:tcBorders>
              <w:top w:val="single" w:sz="4" w:space="0" w:color="auto"/>
              <w:left w:val="nil"/>
              <w:bottom w:val="single" w:sz="4" w:space="0" w:color="auto"/>
              <w:right w:val="nil"/>
            </w:tcBorders>
          </w:tcPr>
          <w:p w14:paraId="57E6C124" w14:textId="77777777" w:rsidR="00B55DB3" w:rsidRPr="00E11EE5" w:rsidRDefault="00B55DB3" w:rsidP="00717058">
            <w:pPr>
              <w:spacing w:line="276" w:lineRule="auto"/>
              <w:rPr>
                <w:sz w:val="10"/>
              </w:rPr>
            </w:pPr>
          </w:p>
        </w:tc>
        <w:tc>
          <w:tcPr>
            <w:tcW w:w="284" w:type="dxa"/>
            <w:tcBorders>
              <w:top w:val="nil"/>
              <w:left w:val="nil"/>
              <w:bottom w:val="nil"/>
              <w:right w:val="nil"/>
            </w:tcBorders>
          </w:tcPr>
          <w:p w14:paraId="4A8C6F2C" w14:textId="77777777" w:rsidR="00B55DB3" w:rsidRPr="00E11EE5" w:rsidRDefault="00B55DB3" w:rsidP="00717058">
            <w:pPr>
              <w:spacing w:line="276" w:lineRule="auto"/>
              <w:rPr>
                <w:sz w:val="10"/>
              </w:rPr>
            </w:pPr>
          </w:p>
        </w:tc>
        <w:tc>
          <w:tcPr>
            <w:tcW w:w="2977" w:type="dxa"/>
            <w:tcBorders>
              <w:top w:val="nil"/>
              <w:left w:val="nil"/>
              <w:bottom w:val="nil"/>
              <w:right w:val="nil"/>
            </w:tcBorders>
          </w:tcPr>
          <w:p w14:paraId="0891D6CF" w14:textId="77777777" w:rsidR="00B55DB3" w:rsidRPr="00E11EE5" w:rsidRDefault="00B55DB3" w:rsidP="00717058">
            <w:pPr>
              <w:spacing w:line="276" w:lineRule="auto"/>
              <w:rPr>
                <w:sz w:val="10"/>
              </w:rPr>
            </w:pPr>
          </w:p>
        </w:tc>
      </w:tr>
      <w:tr w:rsidR="00B55DB3" w:rsidRPr="00E11EE5" w14:paraId="5810AACB" w14:textId="77777777" w:rsidTr="00717058">
        <w:tc>
          <w:tcPr>
            <w:tcW w:w="333" w:type="dxa"/>
            <w:tcBorders>
              <w:top w:val="single" w:sz="12" w:space="0" w:color="4BACC6" w:themeColor="accent5"/>
              <w:left w:val="single" w:sz="12" w:space="0" w:color="4BACC6" w:themeColor="accent5"/>
              <w:bottom w:val="nil"/>
              <w:right w:val="single" w:sz="4" w:space="0" w:color="auto"/>
            </w:tcBorders>
          </w:tcPr>
          <w:p w14:paraId="0908234E" w14:textId="77777777" w:rsidR="00B55DB3" w:rsidRPr="00E11EE5" w:rsidRDefault="00B55DB3" w:rsidP="00717058">
            <w:pPr>
              <w:spacing w:line="276" w:lineRule="auto"/>
            </w:pPr>
          </w:p>
        </w:tc>
        <w:tc>
          <w:tcPr>
            <w:tcW w:w="2000" w:type="dxa"/>
            <w:tcBorders>
              <w:top w:val="single" w:sz="4" w:space="0" w:color="auto"/>
              <w:left w:val="single" w:sz="4" w:space="0" w:color="auto"/>
              <w:bottom w:val="single" w:sz="4" w:space="0" w:color="auto"/>
              <w:right w:val="single" w:sz="4" w:space="0" w:color="auto"/>
            </w:tcBorders>
          </w:tcPr>
          <w:p w14:paraId="183F1C63" w14:textId="77777777" w:rsidR="00B55DB3" w:rsidRPr="00E11EE5" w:rsidRDefault="00B55DB3" w:rsidP="00717058">
            <w:pPr>
              <w:spacing w:line="276" w:lineRule="auto"/>
              <w:ind w:firstLine="0"/>
            </w:pPr>
            <w:r w:rsidRPr="00E11EE5">
              <w:t>Iskola</w:t>
            </w:r>
            <w:r>
              <w:t xml:space="preserve">- </w:t>
            </w:r>
            <w:r w:rsidRPr="00F55046">
              <w:rPr>
                <w:b/>
                <w:i/>
                <w:highlight w:val="lightGray"/>
              </w:rPr>
              <w:t>és ifjúság-</w:t>
            </w:r>
            <w:r w:rsidRPr="00E11EE5">
              <w:t>egészségügyi ellátás</w:t>
            </w:r>
          </w:p>
        </w:tc>
        <w:tc>
          <w:tcPr>
            <w:tcW w:w="273" w:type="dxa"/>
            <w:tcBorders>
              <w:top w:val="nil"/>
              <w:left w:val="nil"/>
              <w:bottom w:val="nil"/>
              <w:right w:val="single" w:sz="12" w:space="0" w:color="4BACC6" w:themeColor="accent5"/>
            </w:tcBorders>
          </w:tcPr>
          <w:p w14:paraId="4830CC85" w14:textId="77777777" w:rsidR="00B55DB3" w:rsidRPr="00E11EE5" w:rsidRDefault="00B55DB3" w:rsidP="00717058">
            <w:pPr>
              <w:spacing w:line="276" w:lineRule="auto"/>
            </w:pPr>
          </w:p>
        </w:tc>
        <w:tc>
          <w:tcPr>
            <w:tcW w:w="362" w:type="dxa"/>
            <w:gridSpan w:val="2"/>
            <w:tcBorders>
              <w:top w:val="single" w:sz="12" w:space="0" w:color="4BACC6" w:themeColor="accent5"/>
              <w:left w:val="single" w:sz="12" w:space="0" w:color="4BACC6" w:themeColor="accent5"/>
              <w:bottom w:val="nil"/>
            </w:tcBorders>
          </w:tcPr>
          <w:p w14:paraId="1322D9E5" w14:textId="77777777" w:rsidR="00B55DB3" w:rsidRPr="00E11EE5" w:rsidRDefault="00B55DB3" w:rsidP="00717058">
            <w:pPr>
              <w:spacing w:line="276" w:lineRule="auto"/>
            </w:pPr>
          </w:p>
        </w:tc>
        <w:tc>
          <w:tcPr>
            <w:tcW w:w="2102" w:type="dxa"/>
            <w:tcBorders>
              <w:top w:val="single" w:sz="4" w:space="0" w:color="auto"/>
              <w:bottom w:val="single" w:sz="4" w:space="0" w:color="auto"/>
            </w:tcBorders>
          </w:tcPr>
          <w:p w14:paraId="3B0DD5EC" w14:textId="77777777" w:rsidR="00B55DB3" w:rsidRPr="00E11EE5" w:rsidRDefault="00B55DB3" w:rsidP="00717058">
            <w:pPr>
              <w:spacing w:line="276" w:lineRule="auto"/>
              <w:ind w:firstLine="9"/>
            </w:pPr>
            <w:r w:rsidRPr="00E11EE5">
              <w:t xml:space="preserve">Reumatológia </w:t>
            </w:r>
          </w:p>
        </w:tc>
        <w:tc>
          <w:tcPr>
            <w:tcW w:w="283" w:type="dxa"/>
            <w:tcBorders>
              <w:top w:val="nil"/>
              <w:bottom w:val="nil"/>
              <w:right w:val="single" w:sz="12" w:space="0" w:color="4BACC6" w:themeColor="accent5"/>
            </w:tcBorders>
          </w:tcPr>
          <w:p w14:paraId="1CD48D43" w14:textId="77777777" w:rsidR="00B55DB3" w:rsidRPr="00E11EE5" w:rsidRDefault="00B55DB3" w:rsidP="00717058">
            <w:pPr>
              <w:spacing w:line="276" w:lineRule="auto"/>
            </w:pPr>
          </w:p>
        </w:tc>
        <w:tc>
          <w:tcPr>
            <w:tcW w:w="284" w:type="dxa"/>
            <w:tcBorders>
              <w:top w:val="single" w:sz="12" w:space="0" w:color="4BACC6" w:themeColor="accent5"/>
              <w:left w:val="single" w:sz="12" w:space="0" w:color="4BACC6" w:themeColor="accent5"/>
              <w:bottom w:val="nil"/>
              <w:right w:val="single" w:sz="4" w:space="0" w:color="auto"/>
            </w:tcBorders>
          </w:tcPr>
          <w:p w14:paraId="213C049B" w14:textId="77777777" w:rsidR="00B55DB3" w:rsidRPr="00E11EE5" w:rsidRDefault="00B55DB3" w:rsidP="00717058">
            <w:pPr>
              <w:spacing w:line="276" w:lineRule="auto"/>
            </w:pPr>
          </w:p>
        </w:tc>
        <w:tc>
          <w:tcPr>
            <w:tcW w:w="2551" w:type="dxa"/>
            <w:tcBorders>
              <w:top w:val="single" w:sz="4" w:space="0" w:color="auto"/>
              <w:left w:val="single" w:sz="4" w:space="0" w:color="auto"/>
              <w:bottom w:val="single" w:sz="4" w:space="0" w:color="auto"/>
              <w:right w:val="single" w:sz="4" w:space="0" w:color="auto"/>
            </w:tcBorders>
          </w:tcPr>
          <w:p w14:paraId="168969CE" w14:textId="77777777" w:rsidR="00B55DB3" w:rsidRPr="00E11EE5" w:rsidRDefault="00B55DB3" w:rsidP="00717058">
            <w:pPr>
              <w:spacing w:line="276" w:lineRule="auto"/>
              <w:ind w:firstLine="33"/>
            </w:pPr>
            <w:r w:rsidRPr="00E11EE5">
              <w:t>Mozgásszervi rehabilitációs</w:t>
            </w:r>
          </w:p>
        </w:tc>
        <w:tc>
          <w:tcPr>
            <w:tcW w:w="284" w:type="dxa"/>
            <w:tcBorders>
              <w:top w:val="nil"/>
              <w:left w:val="single" w:sz="4" w:space="0" w:color="auto"/>
              <w:bottom w:val="nil"/>
              <w:right w:val="single" w:sz="12" w:space="0" w:color="4BACC6" w:themeColor="accent5"/>
            </w:tcBorders>
          </w:tcPr>
          <w:p w14:paraId="30ACBFDB" w14:textId="77777777" w:rsidR="00B55DB3" w:rsidRPr="00E11EE5" w:rsidRDefault="00B55DB3" w:rsidP="00717058">
            <w:pPr>
              <w:spacing w:line="276" w:lineRule="auto"/>
              <w:jc w:val="center"/>
            </w:pPr>
          </w:p>
        </w:tc>
        <w:tc>
          <w:tcPr>
            <w:tcW w:w="283" w:type="dxa"/>
            <w:tcBorders>
              <w:top w:val="single" w:sz="12" w:space="0" w:color="4BACC6" w:themeColor="accent5"/>
              <w:left w:val="single" w:sz="12" w:space="0" w:color="4BACC6" w:themeColor="accent5"/>
              <w:bottom w:val="nil"/>
              <w:right w:val="single" w:sz="4" w:space="0" w:color="auto"/>
            </w:tcBorders>
          </w:tcPr>
          <w:p w14:paraId="6E48FAFD" w14:textId="77777777" w:rsidR="00B55DB3" w:rsidRPr="00E11EE5" w:rsidRDefault="00B55DB3" w:rsidP="00717058">
            <w:pPr>
              <w:spacing w:line="276" w:lineRule="auto"/>
              <w:jc w:val="center"/>
            </w:pPr>
          </w:p>
        </w:tc>
        <w:tc>
          <w:tcPr>
            <w:tcW w:w="2126" w:type="dxa"/>
            <w:tcBorders>
              <w:top w:val="single" w:sz="4" w:space="0" w:color="auto"/>
              <w:left w:val="single" w:sz="4" w:space="0" w:color="auto"/>
              <w:bottom w:val="single" w:sz="4" w:space="0" w:color="auto"/>
            </w:tcBorders>
          </w:tcPr>
          <w:p w14:paraId="00D1B23A" w14:textId="77777777" w:rsidR="00B55DB3" w:rsidRPr="00E11EE5" w:rsidRDefault="00B55DB3" w:rsidP="00717058">
            <w:pPr>
              <w:spacing w:line="276" w:lineRule="auto"/>
              <w:ind w:firstLine="34"/>
            </w:pPr>
            <w:r w:rsidRPr="00E11EE5">
              <w:t>Nappali kúraszerű ellátás</w:t>
            </w:r>
          </w:p>
        </w:tc>
        <w:tc>
          <w:tcPr>
            <w:tcW w:w="284" w:type="dxa"/>
            <w:tcBorders>
              <w:top w:val="nil"/>
              <w:bottom w:val="nil"/>
              <w:right w:val="nil"/>
            </w:tcBorders>
          </w:tcPr>
          <w:p w14:paraId="07AF075B" w14:textId="77777777" w:rsidR="00B55DB3" w:rsidRPr="00E11EE5" w:rsidRDefault="00B55DB3" w:rsidP="00717058">
            <w:pPr>
              <w:spacing w:line="276" w:lineRule="auto"/>
            </w:pPr>
          </w:p>
        </w:tc>
        <w:tc>
          <w:tcPr>
            <w:tcW w:w="2977" w:type="dxa"/>
            <w:tcBorders>
              <w:top w:val="nil"/>
              <w:left w:val="nil"/>
              <w:bottom w:val="nil"/>
              <w:right w:val="nil"/>
            </w:tcBorders>
          </w:tcPr>
          <w:p w14:paraId="60B9EEF2" w14:textId="77777777" w:rsidR="00B55DB3" w:rsidRPr="00E11EE5" w:rsidRDefault="00B55DB3" w:rsidP="00717058">
            <w:pPr>
              <w:spacing w:line="276" w:lineRule="auto"/>
            </w:pPr>
          </w:p>
        </w:tc>
      </w:tr>
      <w:tr w:rsidR="00B55DB3" w:rsidRPr="00E11EE5" w14:paraId="1090948C" w14:textId="77777777" w:rsidTr="00717058">
        <w:tc>
          <w:tcPr>
            <w:tcW w:w="333" w:type="dxa"/>
            <w:tcBorders>
              <w:top w:val="nil"/>
              <w:left w:val="single" w:sz="12" w:space="0" w:color="4BACC6" w:themeColor="accent5"/>
              <w:bottom w:val="single" w:sz="12" w:space="0" w:color="4BACC6" w:themeColor="accent5"/>
              <w:right w:val="nil"/>
            </w:tcBorders>
          </w:tcPr>
          <w:p w14:paraId="12750D0F" w14:textId="77777777" w:rsidR="00B55DB3" w:rsidRPr="00E11EE5" w:rsidRDefault="00B55DB3" w:rsidP="00717058">
            <w:pPr>
              <w:spacing w:line="276" w:lineRule="auto"/>
              <w:rPr>
                <w:sz w:val="10"/>
              </w:rPr>
            </w:pPr>
          </w:p>
        </w:tc>
        <w:tc>
          <w:tcPr>
            <w:tcW w:w="2000" w:type="dxa"/>
            <w:tcBorders>
              <w:top w:val="single" w:sz="4" w:space="0" w:color="auto"/>
              <w:left w:val="nil"/>
              <w:bottom w:val="single" w:sz="4" w:space="0" w:color="auto"/>
              <w:right w:val="nil"/>
            </w:tcBorders>
          </w:tcPr>
          <w:p w14:paraId="2F82ADB9" w14:textId="77777777" w:rsidR="00B55DB3" w:rsidRPr="00E11EE5" w:rsidRDefault="00B55DB3" w:rsidP="00717058">
            <w:pPr>
              <w:spacing w:line="276" w:lineRule="auto"/>
              <w:rPr>
                <w:sz w:val="10"/>
              </w:rPr>
            </w:pPr>
          </w:p>
        </w:tc>
        <w:tc>
          <w:tcPr>
            <w:tcW w:w="273" w:type="dxa"/>
            <w:tcBorders>
              <w:top w:val="nil"/>
              <w:left w:val="nil"/>
              <w:bottom w:val="nil"/>
              <w:right w:val="single" w:sz="12" w:space="0" w:color="4BACC6" w:themeColor="accent5"/>
            </w:tcBorders>
          </w:tcPr>
          <w:p w14:paraId="434F71AA" w14:textId="77777777" w:rsidR="00B55DB3" w:rsidRPr="00E11EE5" w:rsidRDefault="00B55DB3" w:rsidP="00717058">
            <w:pPr>
              <w:spacing w:line="276" w:lineRule="auto"/>
              <w:rPr>
                <w:sz w:val="10"/>
              </w:rPr>
            </w:pPr>
          </w:p>
        </w:tc>
        <w:tc>
          <w:tcPr>
            <w:tcW w:w="362" w:type="dxa"/>
            <w:gridSpan w:val="2"/>
            <w:tcBorders>
              <w:top w:val="nil"/>
              <w:left w:val="single" w:sz="12" w:space="0" w:color="4BACC6" w:themeColor="accent5"/>
              <w:bottom w:val="single" w:sz="12" w:space="0" w:color="4BACC6" w:themeColor="accent5"/>
              <w:right w:val="nil"/>
            </w:tcBorders>
          </w:tcPr>
          <w:p w14:paraId="59C87055" w14:textId="77777777" w:rsidR="00B55DB3" w:rsidRPr="00E11EE5" w:rsidRDefault="00B55DB3" w:rsidP="00717058">
            <w:pPr>
              <w:spacing w:line="276" w:lineRule="auto"/>
              <w:rPr>
                <w:sz w:val="10"/>
              </w:rPr>
            </w:pPr>
          </w:p>
        </w:tc>
        <w:tc>
          <w:tcPr>
            <w:tcW w:w="2102" w:type="dxa"/>
            <w:tcBorders>
              <w:top w:val="single" w:sz="4" w:space="0" w:color="auto"/>
              <w:left w:val="nil"/>
              <w:bottom w:val="single" w:sz="4" w:space="0" w:color="auto"/>
              <w:right w:val="nil"/>
            </w:tcBorders>
          </w:tcPr>
          <w:p w14:paraId="798A4418" w14:textId="77777777" w:rsidR="00B55DB3" w:rsidRPr="00E11EE5" w:rsidRDefault="00B55DB3" w:rsidP="00717058">
            <w:pPr>
              <w:spacing w:line="276" w:lineRule="auto"/>
              <w:rPr>
                <w:sz w:val="10"/>
              </w:rPr>
            </w:pPr>
          </w:p>
        </w:tc>
        <w:tc>
          <w:tcPr>
            <w:tcW w:w="283" w:type="dxa"/>
            <w:tcBorders>
              <w:top w:val="nil"/>
              <w:left w:val="nil"/>
              <w:bottom w:val="nil"/>
              <w:right w:val="single" w:sz="12" w:space="0" w:color="4BACC6" w:themeColor="accent5"/>
            </w:tcBorders>
          </w:tcPr>
          <w:p w14:paraId="4863370B" w14:textId="77777777" w:rsidR="00B55DB3" w:rsidRPr="00E11EE5" w:rsidRDefault="00B55DB3" w:rsidP="00717058">
            <w:pPr>
              <w:spacing w:line="276" w:lineRule="auto"/>
              <w:rPr>
                <w:sz w:val="10"/>
              </w:rPr>
            </w:pPr>
          </w:p>
        </w:tc>
        <w:tc>
          <w:tcPr>
            <w:tcW w:w="284" w:type="dxa"/>
            <w:tcBorders>
              <w:top w:val="nil"/>
              <w:left w:val="single" w:sz="12" w:space="0" w:color="4BACC6" w:themeColor="accent5"/>
              <w:bottom w:val="single" w:sz="12" w:space="0" w:color="4BACC6" w:themeColor="accent5"/>
              <w:right w:val="nil"/>
            </w:tcBorders>
          </w:tcPr>
          <w:p w14:paraId="2143713F" w14:textId="77777777" w:rsidR="00B55DB3" w:rsidRPr="00E11EE5" w:rsidRDefault="00B55DB3" w:rsidP="00717058">
            <w:pPr>
              <w:spacing w:line="276" w:lineRule="auto"/>
              <w:rPr>
                <w:sz w:val="10"/>
              </w:rPr>
            </w:pPr>
          </w:p>
        </w:tc>
        <w:tc>
          <w:tcPr>
            <w:tcW w:w="2551" w:type="dxa"/>
            <w:tcBorders>
              <w:top w:val="single" w:sz="4" w:space="0" w:color="auto"/>
              <w:left w:val="nil"/>
              <w:bottom w:val="single" w:sz="4" w:space="0" w:color="auto"/>
              <w:right w:val="nil"/>
            </w:tcBorders>
          </w:tcPr>
          <w:p w14:paraId="335C45F8" w14:textId="77777777" w:rsidR="00B55DB3" w:rsidRPr="00E11EE5" w:rsidRDefault="00B55DB3" w:rsidP="00717058">
            <w:pPr>
              <w:spacing w:line="276" w:lineRule="auto"/>
              <w:rPr>
                <w:sz w:val="10"/>
              </w:rPr>
            </w:pPr>
          </w:p>
        </w:tc>
        <w:tc>
          <w:tcPr>
            <w:tcW w:w="284" w:type="dxa"/>
            <w:tcBorders>
              <w:top w:val="nil"/>
              <w:left w:val="nil"/>
              <w:bottom w:val="nil"/>
              <w:right w:val="single" w:sz="12" w:space="0" w:color="4BACC6" w:themeColor="accent5"/>
            </w:tcBorders>
          </w:tcPr>
          <w:p w14:paraId="75F50AE4" w14:textId="77777777" w:rsidR="00B55DB3" w:rsidRPr="00E11EE5" w:rsidRDefault="00B55DB3" w:rsidP="00717058">
            <w:pPr>
              <w:spacing w:line="276" w:lineRule="auto"/>
              <w:jc w:val="center"/>
              <w:rPr>
                <w:sz w:val="10"/>
              </w:rPr>
            </w:pPr>
          </w:p>
        </w:tc>
        <w:tc>
          <w:tcPr>
            <w:tcW w:w="283" w:type="dxa"/>
            <w:tcBorders>
              <w:top w:val="nil"/>
              <w:left w:val="single" w:sz="12" w:space="0" w:color="4BACC6" w:themeColor="accent5"/>
              <w:bottom w:val="single" w:sz="12" w:space="0" w:color="4BACC6" w:themeColor="accent5"/>
              <w:right w:val="nil"/>
            </w:tcBorders>
          </w:tcPr>
          <w:p w14:paraId="54AFB7D3" w14:textId="77777777" w:rsidR="00B55DB3" w:rsidRPr="00E11EE5" w:rsidRDefault="00B55DB3" w:rsidP="00717058">
            <w:pPr>
              <w:spacing w:line="276" w:lineRule="auto"/>
              <w:jc w:val="center"/>
              <w:rPr>
                <w:sz w:val="10"/>
              </w:rPr>
            </w:pPr>
          </w:p>
        </w:tc>
        <w:tc>
          <w:tcPr>
            <w:tcW w:w="2126" w:type="dxa"/>
            <w:tcBorders>
              <w:top w:val="single" w:sz="4" w:space="0" w:color="auto"/>
              <w:left w:val="nil"/>
              <w:bottom w:val="single" w:sz="4" w:space="0" w:color="auto"/>
              <w:right w:val="nil"/>
            </w:tcBorders>
          </w:tcPr>
          <w:p w14:paraId="742C022D" w14:textId="77777777" w:rsidR="00B55DB3" w:rsidRPr="00E11EE5" w:rsidRDefault="00B55DB3" w:rsidP="00717058">
            <w:pPr>
              <w:spacing w:line="276" w:lineRule="auto"/>
              <w:rPr>
                <w:sz w:val="10"/>
              </w:rPr>
            </w:pPr>
          </w:p>
        </w:tc>
        <w:tc>
          <w:tcPr>
            <w:tcW w:w="284" w:type="dxa"/>
            <w:tcBorders>
              <w:top w:val="nil"/>
              <w:left w:val="nil"/>
              <w:bottom w:val="nil"/>
              <w:right w:val="nil"/>
            </w:tcBorders>
          </w:tcPr>
          <w:p w14:paraId="575C6119" w14:textId="77777777" w:rsidR="00B55DB3" w:rsidRPr="00E11EE5" w:rsidRDefault="00B55DB3" w:rsidP="00717058">
            <w:pPr>
              <w:spacing w:line="276" w:lineRule="auto"/>
              <w:rPr>
                <w:sz w:val="10"/>
              </w:rPr>
            </w:pPr>
          </w:p>
        </w:tc>
        <w:tc>
          <w:tcPr>
            <w:tcW w:w="2977" w:type="dxa"/>
            <w:tcBorders>
              <w:top w:val="nil"/>
              <w:left w:val="nil"/>
              <w:bottom w:val="nil"/>
              <w:right w:val="nil"/>
            </w:tcBorders>
          </w:tcPr>
          <w:p w14:paraId="0E05D387" w14:textId="77777777" w:rsidR="00B55DB3" w:rsidRPr="00E11EE5" w:rsidRDefault="00B55DB3" w:rsidP="00717058">
            <w:pPr>
              <w:spacing w:line="276" w:lineRule="auto"/>
              <w:rPr>
                <w:sz w:val="10"/>
              </w:rPr>
            </w:pPr>
          </w:p>
        </w:tc>
      </w:tr>
      <w:tr w:rsidR="00B55DB3" w:rsidRPr="00E11EE5" w14:paraId="0BF59151" w14:textId="77777777" w:rsidTr="00717058">
        <w:tc>
          <w:tcPr>
            <w:tcW w:w="333" w:type="dxa"/>
            <w:tcBorders>
              <w:top w:val="single" w:sz="12" w:space="0" w:color="4BACC6" w:themeColor="accent5"/>
              <w:left w:val="single" w:sz="12" w:space="0" w:color="4BACC6" w:themeColor="accent5"/>
              <w:bottom w:val="nil"/>
              <w:right w:val="single" w:sz="4" w:space="0" w:color="auto"/>
            </w:tcBorders>
          </w:tcPr>
          <w:p w14:paraId="159F82AC" w14:textId="77777777" w:rsidR="00B55DB3" w:rsidRPr="00E11EE5" w:rsidRDefault="00B55DB3" w:rsidP="00717058">
            <w:pPr>
              <w:spacing w:line="276" w:lineRule="auto"/>
            </w:pPr>
          </w:p>
        </w:tc>
        <w:tc>
          <w:tcPr>
            <w:tcW w:w="2000" w:type="dxa"/>
            <w:tcBorders>
              <w:top w:val="single" w:sz="4" w:space="0" w:color="auto"/>
              <w:left w:val="single" w:sz="4" w:space="0" w:color="auto"/>
              <w:bottom w:val="single" w:sz="4" w:space="0" w:color="auto"/>
              <w:right w:val="single" w:sz="4" w:space="0" w:color="auto"/>
            </w:tcBorders>
          </w:tcPr>
          <w:p w14:paraId="2364C2B9" w14:textId="77777777" w:rsidR="00B55DB3" w:rsidRPr="00A46780" w:rsidRDefault="00B55DB3" w:rsidP="00717058">
            <w:pPr>
              <w:spacing w:line="276" w:lineRule="auto"/>
              <w:ind w:firstLine="0"/>
              <w:rPr>
                <w:strike/>
              </w:rPr>
            </w:pPr>
            <w:r w:rsidRPr="00A46780">
              <w:rPr>
                <w:strike/>
              </w:rPr>
              <w:t>Fogászati ellátás</w:t>
            </w:r>
          </w:p>
        </w:tc>
        <w:tc>
          <w:tcPr>
            <w:tcW w:w="273" w:type="dxa"/>
            <w:tcBorders>
              <w:top w:val="nil"/>
              <w:left w:val="nil"/>
              <w:bottom w:val="nil"/>
              <w:right w:val="single" w:sz="12" w:space="0" w:color="4BACC6" w:themeColor="accent5"/>
            </w:tcBorders>
          </w:tcPr>
          <w:p w14:paraId="6B8EFC8F" w14:textId="77777777" w:rsidR="00B55DB3" w:rsidRPr="00E11EE5" w:rsidRDefault="00B55DB3" w:rsidP="00717058">
            <w:pPr>
              <w:spacing w:line="276" w:lineRule="auto"/>
            </w:pPr>
          </w:p>
        </w:tc>
        <w:tc>
          <w:tcPr>
            <w:tcW w:w="362" w:type="dxa"/>
            <w:gridSpan w:val="2"/>
            <w:tcBorders>
              <w:top w:val="single" w:sz="12" w:space="0" w:color="4BACC6" w:themeColor="accent5"/>
              <w:left w:val="single" w:sz="12" w:space="0" w:color="4BACC6" w:themeColor="accent5"/>
              <w:bottom w:val="nil"/>
            </w:tcBorders>
          </w:tcPr>
          <w:p w14:paraId="677BF37B" w14:textId="77777777" w:rsidR="00B55DB3" w:rsidRPr="00E11EE5" w:rsidRDefault="00B55DB3" w:rsidP="00717058">
            <w:pPr>
              <w:spacing w:line="276" w:lineRule="auto"/>
            </w:pPr>
          </w:p>
        </w:tc>
        <w:tc>
          <w:tcPr>
            <w:tcW w:w="2102" w:type="dxa"/>
            <w:tcBorders>
              <w:top w:val="single" w:sz="4" w:space="0" w:color="auto"/>
              <w:bottom w:val="single" w:sz="4" w:space="0" w:color="auto"/>
            </w:tcBorders>
          </w:tcPr>
          <w:p w14:paraId="1938A781" w14:textId="77777777" w:rsidR="00B55DB3" w:rsidRPr="00E11EE5" w:rsidRDefault="00B55DB3" w:rsidP="00717058">
            <w:pPr>
              <w:spacing w:line="276" w:lineRule="auto"/>
              <w:ind w:firstLine="9"/>
            </w:pPr>
            <w:r w:rsidRPr="00E11EE5">
              <w:t>Ideggyógyászat</w:t>
            </w:r>
          </w:p>
        </w:tc>
        <w:tc>
          <w:tcPr>
            <w:tcW w:w="283" w:type="dxa"/>
            <w:tcBorders>
              <w:top w:val="nil"/>
              <w:bottom w:val="nil"/>
              <w:right w:val="single" w:sz="12" w:space="0" w:color="4BACC6" w:themeColor="accent5"/>
            </w:tcBorders>
          </w:tcPr>
          <w:p w14:paraId="2D7EAFF8" w14:textId="77777777" w:rsidR="00B55DB3" w:rsidRPr="00E11EE5" w:rsidRDefault="00B55DB3" w:rsidP="00717058">
            <w:pPr>
              <w:spacing w:line="276" w:lineRule="auto"/>
            </w:pPr>
          </w:p>
        </w:tc>
        <w:tc>
          <w:tcPr>
            <w:tcW w:w="284" w:type="dxa"/>
            <w:tcBorders>
              <w:top w:val="single" w:sz="12" w:space="0" w:color="4BACC6" w:themeColor="accent5"/>
              <w:left w:val="single" w:sz="12" w:space="0" w:color="4BACC6" w:themeColor="accent5"/>
              <w:bottom w:val="nil"/>
              <w:right w:val="single" w:sz="4" w:space="0" w:color="auto"/>
            </w:tcBorders>
          </w:tcPr>
          <w:p w14:paraId="70318818" w14:textId="77777777" w:rsidR="00B55DB3" w:rsidRPr="00E11EE5" w:rsidRDefault="00B55DB3" w:rsidP="00717058">
            <w:pPr>
              <w:spacing w:line="276" w:lineRule="auto"/>
            </w:pPr>
          </w:p>
        </w:tc>
        <w:tc>
          <w:tcPr>
            <w:tcW w:w="2551" w:type="dxa"/>
            <w:tcBorders>
              <w:top w:val="single" w:sz="4" w:space="0" w:color="auto"/>
              <w:left w:val="single" w:sz="4" w:space="0" w:color="auto"/>
              <w:bottom w:val="single" w:sz="4" w:space="0" w:color="auto"/>
              <w:right w:val="single" w:sz="4" w:space="0" w:color="auto"/>
            </w:tcBorders>
          </w:tcPr>
          <w:p w14:paraId="373EFA1A" w14:textId="77777777" w:rsidR="00B55DB3" w:rsidRPr="00E11EE5" w:rsidRDefault="00B55DB3" w:rsidP="00717058">
            <w:pPr>
              <w:spacing w:line="276" w:lineRule="auto"/>
              <w:ind w:firstLine="33"/>
            </w:pPr>
            <w:r w:rsidRPr="00E11EE5">
              <w:t>Radiológia</w:t>
            </w:r>
          </w:p>
        </w:tc>
        <w:tc>
          <w:tcPr>
            <w:tcW w:w="284" w:type="dxa"/>
            <w:tcBorders>
              <w:top w:val="nil"/>
              <w:left w:val="single" w:sz="4" w:space="0" w:color="auto"/>
              <w:bottom w:val="nil"/>
              <w:right w:val="single" w:sz="12" w:space="0" w:color="4BACC6" w:themeColor="accent5"/>
            </w:tcBorders>
          </w:tcPr>
          <w:p w14:paraId="060D9B2E" w14:textId="77777777" w:rsidR="00B55DB3" w:rsidRPr="00E11EE5" w:rsidRDefault="00B55DB3" w:rsidP="00717058">
            <w:pPr>
              <w:spacing w:line="276" w:lineRule="auto"/>
              <w:jc w:val="center"/>
            </w:pPr>
          </w:p>
        </w:tc>
        <w:tc>
          <w:tcPr>
            <w:tcW w:w="283" w:type="dxa"/>
            <w:tcBorders>
              <w:top w:val="single" w:sz="12" w:space="0" w:color="4BACC6" w:themeColor="accent5"/>
              <w:left w:val="single" w:sz="12" w:space="0" w:color="4BACC6" w:themeColor="accent5"/>
              <w:bottom w:val="nil"/>
              <w:right w:val="single" w:sz="4" w:space="0" w:color="auto"/>
            </w:tcBorders>
          </w:tcPr>
          <w:p w14:paraId="5306DE1F" w14:textId="77777777" w:rsidR="00B55DB3" w:rsidRPr="00E11EE5" w:rsidRDefault="00B55DB3" w:rsidP="00717058">
            <w:pPr>
              <w:spacing w:line="276" w:lineRule="auto"/>
              <w:jc w:val="center"/>
            </w:pPr>
          </w:p>
        </w:tc>
        <w:tc>
          <w:tcPr>
            <w:tcW w:w="2126" w:type="dxa"/>
            <w:tcBorders>
              <w:top w:val="single" w:sz="4" w:space="0" w:color="auto"/>
              <w:left w:val="single" w:sz="4" w:space="0" w:color="auto"/>
              <w:bottom w:val="single" w:sz="4" w:space="0" w:color="auto"/>
            </w:tcBorders>
          </w:tcPr>
          <w:p w14:paraId="49841DC2" w14:textId="77777777" w:rsidR="00B55DB3" w:rsidRPr="00E11EE5" w:rsidRDefault="00B55DB3" w:rsidP="00717058">
            <w:pPr>
              <w:spacing w:line="276" w:lineRule="auto"/>
            </w:pPr>
            <w:r w:rsidRPr="00E11EE5">
              <w:t>Urológia</w:t>
            </w:r>
          </w:p>
        </w:tc>
        <w:tc>
          <w:tcPr>
            <w:tcW w:w="284" w:type="dxa"/>
            <w:tcBorders>
              <w:top w:val="nil"/>
              <w:bottom w:val="nil"/>
              <w:right w:val="nil"/>
            </w:tcBorders>
          </w:tcPr>
          <w:p w14:paraId="6C7674CA" w14:textId="77777777" w:rsidR="00B55DB3" w:rsidRPr="00E11EE5" w:rsidRDefault="00B55DB3" w:rsidP="00717058">
            <w:pPr>
              <w:spacing w:line="276" w:lineRule="auto"/>
            </w:pPr>
          </w:p>
        </w:tc>
        <w:tc>
          <w:tcPr>
            <w:tcW w:w="2977" w:type="dxa"/>
            <w:tcBorders>
              <w:top w:val="nil"/>
              <w:left w:val="nil"/>
              <w:bottom w:val="nil"/>
              <w:right w:val="nil"/>
            </w:tcBorders>
          </w:tcPr>
          <w:p w14:paraId="176B5701" w14:textId="77777777" w:rsidR="00B55DB3" w:rsidRPr="00E11EE5" w:rsidRDefault="00B55DB3" w:rsidP="00717058">
            <w:pPr>
              <w:spacing w:line="276" w:lineRule="auto"/>
            </w:pPr>
          </w:p>
        </w:tc>
      </w:tr>
      <w:tr w:rsidR="00B55DB3" w:rsidRPr="00E11EE5" w14:paraId="7E1910BE" w14:textId="77777777" w:rsidTr="00717058">
        <w:tc>
          <w:tcPr>
            <w:tcW w:w="333" w:type="dxa"/>
            <w:tcBorders>
              <w:top w:val="nil"/>
              <w:left w:val="single" w:sz="12" w:space="0" w:color="4BACC6" w:themeColor="accent5"/>
              <w:bottom w:val="single" w:sz="12" w:space="0" w:color="4BACC6" w:themeColor="accent5"/>
              <w:right w:val="nil"/>
            </w:tcBorders>
          </w:tcPr>
          <w:p w14:paraId="66D47CA2" w14:textId="77777777" w:rsidR="00B55DB3" w:rsidRPr="00E11EE5" w:rsidRDefault="00B55DB3" w:rsidP="00717058">
            <w:pPr>
              <w:spacing w:line="276" w:lineRule="auto"/>
              <w:rPr>
                <w:sz w:val="10"/>
              </w:rPr>
            </w:pPr>
          </w:p>
        </w:tc>
        <w:tc>
          <w:tcPr>
            <w:tcW w:w="2000" w:type="dxa"/>
            <w:tcBorders>
              <w:top w:val="single" w:sz="4" w:space="0" w:color="auto"/>
              <w:left w:val="nil"/>
              <w:bottom w:val="single" w:sz="4" w:space="0" w:color="auto"/>
              <w:right w:val="nil"/>
            </w:tcBorders>
          </w:tcPr>
          <w:p w14:paraId="00BE3323" w14:textId="77777777" w:rsidR="00B55DB3" w:rsidRPr="00E11EE5" w:rsidRDefault="00B55DB3" w:rsidP="00717058">
            <w:pPr>
              <w:spacing w:line="276" w:lineRule="auto"/>
              <w:rPr>
                <w:sz w:val="10"/>
              </w:rPr>
            </w:pPr>
          </w:p>
        </w:tc>
        <w:tc>
          <w:tcPr>
            <w:tcW w:w="273" w:type="dxa"/>
            <w:tcBorders>
              <w:top w:val="nil"/>
              <w:left w:val="nil"/>
              <w:bottom w:val="nil"/>
              <w:right w:val="single" w:sz="12" w:space="0" w:color="4BACC6" w:themeColor="accent5"/>
            </w:tcBorders>
          </w:tcPr>
          <w:p w14:paraId="1BBC88DA" w14:textId="77777777" w:rsidR="00B55DB3" w:rsidRPr="00E11EE5" w:rsidRDefault="00B55DB3" w:rsidP="00717058">
            <w:pPr>
              <w:spacing w:line="276" w:lineRule="auto"/>
              <w:rPr>
                <w:sz w:val="10"/>
              </w:rPr>
            </w:pPr>
          </w:p>
        </w:tc>
        <w:tc>
          <w:tcPr>
            <w:tcW w:w="362" w:type="dxa"/>
            <w:gridSpan w:val="2"/>
            <w:tcBorders>
              <w:top w:val="nil"/>
              <w:left w:val="single" w:sz="12" w:space="0" w:color="4BACC6" w:themeColor="accent5"/>
              <w:bottom w:val="single" w:sz="12" w:space="0" w:color="4BACC6" w:themeColor="accent5"/>
              <w:right w:val="nil"/>
            </w:tcBorders>
          </w:tcPr>
          <w:p w14:paraId="2ADAE372" w14:textId="77777777" w:rsidR="00B55DB3" w:rsidRPr="00E11EE5" w:rsidRDefault="00B55DB3" w:rsidP="00717058">
            <w:pPr>
              <w:spacing w:line="276" w:lineRule="auto"/>
              <w:rPr>
                <w:sz w:val="10"/>
              </w:rPr>
            </w:pPr>
          </w:p>
        </w:tc>
        <w:tc>
          <w:tcPr>
            <w:tcW w:w="2102" w:type="dxa"/>
            <w:tcBorders>
              <w:top w:val="single" w:sz="4" w:space="0" w:color="auto"/>
              <w:left w:val="nil"/>
              <w:bottom w:val="single" w:sz="4" w:space="0" w:color="auto"/>
              <w:right w:val="nil"/>
            </w:tcBorders>
          </w:tcPr>
          <w:p w14:paraId="2A546000" w14:textId="77777777" w:rsidR="00B55DB3" w:rsidRPr="00E11EE5" w:rsidRDefault="00B55DB3" w:rsidP="00717058">
            <w:pPr>
              <w:spacing w:line="276" w:lineRule="auto"/>
              <w:rPr>
                <w:sz w:val="10"/>
              </w:rPr>
            </w:pPr>
          </w:p>
        </w:tc>
        <w:tc>
          <w:tcPr>
            <w:tcW w:w="283" w:type="dxa"/>
            <w:tcBorders>
              <w:top w:val="nil"/>
              <w:left w:val="nil"/>
              <w:bottom w:val="nil"/>
              <w:right w:val="single" w:sz="12" w:space="0" w:color="4BACC6" w:themeColor="accent5"/>
            </w:tcBorders>
          </w:tcPr>
          <w:p w14:paraId="01F39817" w14:textId="77777777" w:rsidR="00B55DB3" w:rsidRPr="00E11EE5" w:rsidRDefault="00B55DB3" w:rsidP="00717058">
            <w:pPr>
              <w:spacing w:line="276" w:lineRule="auto"/>
              <w:rPr>
                <w:sz w:val="10"/>
              </w:rPr>
            </w:pPr>
          </w:p>
        </w:tc>
        <w:tc>
          <w:tcPr>
            <w:tcW w:w="284" w:type="dxa"/>
            <w:tcBorders>
              <w:top w:val="nil"/>
              <w:left w:val="single" w:sz="12" w:space="0" w:color="4BACC6" w:themeColor="accent5"/>
              <w:bottom w:val="single" w:sz="12" w:space="0" w:color="4BACC6" w:themeColor="accent5"/>
              <w:right w:val="nil"/>
            </w:tcBorders>
          </w:tcPr>
          <w:p w14:paraId="791E4909" w14:textId="77777777" w:rsidR="00B55DB3" w:rsidRPr="00E11EE5" w:rsidRDefault="00B55DB3" w:rsidP="00717058">
            <w:pPr>
              <w:spacing w:line="276" w:lineRule="auto"/>
              <w:rPr>
                <w:sz w:val="10"/>
              </w:rPr>
            </w:pPr>
          </w:p>
        </w:tc>
        <w:tc>
          <w:tcPr>
            <w:tcW w:w="2551" w:type="dxa"/>
            <w:tcBorders>
              <w:top w:val="single" w:sz="4" w:space="0" w:color="auto"/>
              <w:left w:val="nil"/>
              <w:bottom w:val="single" w:sz="4" w:space="0" w:color="auto"/>
              <w:right w:val="nil"/>
            </w:tcBorders>
          </w:tcPr>
          <w:p w14:paraId="19E4D9F2" w14:textId="77777777" w:rsidR="00B55DB3" w:rsidRPr="00E11EE5" w:rsidRDefault="00B55DB3" w:rsidP="00717058">
            <w:pPr>
              <w:spacing w:line="276" w:lineRule="auto"/>
              <w:rPr>
                <w:sz w:val="10"/>
              </w:rPr>
            </w:pPr>
          </w:p>
        </w:tc>
        <w:tc>
          <w:tcPr>
            <w:tcW w:w="284" w:type="dxa"/>
            <w:tcBorders>
              <w:top w:val="nil"/>
              <w:left w:val="nil"/>
              <w:bottom w:val="nil"/>
              <w:right w:val="single" w:sz="12" w:space="0" w:color="4BACC6" w:themeColor="accent5"/>
            </w:tcBorders>
          </w:tcPr>
          <w:p w14:paraId="7B89C87D" w14:textId="77777777" w:rsidR="00B55DB3" w:rsidRPr="00E11EE5" w:rsidRDefault="00B55DB3" w:rsidP="00717058">
            <w:pPr>
              <w:spacing w:line="276" w:lineRule="auto"/>
              <w:jc w:val="center"/>
              <w:rPr>
                <w:sz w:val="10"/>
              </w:rPr>
            </w:pPr>
          </w:p>
        </w:tc>
        <w:tc>
          <w:tcPr>
            <w:tcW w:w="283" w:type="dxa"/>
            <w:tcBorders>
              <w:top w:val="nil"/>
              <w:left w:val="single" w:sz="12" w:space="0" w:color="4BACC6" w:themeColor="accent5"/>
              <w:bottom w:val="single" w:sz="12" w:space="0" w:color="4BACC6" w:themeColor="accent5"/>
              <w:right w:val="nil"/>
            </w:tcBorders>
          </w:tcPr>
          <w:p w14:paraId="6FDD70B9" w14:textId="77777777" w:rsidR="00B55DB3" w:rsidRPr="00E11EE5" w:rsidRDefault="00B55DB3" w:rsidP="00717058">
            <w:pPr>
              <w:spacing w:line="276" w:lineRule="auto"/>
              <w:jc w:val="center"/>
              <w:rPr>
                <w:sz w:val="10"/>
              </w:rPr>
            </w:pPr>
          </w:p>
        </w:tc>
        <w:tc>
          <w:tcPr>
            <w:tcW w:w="2126" w:type="dxa"/>
            <w:tcBorders>
              <w:top w:val="single" w:sz="4" w:space="0" w:color="auto"/>
              <w:left w:val="nil"/>
              <w:bottom w:val="single" w:sz="4" w:space="0" w:color="auto"/>
              <w:right w:val="nil"/>
            </w:tcBorders>
          </w:tcPr>
          <w:p w14:paraId="1D3A593A" w14:textId="77777777" w:rsidR="00B55DB3" w:rsidRPr="00E11EE5" w:rsidRDefault="00B55DB3" w:rsidP="00717058">
            <w:pPr>
              <w:spacing w:line="276" w:lineRule="auto"/>
              <w:rPr>
                <w:sz w:val="10"/>
              </w:rPr>
            </w:pPr>
          </w:p>
        </w:tc>
        <w:tc>
          <w:tcPr>
            <w:tcW w:w="284" w:type="dxa"/>
            <w:tcBorders>
              <w:top w:val="nil"/>
              <w:left w:val="nil"/>
              <w:bottom w:val="nil"/>
              <w:right w:val="nil"/>
            </w:tcBorders>
          </w:tcPr>
          <w:p w14:paraId="627DCED3" w14:textId="77777777" w:rsidR="00B55DB3" w:rsidRPr="00E11EE5" w:rsidRDefault="00B55DB3" w:rsidP="00717058">
            <w:pPr>
              <w:spacing w:line="276" w:lineRule="auto"/>
              <w:rPr>
                <w:sz w:val="10"/>
              </w:rPr>
            </w:pPr>
          </w:p>
        </w:tc>
        <w:tc>
          <w:tcPr>
            <w:tcW w:w="2977" w:type="dxa"/>
            <w:tcBorders>
              <w:top w:val="nil"/>
              <w:left w:val="nil"/>
              <w:bottom w:val="nil"/>
              <w:right w:val="nil"/>
            </w:tcBorders>
          </w:tcPr>
          <w:p w14:paraId="0F745CCE" w14:textId="77777777" w:rsidR="00B55DB3" w:rsidRPr="00E11EE5" w:rsidRDefault="00B55DB3" w:rsidP="00717058">
            <w:pPr>
              <w:spacing w:line="276" w:lineRule="auto"/>
              <w:rPr>
                <w:sz w:val="10"/>
              </w:rPr>
            </w:pPr>
          </w:p>
        </w:tc>
      </w:tr>
      <w:tr w:rsidR="00B55DB3" w:rsidRPr="00E11EE5" w14:paraId="6D9B9688" w14:textId="77777777" w:rsidTr="00717058">
        <w:tc>
          <w:tcPr>
            <w:tcW w:w="333" w:type="dxa"/>
            <w:tcBorders>
              <w:top w:val="single" w:sz="12" w:space="0" w:color="4BACC6" w:themeColor="accent5"/>
              <w:left w:val="single" w:sz="12" w:space="0" w:color="4BACC6" w:themeColor="accent5"/>
              <w:bottom w:val="nil"/>
              <w:right w:val="single" w:sz="4" w:space="0" w:color="auto"/>
            </w:tcBorders>
          </w:tcPr>
          <w:p w14:paraId="22A434EC" w14:textId="77777777" w:rsidR="00B55DB3" w:rsidRPr="00E11EE5" w:rsidRDefault="00B55DB3" w:rsidP="00717058">
            <w:pPr>
              <w:spacing w:line="276" w:lineRule="auto"/>
            </w:pPr>
          </w:p>
        </w:tc>
        <w:tc>
          <w:tcPr>
            <w:tcW w:w="2000" w:type="dxa"/>
            <w:tcBorders>
              <w:top w:val="single" w:sz="4" w:space="0" w:color="auto"/>
              <w:left w:val="single" w:sz="4" w:space="0" w:color="auto"/>
              <w:bottom w:val="single" w:sz="4" w:space="0" w:color="auto"/>
              <w:right w:val="single" w:sz="4" w:space="0" w:color="auto"/>
            </w:tcBorders>
          </w:tcPr>
          <w:p w14:paraId="108F0ACB" w14:textId="77777777" w:rsidR="00B55DB3" w:rsidRPr="00E11EE5" w:rsidRDefault="00B55DB3" w:rsidP="00717058">
            <w:pPr>
              <w:spacing w:line="276" w:lineRule="auto"/>
              <w:ind w:firstLine="0"/>
            </w:pPr>
            <w:r w:rsidRPr="00E11EE5">
              <w:t>Fogászati ügyeleti ellátás</w:t>
            </w:r>
          </w:p>
        </w:tc>
        <w:tc>
          <w:tcPr>
            <w:tcW w:w="273" w:type="dxa"/>
            <w:tcBorders>
              <w:top w:val="nil"/>
              <w:left w:val="nil"/>
              <w:bottom w:val="nil"/>
              <w:right w:val="single" w:sz="12" w:space="0" w:color="4BACC6" w:themeColor="accent5"/>
            </w:tcBorders>
          </w:tcPr>
          <w:p w14:paraId="5A9DC50B" w14:textId="77777777" w:rsidR="00B55DB3" w:rsidRPr="00E11EE5" w:rsidRDefault="00B55DB3" w:rsidP="00717058">
            <w:pPr>
              <w:spacing w:line="276" w:lineRule="auto"/>
            </w:pPr>
          </w:p>
        </w:tc>
        <w:tc>
          <w:tcPr>
            <w:tcW w:w="362" w:type="dxa"/>
            <w:gridSpan w:val="2"/>
            <w:tcBorders>
              <w:top w:val="single" w:sz="12" w:space="0" w:color="4BACC6" w:themeColor="accent5"/>
              <w:left w:val="single" w:sz="12" w:space="0" w:color="4BACC6" w:themeColor="accent5"/>
              <w:bottom w:val="nil"/>
            </w:tcBorders>
          </w:tcPr>
          <w:p w14:paraId="719D12C8" w14:textId="77777777" w:rsidR="00B55DB3" w:rsidRPr="00E11EE5" w:rsidRDefault="00B55DB3" w:rsidP="00717058">
            <w:pPr>
              <w:spacing w:line="276" w:lineRule="auto"/>
            </w:pPr>
          </w:p>
        </w:tc>
        <w:tc>
          <w:tcPr>
            <w:tcW w:w="2102" w:type="dxa"/>
            <w:tcBorders>
              <w:top w:val="single" w:sz="4" w:space="0" w:color="auto"/>
              <w:bottom w:val="single" w:sz="4" w:space="0" w:color="auto"/>
            </w:tcBorders>
          </w:tcPr>
          <w:p w14:paraId="31E6700E" w14:textId="77777777" w:rsidR="00B55DB3" w:rsidRPr="00E11EE5" w:rsidRDefault="00B55DB3" w:rsidP="00717058">
            <w:pPr>
              <w:spacing w:line="276" w:lineRule="auto"/>
              <w:ind w:firstLine="0"/>
            </w:pPr>
            <w:r w:rsidRPr="00E11EE5">
              <w:t>Onkológia</w:t>
            </w:r>
          </w:p>
        </w:tc>
        <w:tc>
          <w:tcPr>
            <w:tcW w:w="283" w:type="dxa"/>
            <w:tcBorders>
              <w:top w:val="nil"/>
              <w:bottom w:val="nil"/>
              <w:right w:val="single" w:sz="12" w:space="0" w:color="4BACC6" w:themeColor="accent5"/>
            </w:tcBorders>
          </w:tcPr>
          <w:p w14:paraId="7065840D" w14:textId="77777777" w:rsidR="00B55DB3" w:rsidRPr="00E11EE5" w:rsidRDefault="00B55DB3" w:rsidP="00717058">
            <w:pPr>
              <w:spacing w:line="276" w:lineRule="auto"/>
            </w:pPr>
          </w:p>
        </w:tc>
        <w:tc>
          <w:tcPr>
            <w:tcW w:w="284" w:type="dxa"/>
            <w:tcBorders>
              <w:top w:val="single" w:sz="12" w:space="0" w:color="4BACC6" w:themeColor="accent5"/>
              <w:left w:val="single" w:sz="12" w:space="0" w:color="4BACC6" w:themeColor="accent5"/>
              <w:bottom w:val="nil"/>
              <w:right w:val="single" w:sz="4" w:space="0" w:color="auto"/>
            </w:tcBorders>
          </w:tcPr>
          <w:p w14:paraId="0187E50E" w14:textId="77777777" w:rsidR="00B55DB3" w:rsidRPr="00E11EE5" w:rsidRDefault="00B55DB3" w:rsidP="00717058">
            <w:pPr>
              <w:spacing w:line="276" w:lineRule="auto"/>
            </w:pPr>
          </w:p>
        </w:tc>
        <w:tc>
          <w:tcPr>
            <w:tcW w:w="2551" w:type="dxa"/>
            <w:tcBorders>
              <w:top w:val="single" w:sz="4" w:space="0" w:color="auto"/>
              <w:left w:val="single" w:sz="4" w:space="0" w:color="auto"/>
              <w:bottom w:val="single" w:sz="4" w:space="0" w:color="auto"/>
              <w:right w:val="single" w:sz="4" w:space="0" w:color="auto"/>
            </w:tcBorders>
          </w:tcPr>
          <w:p w14:paraId="556B0727" w14:textId="77777777" w:rsidR="00B55DB3" w:rsidRPr="00E11EE5" w:rsidRDefault="00B55DB3" w:rsidP="00717058">
            <w:pPr>
              <w:spacing w:line="276" w:lineRule="auto"/>
              <w:ind w:firstLine="33"/>
            </w:pPr>
            <w:r w:rsidRPr="00E11EE5">
              <w:t>Diabetológia</w:t>
            </w:r>
          </w:p>
        </w:tc>
        <w:tc>
          <w:tcPr>
            <w:tcW w:w="284" w:type="dxa"/>
            <w:tcBorders>
              <w:top w:val="nil"/>
              <w:left w:val="single" w:sz="4" w:space="0" w:color="auto"/>
              <w:bottom w:val="nil"/>
              <w:right w:val="single" w:sz="12" w:space="0" w:color="4BACC6" w:themeColor="accent5"/>
            </w:tcBorders>
          </w:tcPr>
          <w:p w14:paraId="05FE3E70" w14:textId="77777777" w:rsidR="00B55DB3" w:rsidRPr="00E11EE5" w:rsidRDefault="00B55DB3" w:rsidP="00717058">
            <w:pPr>
              <w:spacing w:line="276" w:lineRule="auto"/>
              <w:jc w:val="center"/>
            </w:pPr>
          </w:p>
        </w:tc>
        <w:tc>
          <w:tcPr>
            <w:tcW w:w="283" w:type="dxa"/>
            <w:tcBorders>
              <w:top w:val="single" w:sz="12" w:space="0" w:color="4BACC6" w:themeColor="accent5"/>
              <w:left w:val="single" w:sz="12" w:space="0" w:color="4BACC6" w:themeColor="accent5"/>
              <w:bottom w:val="nil"/>
              <w:right w:val="single" w:sz="4" w:space="0" w:color="auto"/>
            </w:tcBorders>
          </w:tcPr>
          <w:p w14:paraId="05ADF069" w14:textId="77777777" w:rsidR="00B55DB3" w:rsidRPr="00E11EE5" w:rsidRDefault="00B55DB3" w:rsidP="00717058">
            <w:pPr>
              <w:spacing w:line="276" w:lineRule="auto"/>
              <w:jc w:val="center"/>
            </w:pPr>
          </w:p>
        </w:tc>
        <w:tc>
          <w:tcPr>
            <w:tcW w:w="2126" w:type="dxa"/>
            <w:tcBorders>
              <w:top w:val="single" w:sz="4" w:space="0" w:color="auto"/>
              <w:left w:val="single" w:sz="4" w:space="0" w:color="auto"/>
              <w:bottom w:val="single" w:sz="4" w:space="0" w:color="auto"/>
            </w:tcBorders>
          </w:tcPr>
          <w:p w14:paraId="7CEC9594" w14:textId="77777777" w:rsidR="00B55DB3" w:rsidRPr="00E11EE5" w:rsidRDefault="00B55DB3" w:rsidP="00717058">
            <w:pPr>
              <w:spacing w:line="276" w:lineRule="auto"/>
              <w:ind w:firstLine="34"/>
            </w:pPr>
            <w:r w:rsidRPr="00E11EE5">
              <w:t>Fiziko- és balneoterápia</w:t>
            </w:r>
          </w:p>
        </w:tc>
        <w:tc>
          <w:tcPr>
            <w:tcW w:w="284" w:type="dxa"/>
            <w:tcBorders>
              <w:top w:val="nil"/>
              <w:bottom w:val="nil"/>
              <w:right w:val="nil"/>
            </w:tcBorders>
          </w:tcPr>
          <w:p w14:paraId="1B3339C4" w14:textId="77777777" w:rsidR="00B55DB3" w:rsidRPr="00E11EE5" w:rsidRDefault="00B55DB3" w:rsidP="00717058">
            <w:pPr>
              <w:spacing w:line="276" w:lineRule="auto"/>
            </w:pPr>
          </w:p>
        </w:tc>
        <w:tc>
          <w:tcPr>
            <w:tcW w:w="2977" w:type="dxa"/>
            <w:tcBorders>
              <w:top w:val="nil"/>
              <w:left w:val="nil"/>
              <w:bottom w:val="nil"/>
              <w:right w:val="nil"/>
            </w:tcBorders>
          </w:tcPr>
          <w:p w14:paraId="173BD65E" w14:textId="77777777" w:rsidR="00B55DB3" w:rsidRPr="00E11EE5" w:rsidRDefault="00B55DB3" w:rsidP="00717058">
            <w:pPr>
              <w:spacing w:line="276" w:lineRule="auto"/>
            </w:pPr>
          </w:p>
        </w:tc>
      </w:tr>
      <w:tr w:rsidR="00B55DB3" w:rsidRPr="00E11EE5" w14:paraId="576C33CE" w14:textId="77777777" w:rsidTr="00717058">
        <w:tc>
          <w:tcPr>
            <w:tcW w:w="333" w:type="dxa"/>
            <w:tcBorders>
              <w:top w:val="nil"/>
              <w:left w:val="single" w:sz="12" w:space="0" w:color="4BACC6" w:themeColor="accent5"/>
              <w:bottom w:val="single" w:sz="12" w:space="0" w:color="4BACC6" w:themeColor="accent5"/>
              <w:right w:val="nil"/>
            </w:tcBorders>
          </w:tcPr>
          <w:p w14:paraId="04EADD11" w14:textId="77777777" w:rsidR="00B55DB3" w:rsidRPr="00E11EE5" w:rsidRDefault="00B55DB3" w:rsidP="00717058">
            <w:pPr>
              <w:spacing w:line="276" w:lineRule="auto"/>
              <w:rPr>
                <w:sz w:val="10"/>
              </w:rPr>
            </w:pPr>
          </w:p>
        </w:tc>
        <w:tc>
          <w:tcPr>
            <w:tcW w:w="2000" w:type="dxa"/>
            <w:tcBorders>
              <w:top w:val="single" w:sz="4" w:space="0" w:color="auto"/>
              <w:left w:val="nil"/>
              <w:bottom w:val="single" w:sz="4" w:space="0" w:color="auto"/>
              <w:right w:val="nil"/>
            </w:tcBorders>
          </w:tcPr>
          <w:p w14:paraId="412F79D1" w14:textId="77777777" w:rsidR="00B55DB3" w:rsidRPr="00E11EE5" w:rsidRDefault="00B55DB3" w:rsidP="00717058">
            <w:pPr>
              <w:spacing w:line="276" w:lineRule="auto"/>
              <w:rPr>
                <w:sz w:val="10"/>
              </w:rPr>
            </w:pPr>
          </w:p>
        </w:tc>
        <w:tc>
          <w:tcPr>
            <w:tcW w:w="273" w:type="dxa"/>
            <w:tcBorders>
              <w:top w:val="nil"/>
              <w:left w:val="nil"/>
              <w:bottom w:val="nil"/>
              <w:right w:val="single" w:sz="12" w:space="0" w:color="4BACC6" w:themeColor="accent5"/>
            </w:tcBorders>
          </w:tcPr>
          <w:p w14:paraId="556119F2" w14:textId="77777777" w:rsidR="00B55DB3" w:rsidRPr="00E11EE5" w:rsidRDefault="00B55DB3" w:rsidP="00717058">
            <w:pPr>
              <w:spacing w:line="276" w:lineRule="auto"/>
              <w:rPr>
                <w:sz w:val="10"/>
              </w:rPr>
            </w:pPr>
          </w:p>
        </w:tc>
        <w:tc>
          <w:tcPr>
            <w:tcW w:w="362" w:type="dxa"/>
            <w:gridSpan w:val="2"/>
            <w:tcBorders>
              <w:top w:val="nil"/>
              <w:left w:val="single" w:sz="12" w:space="0" w:color="4BACC6" w:themeColor="accent5"/>
              <w:bottom w:val="single" w:sz="12" w:space="0" w:color="4BACC6" w:themeColor="accent5"/>
              <w:right w:val="nil"/>
            </w:tcBorders>
          </w:tcPr>
          <w:p w14:paraId="092D3CA6" w14:textId="77777777" w:rsidR="00B55DB3" w:rsidRPr="00E11EE5" w:rsidRDefault="00B55DB3" w:rsidP="00717058">
            <w:pPr>
              <w:spacing w:line="276" w:lineRule="auto"/>
              <w:rPr>
                <w:sz w:val="10"/>
              </w:rPr>
            </w:pPr>
          </w:p>
        </w:tc>
        <w:tc>
          <w:tcPr>
            <w:tcW w:w="2102" w:type="dxa"/>
            <w:tcBorders>
              <w:top w:val="single" w:sz="4" w:space="0" w:color="auto"/>
              <w:left w:val="nil"/>
              <w:bottom w:val="single" w:sz="4" w:space="0" w:color="auto"/>
              <w:right w:val="nil"/>
            </w:tcBorders>
          </w:tcPr>
          <w:p w14:paraId="277C56B7" w14:textId="77777777" w:rsidR="00B55DB3" w:rsidRPr="00E11EE5" w:rsidRDefault="00B55DB3" w:rsidP="00717058">
            <w:pPr>
              <w:spacing w:line="276" w:lineRule="auto"/>
              <w:rPr>
                <w:sz w:val="10"/>
              </w:rPr>
            </w:pPr>
          </w:p>
        </w:tc>
        <w:tc>
          <w:tcPr>
            <w:tcW w:w="283" w:type="dxa"/>
            <w:tcBorders>
              <w:top w:val="nil"/>
              <w:left w:val="nil"/>
              <w:bottom w:val="nil"/>
              <w:right w:val="single" w:sz="12" w:space="0" w:color="4BACC6" w:themeColor="accent5"/>
            </w:tcBorders>
          </w:tcPr>
          <w:p w14:paraId="68177CF9" w14:textId="77777777" w:rsidR="00B55DB3" w:rsidRPr="00E11EE5" w:rsidRDefault="00B55DB3" w:rsidP="00717058">
            <w:pPr>
              <w:spacing w:line="276" w:lineRule="auto"/>
              <w:rPr>
                <w:sz w:val="10"/>
              </w:rPr>
            </w:pPr>
          </w:p>
        </w:tc>
        <w:tc>
          <w:tcPr>
            <w:tcW w:w="284" w:type="dxa"/>
            <w:tcBorders>
              <w:top w:val="nil"/>
              <w:left w:val="single" w:sz="12" w:space="0" w:color="4BACC6" w:themeColor="accent5"/>
              <w:bottom w:val="single" w:sz="12" w:space="0" w:color="4BACC6" w:themeColor="accent5"/>
              <w:right w:val="nil"/>
            </w:tcBorders>
          </w:tcPr>
          <w:p w14:paraId="68225C22" w14:textId="77777777" w:rsidR="00B55DB3" w:rsidRPr="00E11EE5" w:rsidRDefault="00B55DB3" w:rsidP="00717058">
            <w:pPr>
              <w:spacing w:line="276" w:lineRule="auto"/>
              <w:rPr>
                <w:sz w:val="10"/>
              </w:rPr>
            </w:pPr>
          </w:p>
        </w:tc>
        <w:tc>
          <w:tcPr>
            <w:tcW w:w="2551" w:type="dxa"/>
            <w:tcBorders>
              <w:top w:val="single" w:sz="4" w:space="0" w:color="auto"/>
              <w:left w:val="nil"/>
              <w:bottom w:val="single" w:sz="4" w:space="0" w:color="auto"/>
              <w:right w:val="nil"/>
            </w:tcBorders>
          </w:tcPr>
          <w:p w14:paraId="093571FA" w14:textId="77777777" w:rsidR="00B55DB3" w:rsidRPr="00E11EE5" w:rsidRDefault="00B55DB3" w:rsidP="00717058">
            <w:pPr>
              <w:spacing w:line="276" w:lineRule="auto"/>
              <w:rPr>
                <w:sz w:val="10"/>
              </w:rPr>
            </w:pPr>
          </w:p>
        </w:tc>
        <w:tc>
          <w:tcPr>
            <w:tcW w:w="284" w:type="dxa"/>
            <w:tcBorders>
              <w:top w:val="nil"/>
              <w:left w:val="nil"/>
              <w:bottom w:val="nil"/>
              <w:right w:val="single" w:sz="12" w:space="0" w:color="4BACC6" w:themeColor="accent5"/>
            </w:tcBorders>
          </w:tcPr>
          <w:p w14:paraId="62622D54" w14:textId="77777777" w:rsidR="00B55DB3" w:rsidRPr="00E11EE5" w:rsidRDefault="00B55DB3" w:rsidP="00717058">
            <w:pPr>
              <w:spacing w:line="276" w:lineRule="auto"/>
              <w:rPr>
                <w:sz w:val="10"/>
              </w:rPr>
            </w:pPr>
          </w:p>
        </w:tc>
        <w:tc>
          <w:tcPr>
            <w:tcW w:w="283" w:type="dxa"/>
            <w:tcBorders>
              <w:top w:val="nil"/>
              <w:left w:val="single" w:sz="12" w:space="0" w:color="4BACC6" w:themeColor="accent5"/>
              <w:bottom w:val="single" w:sz="12" w:space="0" w:color="4BACC6" w:themeColor="accent5"/>
              <w:right w:val="nil"/>
            </w:tcBorders>
          </w:tcPr>
          <w:p w14:paraId="6B71E17B" w14:textId="77777777" w:rsidR="00B55DB3" w:rsidRPr="00E11EE5" w:rsidRDefault="00B55DB3" w:rsidP="00717058">
            <w:pPr>
              <w:spacing w:line="276" w:lineRule="auto"/>
              <w:rPr>
                <w:sz w:val="10"/>
              </w:rPr>
            </w:pPr>
          </w:p>
        </w:tc>
        <w:tc>
          <w:tcPr>
            <w:tcW w:w="2126" w:type="dxa"/>
            <w:tcBorders>
              <w:top w:val="single" w:sz="4" w:space="0" w:color="auto"/>
              <w:left w:val="nil"/>
              <w:bottom w:val="single" w:sz="4" w:space="0" w:color="auto"/>
              <w:right w:val="nil"/>
            </w:tcBorders>
          </w:tcPr>
          <w:p w14:paraId="0AE41017" w14:textId="77777777" w:rsidR="00B55DB3" w:rsidRPr="00E11EE5" w:rsidRDefault="00B55DB3" w:rsidP="00717058">
            <w:pPr>
              <w:spacing w:line="276" w:lineRule="auto"/>
              <w:rPr>
                <w:sz w:val="10"/>
              </w:rPr>
            </w:pPr>
          </w:p>
        </w:tc>
        <w:tc>
          <w:tcPr>
            <w:tcW w:w="284" w:type="dxa"/>
            <w:tcBorders>
              <w:top w:val="nil"/>
              <w:left w:val="nil"/>
              <w:bottom w:val="nil"/>
              <w:right w:val="nil"/>
            </w:tcBorders>
          </w:tcPr>
          <w:p w14:paraId="6A4A051D" w14:textId="77777777" w:rsidR="00B55DB3" w:rsidRPr="00E11EE5" w:rsidRDefault="00B55DB3" w:rsidP="00717058">
            <w:pPr>
              <w:spacing w:line="276" w:lineRule="auto"/>
              <w:rPr>
                <w:sz w:val="10"/>
              </w:rPr>
            </w:pPr>
          </w:p>
        </w:tc>
        <w:tc>
          <w:tcPr>
            <w:tcW w:w="2977" w:type="dxa"/>
            <w:tcBorders>
              <w:top w:val="nil"/>
              <w:left w:val="nil"/>
              <w:bottom w:val="nil"/>
              <w:right w:val="nil"/>
            </w:tcBorders>
          </w:tcPr>
          <w:p w14:paraId="34B323AB" w14:textId="77777777" w:rsidR="00B55DB3" w:rsidRPr="00E11EE5" w:rsidRDefault="00B55DB3" w:rsidP="00717058">
            <w:pPr>
              <w:spacing w:line="276" w:lineRule="auto"/>
              <w:rPr>
                <w:sz w:val="10"/>
              </w:rPr>
            </w:pPr>
          </w:p>
        </w:tc>
      </w:tr>
      <w:tr w:rsidR="00B55DB3" w:rsidRPr="00E11EE5" w14:paraId="48E03529" w14:textId="77777777" w:rsidTr="00717058">
        <w:tc>
          <w:tcPr>
            <w:tcW w:w="333" w:type="dxa"/>
            <w:tcBorders>
              <w:top w:val="single" w:sz="12" w:space="0" w:color="4BACC6" w:themeColor="accent5"/>
              <w:left w:val="single" w:sz="12" w:space="0" w:color="4BACC6" w:themeColor="accent5"/>
              <w:bottom w:val="nil"/>
              <w:right w:val="single" w:sz="4" w:space="0" w:color="auto"/>
            </w:tcBorders>
          </w:tcPr>
          <w:p w14:paraId="6D0C5A1F" w14:textId="77777777" w:rsidR="00B55DB3" w:rsidRPr="00E11EE5" w:rsidRDefault="00B55DB3" w:rsidP="00717058">
            <w:pPr>
              <w:spacing w:line="276" w:lineRule="auto"/>
            </w:pPr>
          </w:p>
        </w:tc>
        <w:tc>
          <w:tcPr>
            <w:tcW w:w="2000" w:type="dxa"/>
            <w:tcBorders>
              <w:top w:val="single" w:sz="4" w:space="0" w:color="auto"/>
              <w:left w:val="single" w:sz="4" w:space="0" w:color="auto"/>
              <w:bottom w:val="single" w:sz="4" w:space="0" w:color="auto"/>
              <w:right w:val="single" w:sz="4" w:space="0" w:color="auto"/>
            </w:tcBorders>
          </w:tcPr>
          <w:p w14:paraId="0DEA53DF" w14:textId="77777777" w:rsidR="00B55DB3" w:rsidRPr="00A46780" w:rsidRDefault="00B55DB3" w:rsidP="00717058">
            <w:pPr>
              <w:spacing w:line="276" w:lineRule="auto"/>
              <w:ind w:firstLine="93"/>
              <w:rPr>
                <w:strike/>
              </w:rPr>
            </w:pPr>
            <w:r w:rsidRPr="00A46780">
              <w:rPr>
                <w:strike/>
              </w:rPr>
              <w:t>Ügyeleti ellátás</w:t>
            </w:r>
          </w:p>
        </w:tc>
        <w:tc>
          <w:tcPr>
            <w:tcW w:w="273" w:type="dxa"/>
            <w:tcBorders>
              <w:top w:val="nil"/>
              <w:left w:val="nil"/>
              <w:bottom w:val="nil"/>
              <w:right w:val="single" w:sz="12" w:space="0" w:color="4BACC6" w:themeColor="accent5"/>
            </w:tcBorders>
          </w:tcPr>
          <w:p w14:paraId="71A0482F" w14:textId="77777777" w:rsidR="00B55DB3" w:rsidRPr="00E11EE5" w:rsidRDefault="00B55DB3" w:rsidP="00717058">
            <w:pPr>
              <w:spacing w:line="276" w:lineRule="auto"/>
            </w:pPr>
          </w:p>
        </w:tc>
        <w:tc>
          <w:tcPr>
            <w:tcW w:w="362" w:type="dxa"/>
            <w:gridSpan w:val="2"/>
            <w:tcBorders>
              <w:top w:val="single" w:sz="12" w:space="0" w:color="4BACC6" w:themeColor="accent5"/>
              <w:left w:val="single" w:sz="12" w:space="0" w:color="4BACC6" w:themeColor="accent5"/>
              <w:bottom w:val="nil"/>
            </w:tcBorders>
          </w:tcPr>
          <w:p w14:paraId="2CFE196E" w14:textId="77777777" w:rsidR="00B55DB3" w:rsidRPr="00E11EE5" w:rsidRDefault="00B55DB3" w:rsidP="00717058">
            <w:pPr>
              <w:spacing w:line="276" w:lineRule="auto"/>
            </w:pPr>
          </w:p>
        </w:tc>
        <w:tc>
          <w:tcPr>
            <w:tcW w:w="2102" w:type="dxa"/>
            <w:tcBorders>
              <w:top w:val="single" w:sz="4" w:space="0" w:color="auto"/>
              <w:bottom w:val="single" w:sz="4" w:space="0" w:color="auto"/>
            </w:tcBorders>
          </w:tcPr>
          <w:p w14:paraId="2B22493C" w14:textId="77777777" w:rsidR="00B55DB3" w:rsidRPr="00E11EE5" w:rsidRDefault="00B55DB3" w:rsidP="00717058">
            <w:pPr>
              <w:spacing w:line="276" w:lineRule="auto"/>
              <w:ind w:firstLine="9"/>
            </w:pPr>
            <w:r w:rsidRPr="00E11EE5">
              <w:t>Endokrinológia</w:t>
            </w:r>
          </w:p>
        </w:tc>
        <w:tc>
          <w:tcPr>
            <w:tcW w:w="283" w:type="dxa"/>
            <w:tcBorders>
              <w:top w:val="nil"/>
              <w:bottom w:val="nil"/>
              <w:right w:val="single" w:sz="12" w:space="0" w:color="4BACC6" w:themeColor="accent5"/>
            </w:tcBorders>
          </w:tcPr>
          <w:p w14:paraId="5D604615" w14:textId="77777777" w:rsidR="00B55DB3" w:rsidRPr="00E11EE5" w:rsidRDefault="00B55DB3" w:rsidP="00717058">
            <w:pPr>
              <w:spacing w:line="276" w:lineRule="auto"/>
            </w:pPr>
          </w:p>
        </w:tc>
        <w:tc>
          <w:tcPr>
            <w:tcW w:w="284" w:type="dxa"/>
            <w:tcBorders>
              <w:top w:val="single" w:sz="12" w:space="0" w:color="4BACC6" w:themeColor="accent5"/>
              <w:left w:val="single" w:sz="12" w:space="0" w:color="4BACC6" w:themeColor="accent5"/>
              <w:bottom w:val="nil"/>
              <w:right w:val="single" w:sz="4" w:space="0" w:color="auto"/>
            </w:tcBorders>
          </w:tcPr>
          <w:p w14:paraId="516D71D0" w14:textId="77777777" w:rsidR="00B55DB3" w:rsidRPr="00E11EE5" w:rsidRDefault="00B55DB3" w:rsidP="00717058">
            <w:pPr>
              <w:spacing w:line="276" w:lineRule="auto"/>
            </w:pPr>
          </w:p>
        </w:tc>
        <w:tc>
          <w:tcPr>
            <w:tcW w:w="2551" w:type="dxa"/>
            <w:tcBorders>
              <w:top w:val="single" w:sz="4" w:space="0" w:color="auto"/>
              <w:left w:val="single" w:sz="4" w:space="0" w:color="auto"/>
              <w:bottom w:val="single" w:sz="4" w:space="0" w:color="auto"/>
              <w:right w:val="single" w:sz="4" w:space="0" w:color="auto"/>
            </w:tcBorders>
          </w:tcPr>
          <w:p w14:paraId="6EB41EC3" w14:textId="77777777" w:rsidR="00B55DB3" w:rsidRPr="00E11EE5" w:rsidRDefault="00B55DB3" w:rsidP="00717058">
            <w:pPr>
              <w:spacing w:line="276" w:lineRule="auto"/>
              <w:ind w:firstLine="33"/>
            </w:pPr>
            <w:r w:rsidRPr="00E11EE5">
              <w:t>Belgyógyászat</w:t>
            </w:r>
          </w:p>
        </w:tc>
        <w:tc>
          <w:tcPr>
            <w:tcW w:w="284" w:type="dxa"/>
            <w:tcBorders>
              <w:top w:val="nil"/>
              <w:left w:val="single" w:sz="4" w:space="0" w:color="auto"/>
              <w:bottom w:val="nil"/>
              <w:right w:val="single" w:sz="12" w:space="0" w:color="4BACC6" w:themeColor="accent5"/>
            </w:tcBorders>
          </w:tcPr>
          <w:p w14:paraId="0F0D15C1" w14:textId="77777777" w:rsidR="00B55DB3" w:rsidRPr="00E11EE5" w:rsidRDefault="00B55DB3" w:rsidP="00717058">
            <w:pPr>
              <w:spacing w:line="276" w:lineRule="auto"/>
            </w:pPr>
          </w:p>
        </w:tc>
        <w:tc>
          <w:tcPr>
            <w:tcW w:w="283" w:type="dxa"/>
            <w:tcBorders>
              <w:top w:val="single" w:sz="12" w:space="0" w:color="4BACC6" w:themeColor="accent5"/>
              <w:left w:val="single" w:sz="12" w:space="0" w:color="4BACC6" w:themeColor="accent5"/>
              <w:bottom w:val="nil"/>
              <w:right w:val="single" w:sz="4" w:space="0" w:color="auto"/>
            </w:tcBorders>
          </w:tcPr>
          <w:p w14:paraId="04084AC9" w14:textId="77777777" w:rsidR="00B55DB3" w:rsidRPr="00E11EE5" w:rsidRDefault="00B55DB3" w:rsidP="00717058">
            <w:pPr>
              <w:spacing w:line="276" w:lineRule="auto"/>
            </w:pPr>
          </w:p>
        </w:tc>
        <w:tc>
          <w:tcPr>
            <w:tcW w:w="2126" w:type="dxa"/>
            <w:tcBorders>
              <w:top w:val="single" w:sz="4" w:space="0" w:color="auto"/>
              <w:left w:val="single" w:sz="4" w:space="0" w:color="auto"/>
              <w:bottom w:val="single" w:sz="4" w:space="0" w:color="auto"/>
              <w:right w:val="single" w:sz="4" w:space="0" w:color="auto"/>
            </w:tcBorders>
          </w:tcPr>
          <w:p w14:paraId="4D29A0F0" w14:textId="77777777" w:rsidR="00B55DB3" w:rsidRPr="00E11EE5" w:rsidRDefault="00B55DB3" w:rsidP="00717058">
            <w:pPr>
              <w:spacing w:line="276" w:lineRule="auto"/>
              <w:ind w:firstLine="34"/>
            </w:pPr>
            <w:r w:rsidRPr="00E11EE5">
              <w:t>Tüdőszűrés</w:t>
            </w:r>
          </w:p>
        </w:tc>
        <w:tc>
          <w:tcPr>
            <w:tcW w:w="284" w:type="dxa"/>
            <w:tcBorders>
              <w:top w:val="nil"/>
              <w:left w:val="single" w:sz="4" w:space="0" w:color="auto"/>
              <w:bottom w:val="nil"/>
              <w:right w:val="nil"/>
            </w:tcBorders>
          </w:tcPr>
          <w:p w14:paraId="510FFF90" w14:textId="77777777" w:rsidR="00B55DB3" w:rsidRPr="00E11EE5" w:rsidRDefault="00B55DB3" w:rsidP="00717058">
            <w:pPr>
              <w:spacing w:line="276" w:lineRule="auto"/>
            </w:pPr>
          </w:p>
        </w:tc>
        <w:tc>
          <w:tcPr>
            <w:tcW w:w="2977" w:type="dxa"/>
            <w:tcBorders>
              <w:top w:val="nil"/>
              <w:left w:val="nil"/>
              <w:bottom w:val="nil"/>
              <w:right w:val="nil"/>
            </w:tcBorders>
          </w:tcPr>
          <w:p w14:paraId="6DCC1220" w14:textId="77777777" w:rsidR="00B55DB3" w:rsidRPr="00E11EE5" w:rsidRDefault="00B55DB3" w:rsidP="00717058">
            <w:pPr>
              <w:spacing w:line="276" w:lineRule="auto"/>
            </w:pPr>
          </w:p>
        </w:tc>
      </w:tr>
      <w:tr w:rsidR="00B55DB3" w:rsidRPr="00E11EE5" w14:paraId="69985732" w14:textId="77777777" w:rsidTr="00717058">
        <w:tc>
          <w:tcPr>
            <w:tcW w:w="333" w:type="dxa"/>
            <w:tcBorders>
              <w:top w:val="nil"/>
              <w:left w:val="single" w:sz="12" w:space="0" w:color="4BACC6" w:themeColor="accent5"/>
              <w:bottom w:val="single" w:sz="12" w:space="0" w:color="4BACC6" w:themeColor="accent5"/>
              <w:right w:val="nil"/>
            </w:tcBorders>
          </w:tcPr>
          <w:p w14:paraId="5C643026" w14:textId="77777777" w:rsidR="00B55DB3" w:rsidRPr="00E11EE5" w:rsidRDefault="00B55DB3" w:rsidP="00717058">
            <w:pPr>
              <w:spacing w:line="276" w:lineRule="auto"/>
              <w:rPr>
                <w:sz w:val="10"/>
              </w:rPr>
            </w:pPr>
          </w:p>
        </w:tc>
        <w:tc>
          <w:tcPr>
            <w:tcW w:w="2000" w:type="dxa"/>
            <w:tcBorders>
              <w:top w:val="single" w:sz="4" w:space="0" w:color="auto"/>
              <w:left w:val="nil"/>
              <w:bottom w:val="single" w:sz="4" w:space="0" w:color="auto"/>
              <w:right w:val="nil"/>
            </w:tcBorders>
          </w:tcPr>
          <w:p w14:paraId="0A97FBDF" w14:textId="77777777" w:rsidR="00B55DB3" w:rsidRPr="00E11EE5" w:rsidRDefault="00B55DB3" w:rsidP="00717058">
            <w:pPr>
              <w:spacing w:line="276" w:lineRule="auto"/>
              <w:rPr>
                <w:sz w:val="10"/>
              </w:rPr>
            </w:pPr>
          </w:p>
        </w:tc>
        <w:tc>
          <w:tcPr>
            <w:tcW w:w="273" w:type="dxa"/>
            <w:tcBorders>
              <w:top w:val="nil"/>
              <w:left w:val="nil"/>
              <w:bottom w:val="nil"/>
              <w:right w:val="single" w:sz="12" w:space="0" w:color="4BACC6" w:themeColor="accent5"/>
            </w:tcBorders>
          </w:tcPr>
          <w:p w14:paraId="03A65A3B" w14:textId="77777777" w:rsidR="00B55DB3" w:rsidRPr="00E11EE5" w:rsidRDefault="00B55DB3" w:rsidP="00717058">
            <w:pPr>
              <w:spacing w:line="276" w:lineRule="auto"/>
              <w:rPr>
                <w:sz w:val="10"/>
              </w:rPr>
            </w:pPr>
          </w:p>
        </w:tc>
        <w:tc>
          <w:tcPr>
            <w:tcW w:w="362" w:type="dxa"/>
            <w:gridSpan w:val="2"/>
            <w:tcBorders>
              <w:top w:val="nil"/>
              <w:left w:val="single" w:sz="12" w:space="0" w:color="4BACC6" w:themeColor="accent5"/>
              <w:bottom w:val="single" w:sz="12" w:space="0" w:color="4BACC6" w:themeColor="accent5"/>
              <w:right w:val="nil"/>
            </w:tcBorders>
          </w:tcPr>
          <w:p w14:paraId="1FE03019" w14:textId="77777777" w:rsidR="00B55DB3" w:rsidRPr="00E11EE5" w:rsidRDefault="00B55DB3" w:rsidP="00717058">
            <w:pPr>
              <w:spacing w:line="276" w:lineRule="auto"/>
              <w:rPr>
                <w:sz w:val="10"/>
              </w:rPr>
            </w:pPr>
          </w:p>
        </w:tc>
        <w:tc>
          <w:tcPr>
            <w:tcW w:w="2102" w:type="dxa"/>
            <w:tcBorders>
              <w:top w:val="single" w:sz="4" w:space="0" w:color="auto"/>
              <w:left w:val="nil"/>
              <w:bottom w:val="single" w:sz="4" w:space="0" w:color="auto"/>
              <w:right w:val="nil"/>
            </w:tcBorders>
          </w:tcPr>
          <w:p w14:paraId="76A1FE6E" w14:textId="77777777" w:rsidR="00B55DB3" w:rsidRPr="00E11EE5" w:rsidRDefault="00B55DB3" w:rsidP="00717058">
            <w:pPr>
              <w:spacing w:line="276" w:lineRule="auto"/>
              <w:rPr>
                <w:sz w:val="10"/>
              </w:rPr>
            </w:pPr>
          </w:p>
        </w:tc>
        <w:tc>
          <w:tcPr>
            <w:tcW w:w="283" w:type="dxa"/>
            <w:tcBorders>
              <w:top w:val="nil"/>
              <w:left w:val="nil"/>
              <w:bottom w:val="nil"/>
              <w:right w:val="single" w:sz="12" w:space="0" w:color="4BACC6" w:themeColor="accent5"/>
            </w:tcBorders>
          </w:tcPr>
          <w:p w14:paraId="3FAAA983" w14:textId="77777777" w:rsidR="00B55DB3" w:rsidRPr="00E11EE5" w:rsidRDefault="00B55DB3" w:rsidP="00717058">
            <w:pPr>
              <w:spacing w:line="276" w:lineRule="auto"/>
              <w:rPr>
                <w:sz w:val="10"/>
              </w:rPr>
            </w:pPr>
          </w:p>
        </w:tc>
        <w:tc>
          <w:tcPr>
            <w:tcW w:w="284" w:type="dxa"/>
            <w:tcBorders>
              <w:top w:val="nil"/>
              <w:left w:val="single" w:sz="12" w:space="0" w:color="4BACC6" w:themeColor="accent5"/>
              <w:bottom w:val="single" w:sz="12" w:space="0" w:color="4BACC6" w:themeColor="accent5"/>
              <w:right w:val="nil"/>
            </w:tcBorders>
          </w:tcPr>
          <w:p w14:paraId="1135E1A2" w14:textId="77777777" w:rsidR="00B55DB3" w:rsidRPr="00E11EE5" w:rsidRDefault="00B55DB3" w:rsidP="00717058">
            <w:pPr>
              <w:spacing w:line="276" w:lineRule="auto"/>
              <w:rPr>
                <w:sz w:val="10"/>
              </w:rPr>
            </w:pPr>
          </w:p>
        </w:tc>
        <w:tc>
          <w:tcPr>
            <w:tcW w:w="2551" w:type="dxa"/>
            <w:tcBorders>
              <w:top w:val="single" w:sz="4" w:space="0" w:color="auto"/>
              <w:left w:val="nil"/>
              <w:bottom w:val="single" w:sz="4" w:space="0" w:color="auto"/>
              <w:right w:val="nil"/>
            </w:tcBorders>
          </w:tcPr>
          <w:p w14:paraId="5B1DAB90" w14:textId="77777777" w:rsidR="00B55DB3" w:rsidRPr="00E11EE5" w:rsidRDefault="00B55DB3" w:rsidP="00717058">
            <w:pPr>
              <w:spacing w:line="276" w:lineRule="auto"/>
              <w:rPr>
                <w:sz w:val="10"/>
              </w:rPr>
            </w:pPr>
          </w:p>
        </w:tc>
        <w:tc>
          <w:tcPr>
            <w:tcW w:w="284" w:type="dxa"/>
            <w:tcBorders>
              <w:top w:val="nil"/>
              <w:left w:val="nil"/>
              <w:bottom w:val="nil"/>
              <w:right w:val="single" w:sz="12" w:space="0" w:color="4BACC6" w:themeColor="accent5"/>
            </w:tcBorders>
          </w:tcPr>
          <w:p w14:paraId="1C4B977E" w14:textId="77777777" w:rsidR="00B55DB3" w:rsidRPr="00E11EE5" w:rsidRDefault="00B55DB3" w:rsidP="00717058">
            <w:pPr>
              <w:spacing w:line="276" w:lineRule="auto"/>
              <w:rPr>
                <w:sz w:val="10"/>
              </w:rPr>
            </w:pPr>
          </w:p>
        </w:tc>
        <w:tc>
          <w:tcPr>
            <w:tcW w:w="283" w:type="dxa"/>
            <w:tcBorders>
              <w:top w:val="nil"/>
              <w:left w:val="single" w:sz="12" w:space="0" w:color="4BACC6" w:themeColor="accent5"/>
              <w:bottom w:val="single" w:sz="12" w:space="0" w:color="4BACC6" w:themeColor="accent5"/>
              <w:right w:val="nil"/>
            </w:tcBorders>
          </w:tcPr>
          <w:p w14:paraId="1AFF90FF" w14:textId="77777777" w:rsidR="00B55DB3" w:rsidRPr="00E11EE5" w:rsidRDefault="00B55DB3" w:rsidP="00717058">
            <w:pPr>
              <w:spacing w:line="276" w:lineRule="auto"/>
              <w:rPr>
                <w:sz w:val="10"/>
              </w:rPr>
            </w:pPr>
          </w:p>
        </w:tc>
        <w:tc>
          <w:tcPr>
            <w:tcW w:w="2126" w:type="dxa"/>
            <w:tcBorders>
              <w:top w:val="single" w:sz="4" w:space="0" w:color="auto"/>
              <w:left w:val="nil"/>
              <w:bottom w:val="single" w:sz="4" w:space="0" w:color="auto"/>
              <w:right w:val="nil"/>
            </w:tcBorders>
          </w:tcPr>
          <w:p w14:paraId="596A4068" w14:textId="77777777" w:rsidR="00B55DB3" w:rsidRPr="00E11EE5" w:rsidRDefault="00B55DB3" w:rsidP="00717058">
            <w:pPr>
              <w:spacing w:line="276" w:lineRule="auto"/>
              <w:rPr>
                <w:sz w:val="10"/>
              </w:rPr>
            </w:pPr>
          </w:p>
        </w:tc>
        <w:tc>
          <w:tcPr>
            <w:tcW w:w="284" w:type="dxa"/>
            <w:tcBorders>
              <w:top w:val="nil"/>
              <w:left w:val="nil"/>
              <w:bottom w:val="nil"/>
              <w:right w:val="nil"/>
            </w:tcBorders>
          </w:tcPr>
          <w:p w14:paraId="5C35B158" w14:textId="77777777" w:rsidR="00B55DB3" w:rsidRPr="00E11EE5" w:rsidRDefault="00B55DB3" w:rsidP="00717058">
            <w:pPr>
              <w:spacing w:line="276" w:lineRule="auto"/>
              <w:rPr>
                <w:sz w:val="10"/>
              </w:rPr>
            </w:pPr>
          </w:p>
        </w:tc>
        <w:tc>
          <w:tcPr>
            <w:tcW w:w="2977" w:type="dxa"/>
            <w:tcBorders>
              <w:top w:val="nil"/>
              <w:left w:val="nil"/>
              <w:bottom w:val="nil"/>
              <w:right w:val="nil"/>
            </w:tcBorders>
          </w:tcPr>
          <w:p w14:paraId="12E15576" w14:textId="77777777" w:rsidR="00B55DB3" w:rsidRPr="00E11EE5" w:rsidRDefault="00B55DB3" w:rsidP="00717058">
            <w:pPr>
              <w:spacing w:line="276" w:lineRule="auto"/>
              <w:rPr>
                <w:sz w:val="10"/>
              </w:rPr>
            </w:pPr>
          </w:p>
        </w:tc>
      </w:tr>
      <w:tr w:rsidR="00B55DB3" w:rsidRPr="00E11EE5" w14:paraId="75662C24" w14:textId="77777777" w:rsidTr="00717058">
        <w:tc>
          <w:tcPr>
            <w:tcW w:w="333" w:type="dxa"/>
            <w:tcBorders>
              <w:top w:val="single" w:sz="12" w:space="0" w:color="4BACC6" w:themeColor="accent5"/>
              <w:left w:val="nil"/>
              <w:bottom w:val="nil"/>
              <w:right w:val="single" w:sz="4" w:space="0" w:color="auto"/>
            </w:tcBorders>
          </w:tcPr>
          <w:p w14:paraId="1456165F" w14:textId="77777777" w:rsidR="00B55DB3" w:rsidRPr="00E11EE5" w:rsidRDefault="00B55DB3" w:rsidP="00717058">
            <w:pPr>
              <w:spacing w:line="276" w:lineRule="auto"/>
            </w:pPr>
          </w:p>
        </w:tc>
        <w:tc>
          <w:tcPr>
            <w:tcW w:w="2000" w:type="dxa"/>
            <w:tcBorders>
              <w:top w:val="single" w:sz="4" w:space="0" w:color="auto"/>
              <w:left w:val="single" w:sz="4" w:space="0" w:color="auto"/>
              <w:bottom w:val="single" w:sz="4" w:space="0" w:color="auto"/>
              <w:right w:val="single" w:sz="4" w:space="0" w:color="auto"/>
            </w:tcBorders>
          </w:tcPr>
          <w:p w14:paraId="45A501FE" w14:textId="77777777" w:rsidR="00B55DB3" w:rsidRPr="003F6BD2" w:rsidRDefault="00B55DB3" w:rsidP="00717058">
            <w:pPr>
              <w:spacing w:line="276" w:lineRule="auto"/>
              <w:ind w:firstLine="0"/>
            </w:pPr>
            <w:r w:rsidRPr="003F6BD2">
              <w:t>Foglalkozás egészségügyi ellátás</w:t>
            </w:r>
          </w:p>
        </w:tc>
        <w:tc>
          <w:tcPr>
            <w:tcW w:w="273" w:type="dxa"/>
            <w:tcBorders>
              <w:top w:val="nil"/>
              <w:left w:val="nil"/>
              <w:bottom w:val="nil"/>
              <w:right w:val="single" w:sz="12" w:space="0" w:color="4BACC6" w:themeColor="accent5"/>
            </w:tcBorders>
          </w:tcPr>
          <w:p w14:paraId="664A520D" w14:textId="77777777" w:rsidR="00B55DB3" w:rsidRPr="00E11EE5" w:rsidRDefault="00B55DB3" w:rsidP="00717058">
            <w:pPr>
              <w:spacing w:line="276" w:lineRule="auto"/>
            </w:pPr>
          </w:p>
        </w:tc>
        <w:tc>
          <w:tcPr>
            <w:tcW w:w="362" w:type="dxa"/>
            <w:gridSpan w:val="2"/>
            <w:tcBorders>
              <w:top w:val="single" w:sz="12" w:space="0" w:color="4BACC6" w:themeColor="accent5"/>
              <w:left w:val="single" w:sz="12" w:space="0" w:color="4BACC6" w:themeColor="accent5"/>
              <w:bottom w:val="nil"/>
            </w:tcBorders>
          </w:tcPr>
          <w:p w14:paraId="4C3AA253" w14:textId="77777777" w:rsidR="00B55DB3" w:rsidRPr="00E11EE5" w:rsidRDefault="00B55DB3" w:rsidP="00717058">
            <w:pPr>
              <w:spacing w:line="276" w:lineRule="auto"/>
            </w:pPr>
          </w:p>
        </w:tc>
        <w:tc>
          <w:tcPr>
            <w:tcW w:w="2102" w:type="dxa"/>
            <w:tcBorders>
              <w:top w:val="single" w:sz="4" w:space="0" w:color="auto"/>
              <w:bottom w:val="single" w:sz="4" w:space="0" w:color="auto"/>
            </w:tcBorders>
          </w:tcPr>
          <w:p w14:paraId="00722FAF" w14:textId="77777777" w:rsidR="00B55DB3" w:rsidRPr="00E11EE5" w:rsidRDefault="00B55DB3" w:rsidP="00717058">
            <w:pPr>
              <w:spacing w:line="276" w:lineRule="auto"/>
              <w:ind w:firstLine="0"/>
            </w:pPr>
            <w:r w:rsidRPr="00E11EE5">
              <w:t>Fül-orr-gégegyógyászat</w:t>
            </w:r>
          </w:p>
        </w:tc>
        <w:tc>
          <w:tcPr>
            <w:tcW w:w="283" w:type="dxa"/>
            <w:tcBorders>
              <w:top w:val="nil"/>
              <w:bottom w:val="nil"/>
              <w:right w:val="single" w:sz="12" w:space="0" w:color="4BACC6" w:themeColor="accent5"/>
            </w:tcBorders>
          </w:tcPr>
          <w:p w14:paraId="379C04C5" w14:textId="77777777" w:rsidR="00B55DB3" w:rsidRPr="00E11EE5" w:rsidRDefault="00B55DB3" w:rsidP="00717058">
            <w:pPr>
              <w:spacing w:line="276" w:lineRule="auto"/>
            </w:pPr>
          </w:p>
        </w:tc>
        <w:tc>
          <w:tcPr>
            <w:tcW w:w="284" w:type="dxa"/>
            <w:tcBorders>
              <w:top w:val="single" w:sz="12" w:space="0" w:color="4BACC6" w:themeColor="accent5"/>
              <w:left w:val="single" w:sz="12" w:space="0" w:color="4BACC6" w:themeColor="accent5"/>
              <w:bottom w:val="nil"/>
              <w:right w:val="single" w:sz="4" w:space="0" w:color="auto"/>
            </w:tcBorders>
          </w:tcPr>
          <w:p w14:paraId="776FDC3F" w14:textId="77777777" w:rsidR="00B55DB3" w:rsidRPr="00E11EE5" w:rsidRDefault="00B55DB3" w:rsidP="00717058">
            <w:pPr>
              <w:spacing w:line="276" w:lineRule="auto"/>
            </w:pPr>
          </w:p>
        </w:tc>
        <w:tc>
          <w:tcPr>
            <w:tcW w:w="2551" w:type="dxa"/>
            <w:tcBorders>
              <w:top w:val="single" w:sz="4" w:space="0" w:color="auto"/>
              <w:left w:val="single" w:sz="4" w:space="0" w:color="auto"/>
              <w:bottom w:val="single" w:sz="4" w:space="0" w:color="auto"/>
              <w:right w:val="single" w:sz="4" w:space="0" w:color="auto"/>
            </w:tcBorders>
          </w:tcPr>
          <w:p w14:paraId="19614AA9" w14:textId="77777777" w:rsidR="00B55DB3" w:rsidRPr="00E11EE5" w:rsidRDefault="00B55DB3" w:rsidP="00717058">
            <w:pPr>
              <w:spacing w:line="276" w:lineRule="auto"/>
              <w:ind w:firstLine="33"/>
            </w:pPr>
            <w:r w:rsidRPr="00E11EE5">
              <w:t>Audiológia</w:t>
            </w:r>
          </w:p>
        </w:tc>
        <w:tc>
          <w:tcPr>
            <w:tcW w:w="284" w:type="dxa"/>
            <w:tcBorders>
              <w:top w:val="nil"/>
              <w:left w:val="single" w:sz="4" w:space="0" w:color="auto"/>
              <w:bottom w:val="nil"/>
              <w:right w:val="single" w:sz="12" w:space="0" w:color="4BACC6" w:themeColor="accent5"/>
            </w:tcBorders>
          </w:tcPr>
          <w:p w14:paraId="4479ECEB" w14:textId="77777777" w:rsidR="00B55DB3" w:rsidRPr="00E11EE5" w:rsidRDefault="00B55DB3" w:rsidP="00717058">
            <w:pPr>
              <w:spacing w:line="276" w:lineRule="auto"/>
            </w:pPr>
          </w:p>
        </w:tc>
        <w:tc>
          <w:tcPr>
            <w:tcW w:w="283" w:type="dxa"/>
            <w:tcBorders>
              <w:top w:val="single" w:sz="12" w:space="0" w:color="4BACC6" w:themeColor="accent5"/>
              <w:left w:val="single" w:sz="12" w:space="0" w:color="4BACC6" w:themeColor="accent5"/>
              <w:bottom w:val="nil"/>
              <w:right w:val="single" w:sz="4" w:space="0" w:color="auto"/>
            </w:tcBorders>
          </w:tcPr>
          <w:p w14:paraId="1482BDB4" w14:textId="77777777" w:rsidR="00B55DB3" w:rsidRPr="00E11EE5" w:rsidRDefault="00B55DB3" w:rsidP="00717058">
            <w:pPr>
              <w:spacing w:line="276" w:lineRule="auto"/>
            </w:pPr>
          </w:p>
        </w:tc>
        <w:tc>
          <w:tcPr>
            <w:tcW w:w="2126" w:type="dxa"/>
            <w:tcBorders>
              <w:top w:val="single" w:sz="4" w:space="0" w:color="auto"/>
              <w:left w:val="single" w:sz="4" w:space="0" w:color="auto"/>
              <w:bottom w:val="single" w:sz="4" w:space="0" w:color="auto"/>
              <w:right w:val="single" w:sz="4" w:space="0" w:color="auto"/>
            </w:tcBorders>
          </w:tcPr>
          <w:p w14:paraId="76B45D0E" w14:textId="77777777" w:rsidR="00B55DB3" w:rsidRPr="00E11EE5" w:rsidRDefault="00B55DB3" w:rsidP="00717058">
            <w:pPr>
              <w:spacing w:line="276" w:lineRule="auto"/>
              <w:ind w:firstLine="34"/>
            </w:pPr>
            <w:r w:rsidRPr="00E11EE5">
              <w:t>Otthoni hospice ellátás</w:t>
            </w:r>
          </w:p>
        </w:tc>
        <w:tc>
          <w:tcPr>
            <w:tcW w:w="284" w:type="dxa"/>
            <w:tcBorders>
              <w:top w:val="nil"/>
              <w:left w:val="single" w:sz="4" w:space="0" w:color="auto"/>
              <w:bottom w:val="nil"/>
              <w:right w:val="nil"/>
            </w:tcBorders>
          </w:tcPr>
          <w:p w14:paraId="0062EAE9" w14:textId="77777777" w:rsidR="00B55DB3" w:rsidRPr="00E11EE5" w:rsidRDefault="00B55DB3" w:rsidP="00717058">
            <w:pPr>
              <w:spacing w:line="276" w:lineRule="auto"/>
            </w:pPr>
          </w:p>
        </w:tc>
        <w:tc>
          <w:tcPr>
            <w:tcW w:w="2977" w:type="dxa"/>
            <w:tcBorders>
              <w:top w:val="nil"/>
              <w:left w:val="nil"/>
              <w:bottom w:val="nil"/>
              <w:right w:val="nil"/>
            </w:tcBorders>
          </w:tcPr>
          <w:p w14:paraId="6DDA93D4" w14:textId="77777777" w:rsidR="00B55DB3" w:rsidRPr="00E11EE5" w:rsidRDefault="00B55DB3" w:rsidP="00717058">
            <w:pPr>
              <w:spacing w:line="276" w:lineRule="auto"/>
            </w:pPr>
          </w:p>
        </w:tc>
      </w:tr>
      <w:tr w:rsidR="00B55DB3" w:rsidRPr="00E11EE5" w14:paraId="46B45235" w14:textId="77777777" w:rsidTr="00717058">
        <w:tc>
          <w:tcPr>
            <w:tcW w:w="333" w:type="dxa"/>
            <w:tcBorders>
              <w:top w:val="nil"/>
              <w:left w:val="nil"/>
              <w:bottom w:val="nil"/>
              <w:right w:val="nil"/>
            </w:tcBorders>
          </w:tcPr>
          <w:p w14:paraId="6BB86087" w14:textId="77777777" w:rsidR="00B55DB3" w:rsidRPr="00E11EE5" w:rsidRDefault="00B55DB3" w:rsidP="00717058">
            <w:pPr>
              <w:spacing w:line="276" w:lineRule="auto"/>
              <w:rPr>
                <w:sz w:val="8"/>
              </w:rPr>
            </w:pPr>
          </w:p>
        </w:tc>
        <w:tc>
          <w:tcPr>
            <w:tcW w:w="2000" w:type="dxa"/>
            <w:tcBorders>
              <w:top w:val="single" w:sz="4" w:space="0" w:color="auto"/>
              <w:left w:val="nil"/>
              <w:bottom w:val="nil"/>
              <w:right w:val="nil"/>
            </w:tcBorders>
          </w:tcPr>
          <w:p w14:paraId="1B5C1A33" w14:textId="77777777" w:rsidR="00B55DB3" w:rsidRPr="00E11EE5" w:rsidRDefault="00B55DB3" w:rsidP="00717058">
            <w:pPr>
              <w:spacing w:line="276" w:lineRule="auto"/>
              <w:rPr>
                <w:sz w:val="8"/>
              </w:rPr>
            </w:pPr>
          </w:p>
        </w:tc>
        <w:tc>
          <w:tcPr>
            <w:tcW w:w="273" w:type="dxa"/>
            <w:tcBorders>
              <w:top w:val="nil"/>
              <w:left w:val="nil"/>
              <w:bottom w:val="nil"/>
              <w:right w:val="single" w:sz="12" w:space="0" w:color="4BACC6" w:themeColor="accent5"/>
            </w:tcBorders>
          </w:tcPr>
          <w:p w14:paraId="3765D372" w14:textId="77777777" w:rsidR="00B55DB3" w:rsidRPr="00E11EE5" w:rsidRDefault="00B55DB3" w:rsidP="00717058">
            <w:pPr>
              <w:spacing w:line="276" w:lineRule="auto"/>
              <w:rPr>
                <w:sz w:val="8"/>
              </w:rPr>
            </w:pPr>
          </w:p>
        </w:tc>
        <w:tc>
          <w:tcPr>
            <w:tcW w:w="362" w:type="dxa"/>
            <w:gridSpan w:val="2"/>
            <w:tcBorders>
              <w:top w:val="nil"/>
              <w:left w:val="single" w:sz="12" w:space="0" w:color="4BACC6" w:themeColor="accent5"/>
              <w:bottom w:val="single" w:sz="12" w:space="0" w:color="4BACC6" w:themeColor="accent5"/>
              <w:right w:val="nil"/>
            </w:tcBorders>
          </w:tcPr>
          <w:p w14:paraId="586D89BD" w14:textId="77777777" w:rsidR="00B55DB3" w:rsidRPr="00E11EE5" w:rsidRDefault="00B55DB3" w:rsidP="00717058">
            <w:pPr>
              <w:spacing w:line="276" w:lineRule="auto"/>
              <w:rPr>
                <w:sz w:val="8"/>
              </w:rPr>
            </w:pPr>
          </w:p>
        </w:tc>
        <w:tc>
          <w:tcPr>
            <w:tcW w:w="2102" w:type="dxa"/>
            <w:tcBorders>
              <w:top w:val="single" w:sz="4" w:space="0" w:color="auto"/>
              <w:left w:val="nil"/>
              <w:bottom w:val="single" w:sz="4" w:space="0" w:color="auto"/>
              <w:right w:val="nil"/>
            </w:tcBorders>
          </w:tcPr>
          <w:p w14:paraId="7D4A02E1" w14:textId="77777777" w:rsidR="00B55DB3" w:rsidRPr="00E11EE5" w:rsidRDefault="00B55DB3" w:rsidP="00717058">
            <w:pPr>
              <w:spacing w:line="276" w:lineRule="auto"/>
              <w:rPr>
                <w:sz w:val="8"/>
              </w:rPr>
            </w:pPr>
          </w:p>
        </w:tc>
        <w:tc>
          <w:tcPr>
            <w:tcW w:w="283" w:type="dxa"/>
            <w:tcBorders>
              <w:top w:val="nil"/>
              <w:left w:val="nil"/>
              <w:bottom w:val="nil"/>
              <w:right w:val="single" w:sz="12" w:space="0" w:color="4BACC6" w:themeColor="accent5"/>
            </w:tcBorders>
          </w:tcPr>
          <w:p w14:paraId="1B5D6F2C" w14:textId="77777777" w:rsidR="00B55DB3" w:rsidRPr="00E11EE5" w:rsidRDefault="00B55DB3" w:rsidP="00717058">
            <w:pPr>
              <w:spacing w:line="276" w:lineRule="auto"/>
              <w:rPr>
                <w:sz w:val="8"/>
              </w:rPr>
            </w:pPr>
          </w:p>
        </w:tc>
        <w:tc>
          <w:tcPr>
            <w:tcW w:w="284" w:type="dxa"/>
            <w:tcBorders>
              <w:top w:val="nil"/>
              <w:left w:val="single" w:sz="12" w:space="0" w:color="4BACC6" w:themeColor="accent5"/>
              <w:bottom w:val="single" w:sz="12" w:space="0" w:color="4BACC6" w:themeColor="accent5"/>
              <w:right w:val="nil"/>
            </w:tcBorders>
          </w:tcPr>
          <w:p w14:paraId="6A7EA128" w14:textId="77777777" w:rsidR="00B55DB3" w:rsidRPr="00E11EE5" w:rsidRDefault="00B55DB3" w:rsidP="00717058">
            <w:pPr>
              <w:spacing w:line="276" w:lineRule="auto"/>
              <w:rPr>
                <w:sz w:val="8"/>
              </w:rPr>
            </w:pPr>
          </w:p>
        </w:tc>
        <w:tc>
          <w:tcPr>
            <w:tcW w:w="2551" w:type="dxa"/>
            <w:tcBorders>
              <w:top w:val="single" w:sz="4" w:space="0" w:color="auto"/>
              <w:left w:val="nil"/>
              <w:bottom w:val="single" w:sz="4" w:space="0" w:color="auto"/>
              <w:right w:val="nil"/>
            </w:tcBorders>
          </w:tcPr>
          <w:p w14:paraId="16F961E3" w14:textId="77777777" w:rsidR="00B55DB3" w:rsidRPr="00E11EE5" w:rsidRDefault="00B55DB3" w:rsidP="00717058">
            <w:pPr>
              <w:spacing w:line="276" w:lineRule="auto"/>
              <w:rPr>
                <w:sz w:val="8"/>
              </w:rPr>
            </w:pPr>
          </w:p>
        </w:tc>
        <w:tc>
          <w:tcPr>
            <w:tcW w:w="284" w:type="dxa"/>
            <w:tcBorders>
              <w:top w:val="nil"/>
              <w:left w:val="nil"/>
              <w:bottom w:val="nil"/>
              <w:right w:val="single" w:sz="12" w:space="0" w:color="4BACC6" w:themeColor="accent5"/>
            </w:tcBorders>
          </w:tcPr>
          <w:p w14:paraId="782CF995" w14:textId="77777777" w:rsidR="00B55DB3" w:rsidRPr="00E11EE5" w:rsidRDefault="00B55DB3" w:rsidP="00717058">
            <w:pPr>
              <w:spacing w:line="276" w:lineRule="auto"/>
              <w:rPr>
                <w:sz w:val="8"/>
              </w:rPr>
            </w:pPr>
          </w:p>
        </w:tc>
        <w:tc>
          <w:tcPr>
            <w:tcW w:w="283" w:type="dxa"/>
            <w:tcBorders>
              <w:top w:val="nil"/>
              <w:left w:val="single" w:sz="12" w:space="0" w:color="4BACC6" w:themeColor="accent5"/>
              <w:bottom w:val="single" w:sz="12" w:space="0" w:color="4BACC6" w:themeColor="accent5"/>
              <w:right w:val="nil"/>
            </w:tcBorders>
          </w:tcPr>
          <w:p w14:paraId="706FCB34" w14:textId="77777777" w:rsidR="00B55DB3" w:rsidRPr="00E11EE5" w:rsidRDefault="00B55DB3" w:rsidP="00717058">
            <w:pPr>
              <w:spacing w:line="276" w:lineRule="auto"/>
              <w:rPr>
                <w:sz w:val="8"/>
              </w:rPr>
            </w:pPr>
          </w:p>
        </w:tc>
        <w:tc>
          <w:tcPr>
            <w:tcW w:w="2126" w:type="dxa"/>
            <w:tcBorders>
              <w:top w:val="single" w:sz="4" w:space="0" w:color="auto"/>
              <w:left w:val="nil"/>
              <w:bottom w:val="single" w:sz="4" w:space="0" w:color="auto"/>
              <w:right w:val="nil"/>
            </w:tcBorders>
          </w:tcPr>
          <w:p w14:paraId="0BD37052" w14:textId="77777777" w:rsidR="00B55DB3" w:rsidRPr="00E11EE5" w:rsidRDefault="00B55DB3" w:rsidP="00717058">
            <w:pPr>
              <w:spacing w:line="276" w:lineRule="auto"/>
              <w:rPr>
                <w:sz w:val="8"/>
              </w:rPr>
            </w:pPr>
          </w:p>
        </w:tc>
        <w:tc>
          <w:tcPr>
            <w:tcW w:w="284" w:type="dxa"/>
            <w:tcBorders>
              <w:top w:val="nil"/>
              <w:left w:val="nil"/>
              <w:bottom w:val="nil"/>
              <w:right w:val="nil"/>
            </w:tcBorders>
          </w:tcPr>
          <w:p w14:paraId="4988B8F4" w14:textId="77777777" w:rsidR="00B55DB3" w:rsidRPr="00E11EE5" w:rsidRDefault="00B55DB3" w:rsidP="00717058">
            <w:pPr>
              <w:spacing w:line="276" w:lineRule="auto"/>
              <w:rPr>
                <w:sz w:val="8"/>
              </w:rPr>
            </w:pPr>
          </w:p>
        </w:tc>
        <w:tc>
          <w:tcPr>
            <w:tcW w:w="2977" w:type="dxa"/>
            <w:tcBorders>
              <w:top w:val="nil"/>
              <w:left w:val="nil"/>
              <w:bottom w:val="nil"/>
              <w:right w:val="nil"/>
            </w:tcBorders>
          </w:tcPr>
          <w:p w14:paraId="1D2C4734" w14:textId="77777777" w:rsidR="00B55DB3" w:rsidRPr="00E11EE5" w:rsidRDefault="00B55DB3" w:rsidP="00717058">
            <w:pPr>
              <w:spacing w:line="276" w:lineRule="auto"/>
              <w:rPr>
                <w:sz w:val="8"/>
              </w:rPr>
            </w:pPr>
          </w:p>
        </w:tc>
      </w:tr>
      <w:tr w:rsidR="00B55DB3" w:rsidRPr="00E11EE5" w14:paraId="3058CD63" w14:textId="77777777" w:rsidTr="00717058">
        <w:tc>
          <w:tcPr>
            <w:tcW w:w="333" w:type="dxa"/>
            <w:tcBorders>
              <w:top w:val="nil"/>
              <w:left w:val="nil"/>
              <w:bottom w:val="nil"/>
              <w:right w:val="nil"/>
            </w:tcBorders>
          </w:tcPr>
          <w:p w14:paraId="0EC29D90" w14:textId="77777777" w:rsidR="00B55DB3" w:rsidRPr="00E11EE5" w:rsidRDefault="00B55DB3" w:rsidP="00717058">
            <w:pPr>
              <w:spacing w:line="276" w:lineRule="auto"/>
            </w:pPr>
          </w:p>
        </w:tc>
        <w:tc>
          <w:tcPr>
            <w:tcW w:w="2000" w:type="dxa"/>
            <w:tcBorders>
              <w:top w:val="nil"/>
              <w:left w:val="nil"/>
              <w:bottom w:val="nil"/>
              <w:right w:val="nil"/>
            </w:tcBorders>
          </w:tcPr>
          <w:p w14:paraId="5B235CC7" w14:textId="77777777" w:rsidR="00B55DB3" w:rsidRPr="00E11EE5" w:rsidRDefault="00B55DB3" w:rsidP="00717058">
            <w:pPr>
              <w:spacing w:line="276" w:lineRule="auto"/>
            </w:pPr>
          </w:p>
        </w:tc>
        <w:tc>
          <w:tcPr>
            <w:tcW w:w="273" w:type="dxa"/>
            <w:tcBorders>
              <w:top w:val="nil"/>
              <w:left w:val="nil"/>
              <w:bottom w:val="nil"/>
              <w:right w:val="single" w:sz="12" w:space="0" w:color="4BACC6" w:themeColor="accent5"/>
            </w:tcBorders>
          </w:tcPr>
          <w:p w14:paraId="76AB125C" w14:textId="77777777" w:rsidR="00B55DB3" w:rsidRPr="00E11EE5" w:rsidRDefault="00B55DB3" w:rsidP="00717058">
            <w:pPr>
              <w:spacing w:line="276" w:lineRule="auto"/>
            </w:pPr>
          </w:p>
        </w:tc>
        <w:tc>
          <w:tcPr>
            <w:tcW w:w="362" w:type="dxa"/>
            <w:gridSpan w:val="2"/>
            <w:tcBorders>
              <w:top w:val="single" w:sz="12" w:space="0" w:color="4BACC6" w:themeColor="accent5"/>
              <w:left w:val="single" w:sz="12" w:space="0" w:color="4BACC6" w:themeColor="accent5"/>
              <w:bottom w:val="nil"/>
            </w:tcBorders>
          </w:tcPr>
          <w:p w14:paraId="1BEC4BFC" w14:textId="77777777" w:rsidR="00B55DB3" w:rsidRPr="00E11EE5" w:rsidRDefault="00B55DB3" w:rsidP="00717058">
            <w:pPr>
              <w:spacing w:line="276" w:lineRule="auto"/>
            </w:pPr>
          </w:p>
        </w:tc>
        <w:tc>
          <w:tcPr>
            <w:tcW w:w="2102" w:type="dxa"/>
            <w:tcBorders>
              <w:top w:val="single" w:sz="4" w:space="0" w:color="auto"/>
              <w:bottom w:val="single" w:sz="4" w:space="0" w:color="auto"/>
            </w:tcBorders>
          </w:tcPr>
          <w:p w14:paraId="532BC010" w14:textId="77777777" w:rsidR="00B55DB3" w:rsidRPr="00E11EE5" w:rsidRDefault="00B55DB3" w:rsidP="00717058">
            <w:pPr>
              <w:spacing w:line="276" w:lineRule="auto"/>
              <w:ind w:firstLine="9"/>
            </w:pPr>
            <w:r w:rsidRPr="00E11EE5">
              <w:t>Kardiológia</w:t>
            </w:r>
          </w:p>
        </w:tc>
        <w:tc>
          <w:tcPr>
            <w:tcW w:w="283" w:type="dxa"/>
            <w:tcBorders>
              <w:top w:val="nil"/>
              <w:bottom w:val="nil"/>
              <w:right w:val="nil"/>
            </w:tcBorders>
          </w:tcPr>
          <w:p w14:paraId="50740485" w14:textId="77777777" w:rsidR="00B55DB3" w:rsidRPr="00E11EE5" w:rsidRDefault="00B55DB3" w:rsidP="00717058">
            <w:pPr>
              <w:spacing w:line="276" w:lineRule="auto"/>
            </w:pPr>
          </w:p>
        </w:tc>
        <w:tc>
          <w:tcPr>
            <w:tcW w:w="284" w:type="dxa"/>
            <w:tcBorders>
              <w:top w:val="single" w:sz="12" w:space="0" w:color="4BACC6" w:themeColor="accent5"/>
              <w:left w:val="nil"/>
              <w:bottom w:val="nil"/>
              <w:right w:val="single" w:sz="4" w:space="0" w:color="auto"/>
            </w:tcBorders>
          </w:tcPr>
          <w:p w14:paraId="0DDE52F0" w14:textId="77777777" w:rsidR="00B55DB3" w:rsidRPr="00E11EE5" w:rsidRDefault="00B55DB3" w:rsidP="00717058">
            <w:pPr>
              <w:spacing w:line="276" w:lineRule="auto"/>
            </w:pPr>
          </w:p>
        </w:tc>
        <w:tc>
          <w:tcPr>
            <w:tcW w:w="2551" w:type="dxa"/>
            <w:tcBorders>
              <w:top w:val="single" w:sz="4" w:space="0" w:color="auto"/>
              <w:left w:val="single" w:sz="4" w:space="0" w:color="auto"/>
              <w:bottom w:val="single" w:sz="4" w:space="0" w:color="auto"/>
              <w:right w:val="single" w:sz="4" w:space="0" w:color="auto"/>
            </w:tcBorders>
          </w:tcPr>
          <w:p w14:paraId="252074E4" w14:textId="77777777" w:rsidR="00B55DB3" w:rsidRPr="00E11EE5" w:rsidRDefault="00B55DB3" w:rsidP="00717058">
            <w:pPr>
              <w:spacing w:line="276" w:lineRule="auto"/>
              <w:ind w:firstLine="33"/>
            </w:pPr>
            <w:r w:rsidRPr="00E11EE5">
              <w:t>Bőr és nemibeteg szakellátás és gondozás</w:t>
            </w:r>
          </w:p>
        </w:tc>
        <w:tc>
          <w:tcPr>
            <w:tcW w:w="284" w:type="dxa"/>
            <w:tcBorders>
              <w:top w:val="nil"/>
              <w:left w:val="single" w:sz="4" w:space="0" w:color="auto"/>
              <w:bottom w:val="nil"/>
              <w:right w:val="nil"/>
            </w:tcBorders>
          </w:tcPr>
          <w:p w14:paraId="69310F0A" w14:textId="77777777" w:rsidR="00B55DB3" w:rsidRPr="00E11EE5" w:rsidRDefault="00B55DB3" w:rsidP="00717058">
            <w:pPr>
              <w:spacing w:line="276" w:lineRule="auto"/>
            </w:pPr>
          </w:p>
        </w:tc>
        <w:tc>
          <w:tcPr>
            <w:tcW w:w="283" w:type="dxa"/>
            <w:tcBorders>
              <w:top w:val="single" w:sz="12" w:space="0" w:color="4BACC6" w:themeColor="accent5"/>
              <w:left w:val="nil"/>
              <w:bottom w:val="nil"/>
              <w:right w:val="single" w:sz="4" w:space="0" w:color="auto"/>
            </w:tcBorders>
          </w:tcPr>
          <w:p w14:paraId="1A1AE606" w14:textId="77777777" w:rsidR="00B55DB3" w:rsidRPr="00E11EE5" w:rsidRDefault="00B55DB3" w:rsidP="00717058">
            <w:pPr>
              <w:spacing w:line="276" w:lineRule="auto"/>
            </w:pPr>
          </w:p>
        </w:tc>
        <w:tc>
          <w:tcPr>
            <w:tcW w:w="2126" w:type="dxa"/>
            <w:tcBorders>
              <w:top w:val="single" w:sz="4" w:space="0" w:color="auto"/>
              <w:left w:val="single" w:sz="4" w:space="0" w:color="auto"/>
              <w:bottom w:val="single" w:sz="4" w:space="0" w:color="auto"/>
              <w:right w:val="single" w:sz="4" w:space="0" w:color="auto"/>
            </w:tcBorders>
          </w:tcPr>
          <w:p w14:paraId="14F74388" w14:textId="77777777" w:rsidR="00B55DB3" w:rsidRPr="00E11EE5" w:rsidRDefault="00B55DB3" w:rsidP="00717058">
            <w:pPr>
              <w:spacing w:line="276" w:lineRule="auto"/>
              <w:ind w:firstLine="0"/>
            </w:pPr>
            <w:r w:rsidRPr="00E11EE5">
              <w:t>Otthoni szakápolás</w:t>
            </w:r>
          </w:p>
        </w:tc>
        <w:tc>
          <w:tcPr>
            <w:tcW w:w="284" w:type="dxa"/>
            <w:tcBorders>
              <w:top w:val="nil"/>
              <w:left w:val="single" w:sz="4" w:space="0" w:color="auto"/>
              <w:bottom w:val="nil"/>
              <w:right w:val="nil"/>
            </w:tcBorders>
          </w:tcPr>
          <w:p w14:paraId="6CE67997" w14:textId="77777777" w:rsidR="00B55DB3" w:rsidRPr="00E11EE5" w:rsidRDefault="00B55DB3" w:rsidP="00717058">
            <w:pPr>
              <w:spacing w:line="276" w:lineRule="auto"/>
            </w:pPr>
          </w:p>
        </w:tc>
        <w:tc>
          <w:tcPr>
            <w:tcW w:w="2977" w:type="dxa"/>
            <w:tcBorders>
              <w:top w:val="nil"/>
              <w:left w:val="nil"/>
              <w:bottom w:val="nil"/>
              <w:right w:val="nil"/>
            </w:tcBorders>
          </w:tcPr>
          <w:p w14:paraId="60D3971B" w14:textId="77777777" w:rsidR="00B55DB3" w:rsidRPr="00E11EE5" w:rsidRDefault="00B55DB3" w:rsidP="00717058">
            <w:pPr>
              <w:spacing w:line="276" w:lineRule="auto"/>
            </w:pPr>
          </w:p>
        </w:tc>
      </w:tr>
      <w:tr w:rsidR="00B55DB3" w:rsidRPr="00E11EE5" w14:paraId="7F33C1F9" w14:textId="77777777" w:rsidTr="00717058">
        <w:tc>
          <w:tcPr>
            <w:tcW w:w="333" w:type="dxa"/>
            <w:tcBorders>
              <w:top w:val="nil"/>
              <w:left w:val="nil"/>
              <w:bottom w:val="nil"/>
              <w:right w:val="nil"/>
            </w:tcBorders>
          </w:tcPr>
          <w:p w14:paraId="59CC1BFD" w14:textId="77777777" w:rsidR="00B55DB3" w:rsidRPr="00E11EE5" w:rsidRDefault="00B55DB3" w:rsidP="00717058">
            <w:pPr>
              <w:spacing w:line="276" w:lineRule="auto"/>
              <w:rPr>
                <w:sz w:val="8"/>
              </w:rPr>
            </w:pPr>
          </w:p>
        </w:tc>
        <w:tc>
          <w:tcPr>
            <w:tcW w:w="2000" w:type="dxa"/>
            <w:tcBorders>
              <w:top w:val="nil"/>
              <w:left w:val="nil"/>
              <w:bottom w:val="nil"/>
              <w:right w:val="nil"/>
            </w:tcBorders>
          </w:tcPr>
          <w:p w14:paraId="065AAEA0" w14:textId="77777777" w:rsidR="00B55DB3" w:rsidRPr="00E11EE5" w:rsidRDefault="00B55DB3" w:rsidP="00717058">
            <w:pPr>
              <w:spacing w:line="276" w:lineRule="auto"/>
              <w:rPr>
                <w:sz w:val="8"/>
              </w:rPr>
            </w:pPr>
          </w:p>
        </w:tc>
        <w:tc>
          <w:tcPr>
            <w:tcW w:w="273" w:type="dxa"/>
            <w:tcBorders>
              <w:top w:val="nil"/>
              <w:left w:val="nil"/>
              <w:bottom w:val="nil"/>
              <w:right w:val="single" w:sz="12" w:space="0" w:color="4BACC6" w:themeColor="accent5"/>
            </w:tcBorders>
          </w:tcPr>
          <w:p w14:paraId="5FE9F150" w14:textId="77777777" w:rsidR="00B55DB3" w:rsidRPr="00E11EE5" w:rsidRDefault="00B55DB3" w:rsidP="00717058">
            <w:pPr>
              <w:spacing w:line="276" w:lineRule="auto"/>
              <w:rPr>
                <w:sz w:val="8"/>
              </w:rPr>
            </w:pPr>
          </w:p>
        </w:tc>
        <w:tc>
          <w:tcPr>
            <w:tcW w:w="362" w:type="dxa"/>
            <w:gridSpan w:val="2"/>
            <w:tcBorders>
              <w:top w:val="nil"/>
              <w:left w:val="single" w:sz="12" w:space="0" w:color="4BACC6" w:themeColor="accent5"/>
              <w:bottom w:val="single" w:sz="12" w:space="0" w:color="4BACC6" w:themeColor="accent5"/>
              <w:right w:val="nil"/>
            </w:tcBorders>
          </w:tcPr>
          <w:p w14:paraId="2CDB64F4" w14:textId="77777777" w:rsidR="00B55DB3" w:rsidRPr="00E11EE5" w:rsidRDefault="00B55DB3" w:rsidP="00717058">
            <w:pPr>
              <w:spacing w:line="276" w:lineRule="auto"/>
              <w:rPr>
                <w:sz w:val="8"/>
              </w:rPr>
            </w:pPr>
          </w:p>
        </w:tc>
        <w:tc>
          <w:tcPr>
            <w:tcW w:w="2102" w:type="dxa"/>
            <w:tcBorders>
              <w:top w:val="single" w:sz="4" w:space="0" w:color="auto"/>
              <w:left w:val="nil"/>
              <w:bottom w:val="single" w:sz="4" w:space="0" w:color="auto"/>
              <w:right w:val="nil"/>
            </w:tcBorders>
          </w:tcPr>
          <w:p w14:paraId="77BCA4C7" w14:textId="77777777" w:rsidR="00B55DB3" w:rsidRPr="00E11EE5" w:rsidRDefault="00B55DB3" w:rsidP="00717058">
            <w:pPr>
              <w:spacing w:line="276" w:lineRule="auto"/>
              <w:rPr>
                <w:sz w:val="8"/>
              </w:rPr>
            </w:pPr>
          </w:p>
        </w:tc>
        <w:tc>
          <w:tcPr>
            <w:tcW w:w="283" w:type="dxa"/>
            <w:tcBorders>
              <w:top w:val="nil"/>
              <w:left w:val="nil"/>
              <w:bottom w:val="nil"/>
              <w:right w:val="nil"/>
            </w:tcBorders>
          </w:tcPr>
          <w:p w14:paraId="1B0A52B7" w14:textId="77777777" w:rsidR="00B55DB3" w:rsidRPr="00E11EE5" w:rsidRDefault="00B55DB3" w:rsidP="00717058">
            <w:pPr>
              <w:spacing w:line="276" w:lineRule="auto"/>
              <w:rPr>
                <w:sz w:val="8"/>
              </w:rPr>
            </w:pPr>
          </w:p>
        </w:tc>
        <w:tc>
          <w:tcPr>
            <w:tcW w:w="284" w:type="dxa"/>
            <w:tcBorders>
              <w:top w:val="nil"/>
              <w:left w:val="nil"/>
              <w:bottom w:val="nil"/>
              <w:right w:val="nil"/>
            </w:tcBorders>
          </w:tcPr>
          <w:p w14:paraId="76140A06" w14:textId="77777777" w:rsidR="00B55DB3" w:rsidRPr="00E11EE5" w:rsidRDefault="00B55DB3" w:rsidP="00717058">
            <w:pPr>
              <w:spacing w:line="276" w:lineRule="auto"/>
              <w:rPr>
                <w:sz w:val="8"/>
              </w:rPr>
            </w:pPr>
          </w:p>
        </w:tc>
        <w:tc>
          <w:tcPr>
            <w:tcW w:w="2551" w:type="dxa"/>
            <w:tcBorders>
              <w:top w:val="single" w:sz="4" w:space="0" w:color="auto"/>
              <w:left w:val="nil"/>
              <w:bottom w:val="nil"/>
              <w:right w:val="nil"/>
            </w:tcBorders>
          </w:tcPr>
          <w:p w14:paraId="79D17652" w14:textId="77777777" w:rsidR="00B55DB3" w:rsidRPr="00E11EE5" w:rsidRDefault="00B55DB3" w:rsidP="00717058">
            <w:pPr>
              <w:spacing w:line="276" w:lineRule="auto"/>
              <w:rPr>
                <w:sz w:val="8"/>
              </w:rPr>
            </w:pPr>
          </w:p>
        </w:tc>
        <w:tc>
          <w:tcPr>
            <w:tcW w:w="284" w:type="dxa"/>
            <w:tcBorders>
              <w:top w:val="nil"/>
              <w:left w:val="nil"/>
              <w:bottom w:val="nil"/>
              <w:right w:val="nil"/>
            </w:tcBorders>
          </w:tcPr>
          <w:p w14:paraId="73B52897" w14:textId="77777777" w:rsidR="00B55DB3" w:rsidRPr="00E11EE5" w:rsidRDefault="00B55DB3" w:rsidP="00717058">
            <w:pPr>
              <w:spacing w:line="276" w:lineRule="auto"/>
              <w:rPr>
                <w:sz w:val="8"/>
              </w:rPr>
            </w:pPr>
          </w:p>
        </w:tc>
        <w:tc>
          <w:tcPr>
            <w:tcW w:w="283" w:type="dxa"/>
            <w:tcBorders>
              <w:top w:val="nil"/>
              <w:left w:val="nil"/>
              <w:bottom w:val="nil"/>
              <w:right w:val="nil"/>
            </w:tcBorders>
          </w:tcPr>
          <w:p w14:paraId="07E30BFD" w14:textId="77777777" w:rsidR="00B55DB3" w:rsidRPr="00E11EE5" w:rsidRDefault="00B55DB3" w:rsidP="00717058">
            <w:pPr>
              <w:spacing w:line="276" w:lineRule="auto"/>
              <w:rPr>
                <w:sz w:val="8"/>
              </w:rPr>
            </w:pPr>
          </w:p>
        </w:tc>
        <w:tc>
          <w:tcPr>
            <w:tcW w:w="2126" w:type="dxa"/>
            <w:tcBorders>
              <w:top w:val="single" w:sz="4" w:space="0" w:color="auto"/>
              <w:left w:val="nil"/>
              <w:bottom w:val="nil"/>
              <w:right w:val="nil"/>
            </w:tcBorders>
          </w:tcPr>
          <w:p w14:paraId="2C4FA860" w14:textId="77777777" w:rsidR="00B55DB3" w:rsidRPr="00E11EE5" w:rsidRDefault="00B55DB3" w:rsidP="00717058">
            <w:pPr>
              <w:spacing w:line="276" w:lineRule="auto"/>
              <w:rPr>
                <w:sz w:val="8"/>
              </w:rPr>
            </w:pPr>
          </w:p>
        </w:tc>
        <w:tc>
          <w:tcPr>
            <w:tcW w:w="284" w:type="dxa"/>
            <w:tcBorders>
              <w:top w:val="nil"/>
              <w:left w:val="nil"/>
              <w:bottom w:val="nil"/>
              <w:right w:val="nil"/>
            </w:tcBorders>
          </w:tcPr>
          <w:p w14:paraId="06FB3EF3" w14:textId="77777777" w:rsidR="00B55DB3" w:rsidRPr="00E11EE5" w:rsidRDefault="00B55DB3" w:rsidP="00717058">
            <w:pPr>
              <w:spacing w:line="276" w:lineRule="auto"/>
              <w:rPr>
                <w:sz w:val="8"/>
              </w:rPr>
            </w:pPr>
          </w:p>
        </w:tc>
        <w:tc>
          <w:tcPr>
            <w:tcW w:w="2977" w:type="dxa"/>
            <w:tcBorders>
              <w:top w:val="nil"/>
              <w:left w:val="nil"/>
              <w:bottom w:val="nil"/>
              <w:right w:val="nil"/>
            </w:tcBorders>
          </w:tcPr>
          <w:p w14:paraId="6FAA9C1C" w14:textId="77777777" w:rsidR="00B55DB3" w:rsidRPr="00E11EE5" w:rsidRDefault="00B55DB3" w:rsidP="00717058">
            <w:pPr>
              <w:spacing w:line="276" w:lineRule="auto"/>
              <w:rPr>
                <w:sz w:val="8"/>
              </w:rPr>
            </w:pPr>
          </w:p>
        </w:tc>
      </w:tr>
      <w:tr w:rsidR="00B55DB3" w:rsidRPr="00E11EE5" w14:paraId="1D096D8F" w14:textId="77777777" w:rsidTr="00717058">
        <w:tc>
          <w:tcPr>
            <w:tcW w:w="333" w:type="dxa"/>
            <w:tcBorders>
              <w:top w:val="nil"/>
              <w:left w:val="nil"/>
              <w:bottom w:val="nil"/>
              <w:right w:val="nil"/>
            </w:tcBorders>
          </w:tcPr>
          <w:p w14:paraId="7FA56B8F" w14:textId="77777777" w:rsidR="00B55DB3" w:rsidRPr="00E11EE5" w:rsidRDefault="00B55DB3" w:rsidP="00717058">
            <w:pPr>
              <w:spacing w:line="276" w:lineRule="auto"/>
            </w:pPr>
          </w:p>
        </w:tc>
        <w:tc>
          <w:tcPr>
            <w:tcW w:w="2000" w:type="dxa"/>
            <w:tcBorders>
              <w:top w:val="nil"/>
              <w:left w:val="nil"/>
              <w:bottom w:val="nil"/>
              <w:right w:val="nil"/>
            </w:tcBorders>
          </w:tcPr>
          <w:p w14:paraId="081C41C4" w14:textId="77777777" w:rsidR="00B55DB3" w:rsidRPr="00E11EE5" w:rsidRDefault="00B55DB3" w:rsidP="00717058">
            <w:pPr>
              <w:spacing w:line="276" w:lineRule="auto"/>
            </w:pPr>
          </w:p>
        </w:tc>
        <w:tc>
          <w:tcPr>
            <w:tcW w:w="273" w:type="dxa"/>
            <w:tcBorders>
              <w:top w:val="nil"/>
              <w:left w:val="nil"/>
              <w:bottom w:val="nil"/>
              <w:right w:val="nil"/>
            </w:tcBorders>
          </w:tcPr>
          <w:p w14:paraId="3F13B693" w14:textId="77777777" w:rsidR="00B55DB3" w:rsidRPr="00E11EE5" w:rsidRDefault="00B55DB3" w:rsidP="00717058">
            <w:pPr>
              <w:spacing w:line="276" w:lineRule="auto"/>
            </w:pPr>
          </w:p>
        </w:tc>
        <w:tc>
          <w:tcPr>
            <w:tcW w:w="362" w:type="dxa"/>
            <w:gridSpan w:val="2"/>
            <w:tcBorders>
              <w:top w:val="single" w:sz="12" w:space="0" w:color="4BACC6" w:themeColor="accent5"/>
              <w:left w:val="nil"/>
              <w:bottom w:val="nil"/>
              <w:right w:val="single" w:sz="4" w:space="0" w:color="auto"/>
            </w:tcBorders>
          </w:tcPr>
          <w:p w14:paraId="724FEBFB" w14:textId="77777777" w:rsidR="00B55DB3" w:rsidRPr="00E11EE5" w:rsidRDefault="00B55DB3" w:rsidP="00717058">
            <w:pPr>
              <w:spacing w:line="276" w:lineRule="auto"/>
            </w:pPr>
          </w:p>
        </w:tc>
        <w:tc>
          <w:tcPr>
            <w:tcW w:w="2102" w:type="dxa"/>
            <w:tcBorders>
              <w:top w:val="single" w:sz="4" w:space="0" w:color="auto"/>
              <w:left w:val="single" w:sz="4" w:space="0" w:color="auto"/>
              <w:bottom w:val="single" w:sz="4" w:space="0" w:color="auto"/>
              <w:right w:val="single" w:sz="4" w:space="0" w:color="auto"/>
            </w:tcBorders>
          </w:tcPr>
          <w:p w14:paraId="7F1D006E" w14:textId="77777777" w:rsidR="00B55DB3" w:rsidRPr="00E11EE5" w:rsidRDefault="00B55DB3" w:rsidP="00717058">
            <w:pPr>
              <w:spacing w:line="276" w:lineRule="auto"/>
              <w:ind w:firstLine="9"/>
            </w:pPr>
            <w:r w:rsidRPr="00E11EE5">
              <w:t>Pszichiátriai szakellátás és gondozás</w:t>
            </w:r>
          </w:p>
        </w:tc>
        <w:tc>
          <w:tcPr>
            <w:tcW w:w="283" w:type="dxa"/>
            <w:tcBorders>
              <w:top w:val="nil"/>
              <w:left w:val="single" w:sz="4" w:space="0" w:color="auto"/>
              <w:bottom w:val="nil"/>
              <w:right w:val="nil"/>
            </w:tcBorders>
          </w:tcPr>
          <w:p w14:paraId="16A66CBB" w14:textId="77777777" w:rsidR="00B55DB3" w:rsidRPr="00E11EE5" w:rsidRDefault="00B55DB3" w:rsidP="00717058">
            <w:pPr>
              <w:spacing w:line="276" w:lineRule="auto"/>
            </w:pPr>
          </w:p>
        </w:tc>
        <w:tc>
          <w:tcPr>
            <w:tcW w:w="284" w:type="dxa"/>
            <w:tcBorders>
              <w:top w:val="nil"/>
              <w:left w:val="nil"/>
              <w:bottom w:val="nil"/>
              <w:right w:val="nil"/>
            </w:tcBorders>
          </w:tcPr>
          <w:p w14:paraId="09A603A6" w14:textId="77777777" w:rsidR="00B55DB3" w:rsidRPr="00E11EE5" w:rsidRDefault="00B55DB3" w:rsidP="00717058">
            <w:pPr>
              <w:spacing w:line="276" w:lineRule="auto"/>
            </w:pPr>
          </w:p>
        </w:tc>
        <w:tc>
          <w:tcPr>
            <w:tcW w:w="2551" w:type="dxa"/>
            <w:tcBorders>
              <w:top w:val="nil"/>
              <w:left w:val="nil"/>
              <w:bottom w:val="nil"/>
              <w:right w:val="nil"/>
            </w:tcBorders>
          </w:tcPr>
          <w:p w14:paraId="40E6B63F" w14:textId="77777777" w:rsidR="00B55DB3" w:rsidRPr="00F228EC" w:rsidRDefault="00B55DB3" w:rsidP="00717058">
            <w:pPr>
              <w:spacing w:line="276" w:lineRule="auto"/>
              <w:ind w:firstLine="33"/>
            </w:pPr>
          </w:p>
        </w:tc>
        <w:tc>
          <w:tcPr>
            <w:tcW w:w="284" w:type="dxa"/>
            <w:tcBorders>
              <w:top w:val="nil"/>
              <w:left w:val="nil"/>
              <w:bottom w:val="nil"/>
              <w:right w:val="nil"/>
            </w:tcBorders>
          </w:tcPr>
          <w:p w14:paraId="6DEA588A" w14:textId="77777777" w:rsidR="00B55DB3" w:rsidRPr="00E11EE5" w:rsidRDefault="00B55DB3" w:rsidP="00717058">
            <w:pPr>
              <w:spacing w:line="276" w:lineRule="auto"/>
            </w:pPr>
          </w:p>
        </w:tc>
        <w:tc>
          <w:tcPr>
            <w:tcW w:w="283" w:type="dxa"/>
            <w:tcBorders>
              <w:top w:val="nil"/>
              <w:left w:val="nil"/>
              <w:bottom w:val="nil"/>
              <w:right w:val="nil"/>
            </w:tcBorders>
          </w:tcPr>
          <w:p w14:paraId="5253952D" w14:textId="77777777" w:rsidR="00B55DB3" w:rsidRPr="00E11EE5" w:rsidRDefault="00B55DB3" w:rsidP="00717058">
            <w:pPr>
              <w:spacing w:line="276" w:lineRule="auto"/>
            </w:pPr>
          </w:p>
        </w:tc>
        <w:tc>
          <w:tcPr>
            <w:tcW w:w="2126" w:type="dxa"/>
            <w:tcBorders>
              <w:top w:val="nil"/>
              <w:left w:val="nil"/>
              <w:bottom w:val="nil"/>
              <w:right w:val="nil"/>
            </w:tcBorders>
          </w:tcPr>
          <w:p w14:paraId="6B8EC0AD" w14:textId="77777777" w:rsidR="00B55DB3" w:rsidRPr="00E11EE5" w:rsidRDefault="00B55DB3" w:rsidP="00717058">
            <w:pPr>
              <w:spacing w:line="276" w:lineRule="auto"/>
              <w:ind w:firstLine="34"/>
            </w:pPr>
          </w:p>
        </w:tc>
        <w:tc>
          <w:tcPr>
            <w:tcW w:w="284" w:type="dxa"/>
            <w:tcBorders>
              <w:top w:val="nil"/>
              <w:left w:val="nil"/>
              <w:bottom w:val="nil"/>
              <w:right w:val="nil"/>
            </w:tcBorders>
          </w:tcPr>
          <w:p w14:paraId="5E82AB2D" w14:textId="77777777" w:rsidR="00B55DB3" w:rsidRPr="00E11EE5" w:rsidRDefault="00B55DB3" w:rsidP="00717058">
            <w:pPr>
              <w:spacing w:line="276" w:lineRule="auto"/>
            </w:pPr>
          </w:p>
        </w:tc>
        <w:tc>
          <w:tcPr>
            <w:tcW w:w="2977" w:type="dxa"/>
            <w:tcBorders>
              <w:top w:val="nil"/>
              <w:left w:val="nil"/>
              <w:bottom w:val="nil"/>
              <w:right w:val="nil"/>
            </w:tcBorders>
          </w:tcPr>
          <w:p w14:paraId="55EDC0C7" w14:textId="77777777" w:rsidR="00B55DB3" w:rsidRPr="00E11EE5" w:rsidRDefault="00B55DB3" w:rsidP="00717058">
            <w:pPr>
              <w:spacing w:line="276" w:lineRule="auto"/>
            </w:pPr>
          </w:p>
        </w:tc>
      </w:tr>
    </w:tbl>
    <w:p w14:paraId="0DBCC392" w14:textId="77777777" w:rsidR="00B55DB3" w:rsidRDefault="00B55DB3" w:rsidP="00B55DB3">
      <w:pPr>
        <w:tabs>
          <w:tab w:val="left" w:pos="12333"/>
        </w:tabs>
        <w:rPr>
          <w:b/>
          <w:sz w:val="26"/>
          <w:szCs w:val="26"/>
        </w:rPr>
      </w:pPr>
    </w:p>
    <w:p w14:paraId="1DEAAF74" w14:textId="77777777" w:rsidR="00A61AA6" w:rsidRDefault="00A61AA6" w:rsidP="00B55DB3">
      <w:pPr>
        <w:tabs>
          <w:tab w:val="left" w:pos="12333"/>
        </w:tabs>
        <w:rPr>
          <w:b/>
          <w:sz w:val="26"/>
          <w:szCs w:val="26"/>
        </w:rPr>
      </w:pPr>
    </w:p>
    <w:p w14:paraId="42217378" w14:textId="77777777" w:rsidR="00A61AA6" w:rsidRDefault="00A61AA6" w:rsidP="00B55DB3">
      <w:pPr>
        <w:tabs>
          <w:tab w:val="left" w:pos="12333"/>
        </w:tabs>
        <w:rPr>
          <w:b/>
          <w:sz w:val="26"/>
          <w:szCs w:val="26"/>
        </w:rPr>
      </w:pPr>
    </w:p>
    <w:p w14:paraId="74D3F796" w14:textId="77777777" w:rsidR="00A61AA6" w:rsidRDefault="00A61AA6" w:rsidP="00B55DB3">
      <w:pPr>
        <w:tabs>
          <w:tab w:val="left" w:pos="12333"/>
        </w:tabs>
        <w:rPr>
          <w:b/>
          <w:sz w:val="26"/>
          <w:szCs w:val="26"/>
        </w:rPr>
      </w:pPr>
    </w:p>
    <w:p w14:paraId="3BF75F19" w14:textId="77777777" w:rsidR="00A61AA6" w:rsidRDefault="00A61AA6" w:rsidP="00B55DB3">
      <w:pPr>
        <w:tabs>
          <w:tab w:val="left" w:pos="12333"/>
        </w:tabs>
        <w:rPr>
          <w:b/>
          <w:sz w:val="26"/>
          <w:szCs w:val="26"/>
        </w:rPr>
      </w:pPr>
    </w:p>
    <w:p w14:paraId="7E4F3377" w14:textId="77777777" w:rsidR="00A61AA6" w:rsidRPr="00A3109E" w:rsidRDefault="00A61AA6" w:rsidP="00B55DB3">
      <w:pPr>
        <w:tabs>
          <w:tab w:val="left" w:pos="12333"/>
        </w:tabs>
        <w:rPr>
          <w:b/>
          <w:sz w:val="26"/>
          <w:szCs w:val="26"/>
        </w:rPr>
      </w:pPr>
    </w:p>
    <w:p w14:paraId="0D76FFCD" w14:textId="77777777" w:rsidR="00B55DB3" w:rsidRPr="00A3109E" w:rsidRDefault="00B55DB3" w:rsidP="00B55DB3">
      <w:pPr>
        <w:tabs>
          <w:tab w:val="left" w:pos="12333"/>
        </w:tabs>
        <w:rPr>
          <w:b/>
          <w:sz w:val="26"/>
          <w:szCs w:val="26"/>
        </w:rPr>
      </w:pPr>
      <w:r>
        <w:rPr>
          <w:noProof/>
          <w:lang w:eastAsia="hu-HU"/>
        </w:rPr>
        <mc:AlternateContent>
          <mc:Choice Requires="wps">
            <w:drawing>
              <wp:anchor distT="0" distB="0" distL="114300" distR="114300" simplePos="0" relativeHeight="251669504" behindDoc="0" locked="0" layoutInCell="1" allowOverlap="1" wp14:anchorId="381A35EF" wp14:editId="6093DEA0">
                <wp:simplePos x="0" y="0"/>
                <wp:positionH relativeFrom="column">
                  <wp:posOffset>3661410</wp:posOffset>
                </wp:positionH>
                <wp:positionV relativeFrom="paragraph">
                  <wp:posOffset>131445</wp:posOffset>
                </wp:positionV>
                <wp:extent cx="0" cy="435610"/>
                <wp:effectExtent l="0" t="0" r="19050" b="21590"/>
                <wp:wrapNone/>
                <wp:docPr id="18" name="Egyenes összekötő 18"/>
                <wp:cNvGraphicFramePr/>
                <a:graphic xmlns:a="http://schemas.openxmlformats.org/drawingml/2006/main">
                  <a:graphicData uri="http://schemas.microsoft.com/office/word/2010/wordprocessingShape">
                    <wps:wsp>
                      <wps:cNvCnPr/>
                      <wps:spPr>
                        <a:xfrm>
                          <a:off x="0" y="0"/>
                          <a:ext cx="0" cy="4356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4F1B3D9" id="Egyenes összekötő 18"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8.3pt,10.35pt" to="288.3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" strokecolor="#4579b8 [3044]"/>
            </w:pict>
          </mc:Fallback>
        </mc:AlternateContent>
      </w:r>
      <w:r>
        <w:rPr>
          <w:noProof/>
          <w:lang w:eastAsia="hu-HU"/>
        </w:rPr>
        <mc:AlternateContent>
          <mc:Choice Requires="wps">
            <w:drawing>
              <wp:anchor distT="0" distB="0" distL="114300" distR="114300" simplePos="0" relativeHeight="251665408" behindDoc="0" locked="0" layoutInCell="1" allowOverlap="1" wp14:anchorId="23D080EF" wp14:editId="10EF1E61">
                <wp:simplePos x="0" y="0"/>
                <wp:positionH relativeFrom="column">
                  <wp:posOffset>3155950</wp:posOffset>
                </wp:positionH>
                <wp:positionV relativeFrom="paragraph">
                  <wp:posOffset>-314960</wp:posOffset>
                </wp:positionV>
                <wp:extent cx="1169035" cy="1403985"/>
                <wp:effectExtent l="76200" t="76200" r="88265" b="96520"/>
                <wp:wrapNone/>
                <wp:docPr id="30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1403985"/>
                        </a:xfrm>
                        <a:prstGeom prst="rect">
                          <a:avLst/>
                        </a:prstGeom>
                        <a:solidFill>
                          <a:schemeClr val="accent5">
                            <a:lumMod val="20000"/>
                            <a:lumOff val="80000"/>
                          </a:schemeClr>
                        </a:solidFill>
                        <a:ln>
                          <a:headEnd/>
                          <a:tailEnd/>
                        </a:ln>
                        <a:effectLst>
                          <a:glow rad="63500">
                            <a:schemeClr val="accent5">
                              <a:satMod val="175000"/>
                              <a:alpha val="40000"/>
                            </a:schemeClr>
                          </a:glow>
                        </a:effectLst>
                      </wps:spPr>
                      <wps:style>
                        <a:lnRef idx="2">
                          <a:schemeClr val="accent1"/>
                        </a:lnRef>
                        <a:fillRef idx="1">
                          <a:schemeClr val="lt1"/>
                        </a:fillRef>
                        <a:effectRef idx="0">
                          <a:schemeClr val="accent1"/>
                        </a:effectRef>
                        <a:fontRef idx="minor">
                          <a:schemeClr val="dk1"/>
                        </a:fontRef>
                      </wps:style>
                      <wps:txbx>
                        <w:txbxContent>
                          <w:p w14:paraId="65D4BEBE" w14:textId="77777777" w:rsidR="00B55DB3" w:rsidRPr="001C7C09" w:rsidRDefault="00B55DB3" w:rsidP="00B55DB3">
                            <w:pPr>
                              <w:ind w:firstLine="0"/>
                              <w:jc w:val="center"/>
                              <w:rPr>
                                <w:color w:val="000000" w:themeColor="text1"/>
                              </w:rPr>
                            </w:pPr>
                            <w:r w:rsidRPr="001C7C09">
                              <w:rPr>
                                <w:b/>
                                <w:color w:val="000000" w:themeColor="text1"/>
                              </w:rPr>
                              <w:t>Főigazgató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D080EF" id="_x0000_t202" coordsize="21600,21600" o:spt="202" path="m,l,21600r21600,l21600,xe">
                <v:stroke joinstyle="miter"/>
                <v:path gradientshapeok="t" o:connecttype="rect"/>
              </v:shapetype>
              <v:shape id="Szövegdoboz 2" o:spid="_x0000_s1026" type="#_x0000_t202" style="position:absolute;left:0;text-align:left;margin-left:248.5pt;margin-top:-24.8pt;width:92.0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" fillcolor="#daeef3 [664]" strokecolor="#4f81bd [3204]" strokeweight="2pt">
                <v:textbox style="mso-fit-shape-to-text:t">
                  <w:txbxContent>
                    <w:p w14:paraId="65D4BEBE" w14:textId="77777777" w:rsidR="00B55DB3" w:rsidRPr="001C7C09" w:rsidRDefault="00B55DB3" w:rsidP="00B55DB3">
                      <w:pPr>
                        <w:ind w:firstLine="0"/>
                        <w:jc w:val="center"/>
                        <w:rPr>
                          <w:color w:val="000000" w:themeColor="text1"/>
                        </w:rPr>
                      </w:pPr>
                      <w:r w:rsidRPr="001C7C09">
                        <w:rPr>
                          <w:b/>
                          <w:color w:val="000000" w:themeColor="text1"/>
                        </w:rPr>
                        <w:t>Főigazgató</w:t>
                      </w:r>
                    </w:p>
                  </w:txbxContent>
                </v:textbox>
              </v:shape>
            </w:pict>
          </mc:Fallback>
        </mc:AlternateContent>
      </w:r>
      <w:r>
        <w:tab/>
      </w:r>
      <w:r>
        <w:rPr>
          <w:b/>
          <w:sz w:val="26"/>
          <w:szCs w:val="26"/>
        </w:rPr>
        <w:t>1/b</w:t>
      </w:r>
      <w:r w:rsidRPr="00A3109E">
        <w:rPr>
          <w:b/>
          <w:sz w:val="26"/>
          <w:szCs w:val="26"/>
        </w:rPr>
        <w:t>. melléklet</w:t>
      </w:r>
    </w:p>
    <w:p w14:paraId="29400D27" w14:textId="77777777" w:rsidR="00B55DB3" w:rsidRDefault="00B55DB3" w:rsidP="00B55DB3"/>
    <w:p w14:paraId="1945550E" w14:textId="77777777" w:rsidR="00B55DB3" w:rsidRDefault="00B55DB3" w:rsidP="00B55DB3">
      <w:r>
        <w:rPr>
          <w:noProof/>
          <w:lang w:eastAsia="hu-HU"/>
        </w:rPr>
        <mc:AlternateContent>
          <mc:Choice Requires="wps">
            <w:drawing>
              <wp:anchor distT="0" distB="0" distL="114300" distR="114300" simplePos="0" relativeHeight="251672576" behindDoc="0" locked="0" layoutInCell="1" allowOverlap="1" wp14:anchorId="406D22A4" wp14:editId="35D6B848">
                <wp:simplePos x="0" y="0"/>
                <wp:positionH relativeFrom="column">
                  <wp:posOffset>5511165</wp:posOffset>
                </wp:positionH>
                <wp:positionV relativeFrom="paragraph">
                  <wp:posOffset>19685</wp:posOffset>
                </wp:positionV>
                <wp:extent cx="0" cy="467360"/>
                <wp:effectExtent l="95250" t="0" r="57150" b="66040"/>
                <wp:wrapNone/>
                <wp:docPr id="22" name="Egyenes összekötő nyíllal 22"/>
                <wp:cNvGraphicFramePr/>
                <a:graphic xmlns:a="http://schemas.openxmlformats.org/drawingml/2006/main">
                  <a:graphicData uri="http://schemas.microsoft.com/office/word/2010/wordprocessingShape">
                    <wps:wsp>
                      <wps:cNvCnPr/>
                      <wps:spPr>
                        <a:xfrm>
                          <a:off x="0" y="0"/>
                          <a:ext cx="0" cy="4673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4F787A4" id="Egyenes összekötő nyíllal 22" o:spid="_x0000_s1026" type="#_x0000_t32" style="position:absolute;margin-left:433.95pt;margin-top:1.55pt;width:0;height:36.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" strokecolor="#4579b8 [3044]">
                <v:stroke endarrow="open"/>
              </v:shape>
            </w:pict>
          </mc:Fallback>
        </mc:AlternateContent>
      </w:r>
      <w:r>
        <w:rPr>
          <w:noProof/>
          <w:lang w:eastAsia="hu-HU"/>
        </w:rPr>
        <mc:AlternateContent>
          <mc:Choice Requires="wps">
            <w:drawing>
              <wp:anchor distT="0" distB="0" distL="114300" distR="114300" simplePos="0" relativeHeight="251670528" behindDoc="0" locked="0" layoutInCell="1" allowOverlap="1" wp14:anchorId="09687FAC" wp14:editId="08F690FA">
                <wp:simplePos x="0" y="0"/>
                <wp:positionH relativeFrom="column">
                  <wp:posOffset>970915</wp:posOffset>
                </wp:positionH>
                <wp:positionV relativeFrom="paragraph">
                  <wp:posOffset>19685</wp:posOffset>
                </wp:positionV>
                <wp:extent cx="4539615" cy="0"/>
                <wp:effectExtent l="0" t="0" r="13335" b="19050"/>
                <wp:wrapNone/>
                <wp:docPr id="19" name="Egyenes összekötő 19"/>
                <wp:cNvGraphicFramePr/>
                <a:graphic xmlns:a="http://schemas.openxmlformats.org/drawingml/2006/main">
                  <a:graphicData uri="http://schemas.microsoft.com/office/word/2010/wordprocessingShape">
                    <wps:wsp>
                      <wps:cNvCnPr/>
                      <wps:spPr>
                        <a:xfrm flipV="1">
                          <a:off x="0" y="0"/>
                          <a:ext cx="45396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65C4DD" id="Egyenes összekötő 19" o:spid="_x0000_s1026" style="position:absolute;flip:y;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45pt,1.55pt" to="433.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" strokecolor="#4579b8 [3044]"/>
            </w:pict>
          </mc:Fallback>
        </mc:AlternateContent>
      </w:r>
      <w:r>
        <w:rPr>
          <w:noProof/>
          <w:lang w:eastAsia="hu-HU"/>
        </w:rPr>
        <mc:AlternateContent>
          <mc:Choice Requires="wps">
            <w:drawing>
              <wp:anchor distT="0" distB="0" distL="114300" distR="114300" simplePos="0" relativeHeight="251671552" behindDoc="0" locked="0" layoutInCell="1" allowOverlap="1" wp14:anchorId="76246FBA" wp14:editId="6EDF3983">
                <wp:simplePos x="0" y="0"/>
                <wp:positionH relativeFrom="column">
                  <wp:posOffset>970915</wp:posOffset>
                </wp:positionH>
                <wp:positionV relativeFrom="paragraph">
                  <wp:posOffset>19685</wp:posOffset>
                </wp:positionV>
                <wp:extent cx="0" cy="432435"/>
                <wp:effectExtent l="95250" t="0" r="57150" b="62865"/>
                <wp:wrapNone/>
                <wp:docPr id="20" name="Egyenes összekötő nyíllal 20"/>
                <wp:cNvGraphicFramePr/>
                <a:graphic xmlns:a="http://schemas.openxmlformats.org/drawingml/2006/main">
                  <a:graphicData uri="http://schemas.microsoft.com/office/word/2010/wordprocessingShape">
                    <wps:wsp>
                      <wps:cNvCnPr/>
                      <wps:spPr>
                        <a:xfrm>
                          <a:off x="0" y="0"/>
                          <a:ext cx="0" cy="4324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A8FA832" id="Egyenes összekötő nyíllal 20" o:spid="_x0000_s1026" type="#_x0000_t32" style="position:absolute;margin-left:76.45pt;margin-top:1.55pt;width:0;height:34.0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" strokecolor="#4579b8 [3044]">
                <v:stroke endarrow="open"/>
              </v:shape>
            </w:pict>
          </mc:Fallback>
        </mc:AlternateContent>
      </w:r>
    </w:p>
    <w:p w14:paraId="13DCC34B" w14:textId="77777777" w:rsidR="00B55DB3" w:rsidRDefault="00B55DB3" w:rsidP="00B55DB3">
      <w:r>
        <w:rPr>
          <w:noProof/>
          <w:lang w:eastAsia="hu-HU"/>
        </w:rPr>
        <mc:AlternateContent>
          <mc:Choice Requires="wps">
            <w:drawing>
              <wp:anchor distT="0" distB="0" distL="114300" distR="114300" simplePos="0" relativeHeight="251667456" behindDoc="0" locked="0" layoutInCell="1" allowOverlap="1" wp14:anchorId="04AE5C0B" wp14:editId="300DB271">
                <wp:simplePos x="0" y="0"/>
                <wp:positionH relativeFrom="column">
                  <wp:posOffset>4692931</wp:posOffset>
                </wp:positionH>
                <wp:positionV relativeFrom="paragraph">
                  <wp:posOffset>225071</wp:posOffset>
                </wp:positionV>
                <wp:extent cx="1741805" cy="871869"/>
                <wp:effectExtent l="38100" t="38100" r="106045" b="118745"/>
                <wp:wrapNone/>
                <wp:docPr id="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871869"/>
                        </a:xfrm>
                        <a:prstGeom prst="rect">
                          <a:avLst/>
                        </a:prstGeom>
                        <a:ln>
                          <a:headEnd/>
                          <a:tailEnd/>
                        </a:ln>
                        <a:effectLst>
                          <a:outerShdw blurRad="50800" dist="38100" dir="2700000" algn="tl" rotWithShape="0">
                            <a:prstClr val="black">
                              <a:alpha val="40000"/>
                            </a:prstClr>
                          </a:outerShdw>
                        </a:effectLst>
                      </wps:spPr>
                      <wps:style>
                        <a:lnRef idx="1">
                          <a:schemeClr val="accent2"/>
                        </a:lnRef>
                        <a:fillRef idx="2">
                          <a:schemeClr val="accent2"/>
                        </a:fillRef>
                        <a:effectRef idx="1">
                          <a:schemeClr val="accent2"/>
                        </a:effectRef>
                        <a:fontRef idx="minor">
                          <a:schemeClr val="dk1"/>
                        </a:fontRef>
                      </wps:style>
                      <wps:txbx>
                        <w:txbxContent>
                          <w:p w14:paraId="655ABD89" w14:textId="77777777" w:rsidR="00B55DB3" w:rsidRPr="005005E8" w:rsidRDefault="00B55DB3" w:rsidP="00B55DB3">
                            <w:pPr>
                              <w:ind w:firstLine="0"/>
                              <w:rPr>
                                <w:b/>
                              </w:rPr>
                            </w:pPr>
                            <w:r w:rsidRPr="005005E8">
                              <w:rPr>
                                <w:b/>
                              </w:rPr>
                              <w:t>Fiziko- és Balneoterápiás részleg vezető asszisztense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E5C0B" id="_x0000_s1027" type="#_x0000_t202" style="position:absolute;left:0;text-align:left;margin-left:369.5pt;margin-top:17.7pt;width:137.15pt;height:6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" fillcolor="#dfa7a6 [1621]" strokecolor="#bc4542 [3045]">
                <v:fill color2="#f5e4e4 [501]" rotate="t" angle="180" colors="0 #ffa2a1;22938f #ffbebd;1 #ffe5e5" focus="100%" type="gradient"/>
                <v:shadow on="t" color="black" opacity="26214f" origin="-.5,-.5" offset=".74836mm,.74836mm"/>
                <v:textbox>
                  <w:txbxContent>
                    <w:p w14:paraId="655ABD89" w14:textId="77777777" w:rsidR="00B55DB3" w:rsidRPr="005005E8" w:rsidRDefault="00B55DB3" w:rsidP="00B55DB3">
                      <w:pPr>
                        <w:ind w:firstLine="0"/>
                        <w:rPr>
                          <w:b/>
                        </w:rPr>
                      </w:pPr>
                      <w:r w:rsidRPr="005005E8">
                        <w:rPr>
                          <w:b/>
                        </w:rPr>
                        <w:t>Fiziko- és Balneoterápiás részleg vezető asszisztense</w:t>
                      </w:r>
                    </w:p>
                  </w:txbxContent>
                </v:textbox>
              </v:shape>
            </w:pict>
          </mc:Fallback>
        </mc:AlternateContent>
      </w:r>
      <w:r>
        <w:rPr>
          <w:noProof/>
          <w:lang w:eastAsia="hu-HU"/>
        </w:rPr>
        <mc:AlternateContent>
          <mc:Choice Requires="wps">
            <w:drawing>
              <wp:anchor distT="0" distB="0" distL="114300" distR="114300" simplePos="0" relativeHeight="251666432" behindDoc="0" locked="0" layoutInCell="1" allowOverlap="1" wp14:anchorId="1883657B" wp14:editId="03D8DDA7">
                <wp:simplePos x="0" y="0"/>
                <wp:positionH relativeFrom="column">
                  <wp:posOffset>201930</wp:posOffset>
                </wp:positionH>
                <wp:positionV relativeFrom="paragraph">
                  <wp:posOffset>136525</wp:posOffset>
                </wp:positionV>
                <wp:extent cx="1360805" cy="1403985"/>
                <wp:effectExtent l="38100" t="38100" r="106045" b="113030"/>
                <wp:wrapNone/>
                <wp:docPr id="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1403985"/>
                        </a:xfrm>
                        <a:prstGeom prst="rect">
                          <a:avLst/>
                        </a:prstGeom>
                        <a:ln>
                          <a:headEnd/>
                          <a:tailEnd/>
                        </a:ln>
                        <a:effectLst>
                          <a:outerShdw blurRad="50800" dist="38100" dir="2700000" algn="tl" rotWithShape="0">
                            <a:prstClr val="black">
                              <a:alpha val="40000"/>
                            </a:prstClr>
                          </a:outerShdw>
                        </a:effectLst>
                      </wps:spPr>
                      <wps:style>
                        <a:lnRef idx="1">
                          <a:schemeClr val="accent2"/>
                        </a:lnRef>
                        <a:fillRef idx="2">
                          <a:schemeClr val="accent2"/>
                        </a:fillRef>
                        <a:effectRef idx="1">
                          <a:schemeClr val="accent2"/>
                        </a:effectRef>
                        <a:fontRef idx="minor">
                          <a:schemeClr val="dk1"/>
                        </a:fontRef>
                      </wps:style>
                      <wps:txbx>
                        <w:txbxContent>
                          <w:p w14:paraId="03C7626E" w14:textId="77777777" w:rsidR="00B55DB3" w:rsidRPr="005005E8" w:rsidRDefault="00B55DB3" w:rsidP="00B55DB3">
                            <w:pPr>
                              <w:ind w:firstLine="0"/>
                              <w:rPr>
                                <w:b/>
                              </w:rPr>
                            </w:pPr>
                            <w:r w:rsidRPr="005005E8">
                              <w:rPr>
                                <w:b/>
                              </w:rPr>
                              <w:t>Orvos igazgató – főigazgató általános helyettese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83657B" id="_x0000_s1028" type="#_x0000_t202" style="position:absolute;left:0;text-align:left;margin-left:15.9pt;margin-top:10.75pt;width:107.1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" fillcolor="#dfa7a6 [1621]" strokecolor="#bc4542 [3045]">
                <v:fill color2="#f5e4e4 [501]" rotate="t" angle="180" colors="0 #ffa2a1;22938f #ffbebd;1 #ffe5e5" focus="100%" type="gradient"/>
                <v:shadow on="t" color="black" opacity="26214f" origin="-.5,-.5" offset=".74836mm,.74836mm"/>
                <v:textbox style="mso-fit-shape-to-text:t">
                  <w:txbxContent>
                    <w:p w14:paraId="03C7626E" w14:textId="77777777" w:rsidR="00B55DB3" w:rsidRPr="005005E8" w:rsidRDefault="00B55DB3" w:rsidP="00B55DB3">
                      <w:pPr>
                        <w:ind w:firstLine="0"/>
                        <w:rPr>
                          <w:b/>
                        </w:rPr>
                      </w:pPr>
                      <w:r w:rsidRPr="005005E8">
                        <w:rPr>
                          <w:b/>
                        </w:rPr>
                        <w:t>Orvos igazgató – főigazgató általános helyettese</w:t>
                      </w:r>
                    </w:p>
                  </w:txbxContent>
                </v:textbox>
              </v:shape>
            </w:pict>
          </mc:Fallback>
        </mc:AlternateContent>
      </w:r>
    </w:p>
    <w:p w14:paraId="173CD97C" w14:textId="77777777" w:rsidR="00B55DB3" w:rsidRDefault="00B55DB3" w:rsidP="00B55DB3"/>
    <w:p w14:paraId="1470173B" w14:textId="77777777" w:rsidR="00B55DB3" w:rsidRDefault="00B55DB3" w:rsidP="00B55DB3">
      <w:r>
        <w:rPr>
          <w:noProof/>
          <w:lang w:eastAsia="hu-HU"/>
        </w:rPr>
        <mc:AlternateContent>
          <mc:Choice Requires="wps">
            <w:drawing>
              <wp:anchor distT="0" distB="0" distL="114300" distR="114300" simplePos="0" relativeHeight="251678720" behindDoc="0" locked="0" layoutInCell="1" allowOverlap="1" wp14:anchorId="31BC0B76" wp14:editId="161085C3">
                <wp:simplePos x="0" y="0"/>
                <wp:positionH relativeFrom="column">
                  <wp:posOffset>3012440</wp:posOffset>
                </wp:positionH>
                <wp:positionV relativeFrom="paragraph">
                  <wp:posOffset>145415</wp:posOffset>
                </wp:positionV>
                <wp:extent cx="20955" cy="4890770"/>
                <wp:effectExtent l="0" t="0" r="36195" b="24130"/>
                <wp:wrapNone/>
                <wp:docPr id="55" name="Egyenes összekötő 55"/>
                <wp:cNvGraphicFramePr/>
                <a:graphic xmlns:a="http://schemas.openxmlformats.org/drawingml/2006/main">
                  <a:graphicData uri="http://schemas.microsoft.com/office/word/2010/wordprocessingShape">
                    <wps:wsp>
                      <wps:cNvCnPr/>
                      <wps:spPr>
                        <a:xfrm flipH="1">
                          <a:off x="0" y="0"/>
                          <a:ext cx="20955" cy="48907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9351A7" id="Egyenes összekötő 55"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2pt,11.45pt" to="238.85pt,3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" strokecolor="#4579b8 [3044]"/>
            </w:pict>
          </mc:Fallback>
        </mc:AlternateContent>
      </w:r>
      <w:r>
        <w:rPr>
          <w:noProof/>
          <w:lang w:eastAsia="hu-HU"/>
        </w:rPr>
        <mc:AlternateContent>
          <mc:Choice Requires="wps">
            <w:drawing>
              <wp:anchor distT="0" distB="0" distL="114300" distR="114300" simplePos="0" relativeHeight="251686912" behindDoc="0" locked="0" layoutInCell="1" allowOverlap="1" wp14:anchorId="12E83FCB" wp14:editId="72E3F9D4">
                <wp:simplePos x="0" y="0"/>
                <wp:positionH relativeFrom="column">
                  <wp:posOffset>3034030</wp:posOffset>
                </wp:positionH>
                <wp:positionV relativeFrom="paragraph">
                  <wp:posOffset>134620</wp:posOffset>
                </wp:positionV>
                <wp:extent cx="1657985" cy="10160"/>
                <wp:effectExtent l="0" t="0" r="18415" b="27940"/>
                <wp:wrapNone/>
                <wp:docPr id="674" name="Egyenes összekötő 674"/>
                <wp:cNvGraphicFramePr/>
                <a:graphic xmlns:a="http://schemas.openxmlformats.org/drawingml/2006/main">
                  <a:graphicData uri="http://schemas.microsoft.com/office/word/2010/wordprocessingShape">
                    <wps:wsp>
                      <wps:cNvCnPr/>
                      <wps:spPr>
                        <a:xfrm flipH="1">
                          <a:off x="0" y="0"/>
                          <a:ext cx="1657985" cy="10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0F6DF3" id="Egyenes összekötő 674" o:spid="_x0000_s1026" style="position:absolute;flip:x;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8.9pt,10.6pt" to="369.4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" strokecolor="#4579b8 [3044]"/>
            </w:pict>
          </mc:Fallback>
        </mc:AlternateContent>
      </w:r>
    </w:p>
    <w:p w14:paraId="2B37FA37" w14:textId="77777777" w:rsidR="00B55DB3" w:rsidRDefault="00B55DB3" w:rsidP="00B55DB3">
      <w:r>
        <w:rPr>
          <w:noProof/>
          <w:lang w:eastAsia="hu-HU"/>
        </w:rPr>
        <mc:AlternateContent>
          <mc:Choice Requires="wps">
            <w:drawing>
              <wp:anchor distT="0" distB="0" distL="114300" distR="114300" simplePos="0" relativeHeight="251685888" behindDoc="0" locked="0" layoutInCell="1" allowOverlap="1" wp14:anchorId="2EF424DD" wp14:editId="67370D05">
                <wp:simplePos x="0" y="0"/>
                <wp:positionH relativeFrom="column">
                  <wp:posOffset>971535</wp:posOffset>
                </wp:positionH>
                <wp:positionV relativeFrom="paragraph">
                  <wp:posOffset>223210</wp:posOffset>
                </wp:positionV>
                <wp:extent cx="0" cy="350874"/>
                <wp:effectExtent l="95250" t="0" r="95250" b="49530"/>
                <wp:wrapNone/>
                <wp:docPr id="672" name="Egyenes összekötő nyíllal 672"/>
                <wp:cNvGraphicFramePr/>
                <a:graphic xmlns:a="http://schemas.openxmlformats.org/drawingml/2006/main">
                  <a:graphicData uri="http://schemas.microsoft.com/office/word/2010/wordprocessingShape">
                    <wps:wsp>
                      <wps:cNvCnPr/>
                      <wps:spPr>
                        <a:xfrm>
                          <a:off x="0" y="0"/>
                          <a:ext cx="0" cy="35087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E0EB3E1" id="Egyenes összekötő nyíllal 672" o:spid="_x0000_s1026" type="#_x0000_t32" style="position:absolute;margin-left:76.5pt;margin-top:17.6pt;width:0;height:27.6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" strokecolor="#4579b8 [3044]">
                <v:stroke endarrow="open"/>
              </v:shape>
            </w:pict>
          </mc:Fallback>
        </mc:AlternateContent>
      </w:r>
    </w:p>
    <w:p w14:paraId="1D86EA46" w14:textId="77777777" w:rsidR="00B55DB3" w:rsidRDefault="00B55DB3" w:rsidP="00B55DB3">
      <w:r>
        <w:rPr>
          <w:noProof/>
          <w:lang w:eastAsia="hu-HU"/>
        </w:rPr>
        <mc:AlternateContent>
          <mc:Choice Requires="wps">
            <w:drawing>
              <wp:anchor distT="0" distB="0" distL="114300" distR="114300" simplePos="0" relativeHeight="251696128" behindDoc="0" locked="0" layoutInCell="1" allowOverlap="1" wp14:anchorId="45FB77BF" wp14:editId="5B2DA8AF">
                <wp:simplePos x="0" y="0"/>
                <wp:positionH relativeFrom="column">
                  <wp:posOffset>1268730</wp:posOffset>
                </wp:positionH>
                <wp:positionV relativeFrom="paragraph">
                  <wp:posOffset>172720</wp:posOffset>
                </wp:positionV>
                <wp:extent cx="2583180" cy="0"/>
                <wp:effectExtent l="38100" t="38100" r="64770" b="95250"/>
                <wp:wrapNone/>
                <wp:docPr id="693" name="Egyenes összekötő 693"/>
                <wp:cNvGraphicFramePr/>
                <a:graphic xmlns:a="http://schemas.openxmlformats.org/drawingml/2006/main">
                  <a:graphicData uri="http://schemas.microsoft.com/office/word/2010/wordprocessingShape">
                    <wps:wsp>
                      <wps:cNvCnPr/>
                      <wps:spPr>
                        <a:xfrm>
                          <a:off x="0" y="0"/>
                          <a:ext cx="2583180"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458D73" id="Egyenes összekötő 69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9pt,13.6pt" to="303.3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" strokecolor="#f79646 [3209]" strokeweight="2pt">
                <v:shadow on="t" color="black" opacity="24903f" origin=",.5" offset="0,.55556mm"/>
              </v:line>
            </w:pict>
          </mc:Fallback>
        </mc:AlternateContent>
      </w:r>
      <w:r>
        <w:rPr>
          <w:noProof/>
          <w:lang w:eastAsia="hu-HU"/>
        </w:rPr>
        <mc:AlternateContent>
          <mc:Choice Requires="wps">
            <w:drawing>
              <wp:anchor distT="0" distB="0" distL="114300" distR="114300" simplePos="0" relativeHeight="251698176" behindDoc="0" locked="0" layoutInCell="1" allowOverlap="1" wp14:anchorId="01AD3AAA" wp14:editId="6DB02D40">
                <wp:simplePos x="0" y="0"/>
                <wp:positionH relativeFrom="column">
                  <wp:posOffset>3842326</wp:posOffset>
                </wp:positionH>
                <wp:positionV relativeFrom="paragraph">
                  <wp:posOffset>172971</wp:posOffset>
                </wp:positionV>
                <wp:extent cx="10160" cy="255181"/>
                <wp:effectExtent l="95250" t="19050" r="85090" b="88265"/>
                <wp:wrapNone/>
                <wp:docPr id="696" name="Egyenes összekötő nyíllal 696"/>
                <wp:cNvGraphicFramePr/>
                <a:graphic xmlns:a="http://schemas.openxmlformats.org/drawingml/2006/main">
                  <a:graphicData uri="http://schemas.microsoft.com/office/word/2010/wordprocessingShape">
                    <wps:wsp>
                      <wps:cNvCnPr/>
                      <wps:spPr>
                        <a:xfrm>
                          <a:off x="0" y="0"/>
                          <a:ext cx="10160" cy="255181"/>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a:graphicData>
                </a:graphic>
                <wp14:sizeRelV relativeFrom="margin">
                  <wp14:pctHeight>0</wp14:pctHeight>
                </wp14:sizeRelV>
              </wp:anchor>
            </w:drawing>
          </mc:Choice>
          <mc:Fallback>
            <w:pict>
              <v:shape w14:anchorId="6F8C284D" id="Egyenes összekötő nyíllal 696" o:spid="_x0000_s1026" type="#_x0000_t32" style="position:absolute;margin-left:302.55pt;margin-top:13.6pt;width:.8pt;height:20.1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" strokecolor="#f79646 [3209]" strokeweight="2pt">
                <v:stroke endarrow="open"/>
                <v:shadow on="t" color="black" opacity="24903f" origin=",.5" offset="0,.55556mm"/>
              </v:shape>
            </w:pict>
          </mc:Fallback>
        </mc:AlternateContent>
      </w:r>
      <w:r>
        <w:rPr>
          <w:noProof/>
          <w:lang w:eastAsia="hu-HU"/>
        </w:rPr>
        <mc:AlternateContent>
          <mc:Choice Requires="wps">
            <w:drawing>
              <wp:anchor distT="0" distB="0" distL="114300" distR="114300" simplePos="0" relativeHeight="251697152" behindDoc="0" locked="0" layoutInCell="1" allowOverlap="1" wp14:anchorId="1AC4D183" wp14:editId="0BA6504E">
                <wp:simplePos x="0" y="0"/>
                <wp:positionH relativeFrom="column">
                  <wp:posOffset>1269247</wp:posOffset>
                </wp:positionH>
                <wp:positionV relativeFrom="paragraph">
                  <wp:posOffset>172971</wp:posOffset>
                </wp:positionV>
                <wp:extent cx="0" cy="138223"/>
                <wp:effectExtent l="57150" t="19050" r="76200" b="71755"/>
                <wp:wrapNone/>
                <wp:docPr id="695" name="Egyenes összekötő 695"/>
                <wp:cNvGraphicFramePr/>
                <a:graphic xmlns:a="http://schemas.openxmlformats.org/drawingml/2006/main">
                  <a:graphicData uri="http://schemas.microsoft.com/office/word/2010/wordprocessingShape">
                    <wps:wsp>
                      <wps:cNvCnPr/>
                      <wps:spPr>
                        <a:xfrm>
                          <a:off x="0" y="0"/>
                          <a:ext cx="0" cy="138223"/>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w14:anchorId="1764CC18" id="Egyenes összekötő 695"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99.95pt,13.6pt" to="9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" strokecolor="#f79646 [3209]" strokeweight="2pt">
                <v:shadow on="t" color="black" opacity="24903f" origin=",.5" offset="0,.55556mm"/>
              </v:line>
            </w:pict>
          </mc:Fallback>
        </mc:AlternateContent>
      </w:r>
    </w:p>
    <w:p w14:paraId="5BD62E2F" w14:textId="77777777" w:rsidR="00B55DB3" w:rsidRDefault="00B55DB3" w:rsidP="00B55DB3">
      <w:r>
        <w:rPr>
          <w:noProof/>
          <w:lang w:eastAsia="hu-HU"/>
        </w:rPr>
        <mc:AlternateContent>
          <mc:Choice Requires="wps">
            <w:drawing>
              <wp:anchor distT="0" distB="0" distL="114300" distR="114300" simplePos="0" relativeHeight="251691008" behindDoc="0" locked="0" layoutInCell="1" allowOverlap="1" wp14:anchorId="06637F48" wp14:editId="32169073">
                <wp:simplePos x="0" y="0"/>
                <wp:positionH relativeFrom="column">
                  <wp:posOffset>3243580</wp:posOffset>
                </wp:positionH>
                <wp:positionV relativeFrom="paragraph">
                  <wp:posOffset>175895</wp:posOffset>
                </wp:positionV>
                <wp:extent cx="1445260" cy="501015"/>
                <wp:effectExtent l="0" t="0" r="21590" b="13335"/>
                <wp:wrapNone/>
                <wp:docPr id="68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260" cy="501015"/>
                        </a:xfrm>
                        <a:prstGeom prst="rect">
                          <a:avLst/>
                        </a:prstGeom>
                        <a:solidFill>
                          <a:srgbClr val="FFFFFF"/>
                        </a:solidFill>
                        <a:ln w="9525">
                          <a:solidFill>
                            <a:srgbClr val="000000"/>
                          </a:solidFill>
                          <a:miter lim="800000"/>
                          <a:headEnd/>
                          <a:tailEnd/>
                        </a:ln>
                      </wps:spPr>
                      <wps:txbx>
                        <w:txbxContent>
                          <w:p w14:paraId="0FDA3EEB" w14:textId="77777777" w:rsidR="00B55DB3" w:rsidRDefault="00B55DB3" w:rsidP="00B55DB3">
                            <w:pPr>
                              <w:ind w:firstLine="0"/>
                            </w:pPr>
                            <w:r>
                              <w:rPr>
                                <w:sz w:val="20"/>
                              </w:rPr>
                              <w:t>Rehabilitációs tevékenység terapeuta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637F48" id="_x0000_s1029" type="#_x0000_t202" style="position:absolute;left:0;text-align:left;margin-left:255.4pt;margin-top:13.85pt;width:113.8pt;height:39.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">
                <v:textbox>
                  <w:txbxContent>
                    <w:p w14:paraId="0FDA3EEB" w14:textId="77777777" w:rsidR="00B55DB3" w:rsidRDefault="00B55DB3" w:rsidP="00B55DB3">
                      <w:pPr>
                        <w:ind w:firstLine="0"/>
                      </w:pPr>
                      <w:r>
                        <w:rPr>
                          <w:sz w:val="20"/>
                        </w:rPr>
                        <w:t>Rehabilitációs tevékenység terapeuta</w:t>
                      </w:r>
                    </w:p>
                  </w:txbxContent>
                </v:textbox>
              </v:shape>
            </w:pict>
          </mc:Fallback>
        </mc:AlternateContent>
      </w:r>
      <w:r>
        <w:rPr>
          <w:noProof/>
          <w:lang w:eastAsia="hu-HU"/>
        </w:rPr>
        <mc:AlternateContent>
          <mc:Choice Requires="wps">
            <w:drawing>
              <wp:anchor distT="0" distB="0" distL="114300" distR="114300" simplePos="0" relativeHeight="251668480" behindDoc="0" locked="0" layoutInCell="1" allowOverlap="1" wp14:anchorId="26B05476" wp14:editId="55A4EDAF">
                <wp:simplePos x="0" y="0"/>
                <wp:positionH relativeFrom="column">
                  <wp:posOffset>141605</wp:posOffset>
                </wp:positionH>
                <wp:positionV relativeFrom="paragraph">
                  <wp:posOffset>47817</wp:posOffset>
                </wp:positionV>
                <wp:extent cx="1350010" cy="1009650"/>
                <wp:effectExtent l="0" t="0" r="21590" b="19050"/>
                <wp:wrapNone/>
                <wp:docPr id="8"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100965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D97394F" w14:textId="77777777" w:rsidR="00B55DB3" w:rsidRPr="003B416A" w:rsidRDefault="00B55DB3" w:rsidP="00B55DB3">
                            <w:pPr>
                              <w:ind w:firstLine="0"/>
                              <w:rPr>
                                <w:sz w:val="20"/>
                              </w:rPr>
                            </w:pPr>
                            <w:r>
                              <w:rPr>
                                <w:sz w:val="20"/>
                              </w:rPr>
                              <w:t>Reumatológus és mozgásszervi rehabilitációs szakorvos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05476" id="_x0000_s1030" type="#_x0000_t202" style="position:absolute;left:0;text-align:left;margin-left:11.15pt;margin-top:3.75pt;width:106.3pt;height: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" fillcolor="white [3201]" strokecolor="#c0504d [3205]" strokeweight="2pt">
                <v:textbox>
                  <w:txbxContent>
                    <w:p w14:paraId="6D97394F" w14:textId="77777777" w:rsidR="00B55DB3" w:rsidRPr="003B416A" w:rsidRDefault="00B55DB3" w:rsidP="00B55DB3">
                      <w:pPr>
                        <w:ind w:firstLine="0"/>
                        <w:rPr>
                          <w:sz w:val="20"/>
                        </w:rPr>
                      </w:pPr>
                      <w:r>
                        <w:rPr>
                          <w:sz w:val="20"/>
                        </w:rPr>
                        <w:t>Reumatológus és mozgásszervi rehabilitációs szakorvos</w:t>
                      </w:r>
                    </w:p>
                  </w:txbxContent>
                </v:textbox>
              </v:shape>
            </w:pict>
          </mc:Fallback>
        </mc:AlternateContent>
      </w:r>
    </w:p>
    <w:p w14:paraId="42B6A81A" w14:textId="77777777" w:rsidR="00B55DB3" w:rsidRDefault="00B55DB3" w:rsidP="00B55DB3">
      <w:r>
        <w:rPr>
          <w:noProof/>
          <w:lang w:eastAsia="hu-HU"/>
        </w:rPr>
        <mc:AlternateContent>
          <mc:Choice Requires="wps">
            <w:drawing>
              <wp:anchor distT="0" distB="0" distL="114300" distR="114300" simplePos="0" relativeHeight="251692032" behindDoc="0" locked="0" layoutInCell="1" allowOverlap="1" wp14:anchorId="333F42F8" wp14:editId="1CF8E941">
                <wp:simplePos x="0" y="0"/>
                <wp:positionH relativeFrom="column">
                  <wp:posOffset>3013710</wp:posOffset>
                </wp:positionH>
                <wp:positionV relativeFrom="paragraph">
                  <wp:posOffset>212725</wp:posOffset>
                </wp:positionV>
                <wp:extent cx="255270" cy="0"/>
                <wp:effectExtent l="0" t="76200" r="11430" b="114300"/>
                <wp:wrapNone/>
                <wp:docPr id="685" name="Egyenes összekötő nyíllal 685"/>
                <wp:cNvGraphicFramePr/>
                <a:graphic xmlns:a="http://schemas.openxmlformats.org/drawingml/2006/main">
                  <a:graphicData uri="http://schemas.microsoft.com/office/word/2010/wordprocessingShape">
                    <wps:wsp>
                      <wps:cNvCnPr/>
                      <wps:spPr>
                        <a:xfrm>
                          <a:off x="0" y="0"/>
                          <a:ext cx="25527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B853E2" id="Egyenes összekötő nyíllal 685" o:spid="_x0000_s1026" type="#_x0000_t32" style="position:absolute;margin-left:237.3pt;margin-top:16.75pt;width:20.1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" strokecolor="#4579b8 [3044]">
                <v:stroke endarrow="open"/>
              </v:shape>
            </w:pict>
          </mc:Fallback>
        </mc:AlternateContent>
      </w:r>
    </w:p>
    <w:p w14:paraId="745BBDEA" w14:textId="77777777" w:rsidR="00B55DB3" w:rsidRDefault="00B55DB3" w:rsidP="00B55DB3">
      <w:r>
        <w:rPr>
          <w:noProof/>
          <w:lang w:eastAsia="hu-HU"/>
        </w:rPr>
        <mc:AlternateContent>
          <mc:Choice Requires="wps">
            <w:drawing>
              <wp:anchor distT="0" distB="0" distL="114300" distR="114300" simplePos="0" relativeHeight="251674624" behindDoc="0" locked="0" layoutInCell="1" allowOverlap="1" wp14:anchorId="14192F31" wp14:editId="253436B5">
                <wp:simplePos x="0" y="0"/>
                <wp:positionH relativeFrom="column">
                  <wp:posOffset>3268980</wp:posOffset>
                </wp:positionH>
                <wp:positionV relativeFrom="paragraph">
                  <wp:posOffset>228600</wp:posOffset>
                </wp:positionV>
                <wp:extent cx="1211580" cy="1403985"/>
                <wp:effectExtent l="0" t="0" r="26670" b="13970"/>
                <wp:wrapNone/>
                <wp:docPr id="5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403985"/>
                        </a:xfrm>
                        <a:prstGeom prst="rect">
                          <a:avLst/>
                        </a:prstGeom>
                        <a:solidFill>
                          <a:srgbClr val="FFFFFF"/>
                        </a:solidFill>
                        <a:ln w="9525">
                          <a:solidFill>
                            <a:srgbClr val="000000"/>
                          </a:solidFill>
                          <a:miter lim="800000"/>
                          <a:headEnd/>
                          <a:tailEnd/>
                        </a:ln>
                      </wps:spPr>
                      <wps:txbx>
                        <w:txbxContent>
                          <w:p w14:paraId="5AF7EC98" w14:textId="77777777" w:rsidR="00B55DB3" w:rsidRDefault="00B55DB3" w:rsidP="00B55DB3">
                            <w:pPr>
                              <w:ind w:firstLine="0"/>
                            </w:pPr>
                            <w:r>
                              <w:rPr>
                                <w:sz w:val="20"/>
                              </w:rPr>
                              <w:t>Reumatológiai asszisztens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192F31" id="_x0000_s1031" type="#_x0000_t202" style="position:absolute;left:0;text-align:left;margin-left:257.4pt;margin-top:18pt;width:95.4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">
                <v:textbox style="mso-fit-shape-to-text:t">
                  <w:txbxContent>
                    <w:p w14:paraId="5AF7EC98" w14:textId="77777777" w:rsidR="00B55DB3" w:rsidRDefault="00B55DB3" w:rsidP="00B55DB3">
                      <w:pPr>
                        <w:ind w:firstLine="0"/>
                      </w:pPr>
                      <w:r>
                        <w:rPr>
                          <w:sz w:val="20"/>
                        </w:rPr>
                        <w:t>Reumatológiai asszisztens</w:t>
                      </w:r>
                    </w:p>
                  </w:txbxContent>
                </v:textbox>
              </v:shape>
            </w:pict>
          </mc:Fallback>
        </mc:AlternateContent>
      </w:r>
    </w:p>
    <w:p w14:paraId="7E91BD5B" w14:textId="77777777" w:rsidR="00B55DB3" w:rsidRDefault="00B55DB3" w:rsidP="00B55DB3">
      <w:r>
        <w:rPr>
          <w:noProof/>
          <w:lang w:eastAsia="hu-HU"/>
        </w:rPr>
        <mc:AlternateContent>
          <mc:Choice Requires="wps">
            <w:drawing>
              <wp:anchor distT="0" distB="0" distL="114300" distR="114300" simplePos="0" relativeHeight="251693056" behindDoc="0" locked="0" layoutInCell="1" allowOverlap="1" wp14:anchorId="5F23714E" wp14:editId="6DBE95F9">
                <wp:simplePos x="0" y="0"/>
                <wp:positionH relativeFrom="column">
                  <wp:posOffset>3053715</wp:posOffset>
                </wp:positionH>
                <wp:positionV relativeFrom="paragraph">
                  <wp:posOffset>2002155</wp:posOffset>
                </wp:positionV>
                <wp:extent cx="201930" cy="0"/>
                <wp:effectExtent l="0" t="76200" r="26670" b="114300"/>
                <wp:wrapNone/>
                <wp:docPr id="689" name="Egyenes összekötő nyíllal 689"/>
                <wp:cNvGraphicFramePr/>
                <a:graphic xmlns:a="http://schemas.openxmlformats.org/drawingml/2006/main">
                  <a:graphicData uri="http://schemas.microsoft.com/office/word/2010/wordprocessingShape">
                    <wps:wsp>
                      <wps:cNvCnPr/>
                      <wps:spPr>
                        <a:xfrm>
                          <a:off x="0" y="0"/>
                          <a:ext cx="20193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C0FD11" id="Egyenes összekötő nyíllal 689" o:spid="_x0000_s1026" type="#_x0000_t32" style="position:absolute;margin-left:240.45pt;margin-top:157.65pt;width:15.9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" strokecolor="#4579b8 [3044]">
                <v:stroke endarrow="open"/>
              </v:shape>
            </w:pict>
          </mc:Fallback>
        </mc:AlternateContent>
      </w:r>
      <w:r>
        <w:rPr>
          <w:noProof/>
          <w:lang w:eastAsia="hu-HU"/>
        </w:rPr>
        <mc:AlternateContent>
          <mc:Choice Requires="wps">
            <w:drawing>
              <wp:anchor distT="0" distB="0" distL="114300" distR="114300" simplePos="0" relativeHeight="251675648" behindDoc="0" locked="0" layoutInCell="1" allowOverlap="1" wp14:anchorId="438C6D17" wp14:editId="7D41DA1A">
                <wp:simplePos x="0" y="0"/>
                <wp:positionH relativeFrom="column">
                  <wp:posOffset>3246755</wp:posOffset>
                </wp:positionH>
                <wp:positionV relativeFrom="paragraph">
                  <wp:posOffset>1866265</wp:posOffset>
                </wp:positionV>
                <wp:extent cx="1211580" cy="1403985"/>
                <wp:effectExtent l="0" t="0" r="26670" b="23495"/>
                <wp:wrapNone/>
                <wp:docPr id="5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403985"/>
                        </a:xfrm>
                        <a:prstGeom prst="rect">
                          <a:avLst/>
                        </a:prstGeom>
                        <a:solidFill>
                          <a:srgbClr val="FFFFFF"/>
                        </a:solidFill>
                        <a:ln w="9525">
                          <a:solidFill>
                            <a:srgbClr val="000000"/>
                          </a:solidFill>
                          <a:miter lim="800000"/>
                          <a:headEnd/>
                          <a:tailEnd/>
                        </a:ln>
                      </wps:spPr>
                      <wps:txbx>
                        <w:txbxContent>
                          <w:p w14:paraId="4D62DC3F" w14:textId="77777777" w:rsidR="00B55DB3" w:rsidRDefault="00B55DB3" w:rsidP="00B55DB3">
                            <w:pPr>
                              <w:ind w:firstLine="0"/>
                            </w:pPr>
                            <w:r>
                              <w:rPr>
                                <w:sz w:val="20"/>
                              </w:rPr>
                              <w:t>Ápolási asszisztens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8C6D17" id="_x0000_s1032" type="#_x0000_t202" style="position:absolute;left:0;text-align:left;margin-left:255.65pt;margin-top:146.95pt;width:95.4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">
                <v:textbox style="mso-fit-shape-to-text:t">
                  <w:txbxContent>
                    <w:p w14:paraId="4D62DC3F" w14:textId="77777777" w:rsidR="00B55DB3" w:rsidRDefault="00B55DB3" w:rsidP="00B55DB3">
                      <w:pPr>
                        <w:ind w:firstLine="0"/>
                      </w:pPr>
                      <w:r>
                        <w:rPr>
                          <w:sz w:val="20"/>
                        </w:rPr>
                        <w:t>Ápolási asszisztens</w:t>
                      </w:r>
                    </w:p>
                  </w:txbxContent>
                </v:textbox>
              </v:shape>
            </w:pict>
          </mc:Fallback>
        </mc:AlternateContent>
      </w:r>
      <w:r>
        <w:rPr>
          <w:noProof/>
          <w:lang w:eastAsia="hu-HU"/>
        </w:rPr>
        <mc:AlternateContent>
          <mc:Choice Requires="wps">
            <w:drawing>
              <wp:anchor distT="0" distB="0" distL="114300" distR="114300" simplePos="0" relativeHeight="251694080" behindDoc="0" locked="0" layoutInCell="1" allowOverlap="1" wp14:anchorId="625913F9" wp14:editId="0E603377">
                <wp:simplePos x="0" y="0"/>
                <wp:positionH relativeFrom="column">
                  <wp:posOffset>3012440</wp:posOffset>
                </wp:positionH>
                <wp:positionV relativeFrom="paragraph">
                  <wp:posOffset>1565910</wp:posOffset>
                </wp:positionV>
                <wp:extent cx="265430" cy="0"/>
                <wp:effectExtent l="0" t="76200" r="20320" b="114300"/>
                <wp:wrapNone/>
                <wp:docPr id="690" name="Egyenes összekötő nyíllal 690"/>
                <wp:cNvGraphicFramePr/>
                <a:graphic xmlns:a="http://schemas.openxmlformats.org/drawingml/2006/main">
                  <a:graphicData uri="http://schemas.microsoft.com/office/word/2010/wordprocessingShape">
                    <wps:wsp>
                      <wps:cNvCnPr/>
                      <wps:spPr>
                        <a:xfrm>
                          <a:off x="0" y="0"/>
                          <a:ext cx="26543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65511AF" id="Egyenes összekötő nyíllal 690" o:spid="_x0000_s1026" type="#_x0000_t32" style="position:absolute;margin-left:237.2pt;margin-top:123.3pt;width:20.9pt;height:0;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" strokecolor="#4579b8 [3044]">
                <v:stroke endarrow="open"/>
              </v:shape>
            </w:pict>
          </mc:Fallback>
        </mc:AlternateContent>
      </w:r>
      <w:r>
        <w:rPr>
          <w:noProof/>
          <w:lang w:eastAsia="hu-HU"/>
        </w:rPr>
        <mc:AlternateContent>
          <mc:Choice Requires="wps">
            <w:drawing>
              <wp:anchor distT="0" distB="0" distL="114300" distR="114300" simplePos="0" relativeHeight="251688960" behindDoc="0" locked="0" layoutInCell="1" allowOverlap="1" wp14:anchorId="1BA32750" wp14:editId="5D27DBB0">
                <wp:simplePos x="0" y="0"/>
                <wp:positionH relativeFrom="column">
                  <wp:posOffset>3262630</wp:posOffset>
                </wp:positionH>
                <wp:positionV relativeFrom="paragraph">
                  <wp:posOffset>1428115</wp:posOffset>
                </wp:positionV>
                <wp:extent cx="1211580" cy="1403985"/>
                <wp:effectExtent l="0" t="0" r="26670" b="23495"/>
                <wp:wrapNone/>
                <wp:docPr id="68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403985"/>
                        </a:xfrm>
                        <a:prstGeom prst="rect">
                          <a:avLst/>
                        </a:prstGeom>
                        <a:solidFill>
                          <a:srgbClr val="FFFFFF"/>
                        </a:solidFill>
                        <a:ln w="9525">
                          <a:solidFill>
                            <a:srgbClr val="000000"/>
                          </a:solidFill>
                          <a:miter lim="800000"/>
                          <a:headEnd/>
                          <a:tailEnd/>
                        </a:ln>
                      </wps:spPr>
                      <wps:txbx>
                        <w:txbxContent>
                          <w:p w14:paraId="254B039B" w14:textId="77777777" w:rsidR="00B55DB3" w:rsidRDefault="00B55DB3" w:rsidP="00B55DB3">
                            <w:pPr>
                              <w:ind w:firstLine="0"/>
                            </w:pPr>
                            <w:r>
                              <w:rPr>
                                <w:sz w:val="20"/>
                              </w:rPr>
                              <w:t>Gyógymasszőrök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A32750" id="_x0000_s1033" type="#_x0000_t202" style="position:absolute;left:0;text-align:left;margin-left:256.9pt;margin-top:112.45pt;width:95.4pt;height:110.5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">
                <v:textbox style="mso-fit-shape-to-text:t">
                  <w:txbxContent>
                    <w:p w14:paraId="254B039B" w14:textId="77777777" w:rsidR="00B55DB3" w:rsidRDefault="00B55DB3" w:rsidP="00B55DB3">
                      <w:pPr>
                        <w:ind w:firstLine="0"/>
                      </w:pPr>
                      <w:r>
                        <w:rPr>
                          <w:sz w:val="20"/>
                        </w:rPr>
                        <w:t>Gyógymasszőrök</w:t>
                      </w:r>
                    </w:p>
                  </w:txbxContent>
                </v:textbox>
              </v:shape>
            </w:pict>
          </mc:Fallback>
        </mc:AlternateContent>
      </w:r>
      <w:r>
        <w:rPr>
          <w:noProof/>
          <w:lang w:eastAsia="hu-HU"/>
        </w:rPr>
        <mc:AlternateContent>
          <mc:Choice Requires="wps">
            <w:drawing>
              <wp:anchor distT="0" distB="0" distL="114300" distR="114300" simplePos="0" relativeHeight="251687936" behindDoc="0" locked="0" layoutInCell="1" allowOverlap="1" wp14:anchorId="5D23CE8B" wp14:editId="41B7A202">
                <wp:simplePos x="0" y="0"/>
                <wp:positionH relativeFrom="column">
                  <wp:posOffset>3246903</wp:posOffset>
                </wp:positionH>
                <wp:positionV relativeFrom="paragraph">
                  <wp:posOffset>1014006</wp:posOffset>
                </wp:positionV>
                <wp:extent cx="2583711" cy="1403985"/>
                <wp:effectExtent l="0" t="0" r="26670" b="23495"/>
                <wp:wrapNone/>
                <wp:docPr id="67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711" cy="1403985"/>
                        </a:xfrm>
                        <a:prstGeom prst="rect">
                          <a:avLst/>
                        </a:prstGeom>
                        <a:solidFill>
                          <a:srgbClr val="FFFFFF"/>
                        </a:solidFill>
                        <a:ln w="9525">
                          <a:solidFill>
                            <a:srgbClr val="000000"/>
                          </a:solidFill>
                          <a:miter lim="800000"/>
                          <a:headEnd/>
                          <a:tailEnd/>
                        </a:ln>
                      </wps:spPr>
                      <wps:txbx>
                        <w:txbxContent>
                          <w:p w14:paraId="3459CF7C" w14:textId="77777777" w:rsidR="00B55DB3" w:rsidRDefault="00B55DB3" w:rsidP="00B55DB3">
                            <w:pPr>
                              <w:ind w:firstLine="0"/>
                            </w:pPr>
                            <w:r>
                              <w:rPr>
                                <w:sz w:val="20"/>
                              </w:rPr>
                              <w:t>Fizioterápiás asszisztensek / szakasszisztensek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23CE8B" id="_x0000_s1034" type="#_x0000_t202" style="position:absolute;left:0;text-align:left;margin-left:255.65pt;margin-top:79.85pt;width:203.45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">
                <v:textbox style="mso-fit-shape-to-text:t">
                  <w:txbxContent>
                    <w:p w14:paraId="3459CF7C" w14:textId="77777777" w:rsidR="00B55DB3" w:rsidRDefault="00B55DB3" w:rsidP="00B55DB3">
                      <w:pPr>
                        <w:ind w:firstLine="0"/>
                      </w:pPr>
                      <w:r>
                        <w:rPr>
                          <w:sz w:val="20"/>
                        </w:rPr>
                        <w:t>Fizioterápiás asszisztensek / szakasszisztensek</w:t>
                      </w:r>
                    </w:p>
                  </w:txbxContent>
                </v:textbox>
              </v:shape>
            </w:pict>
          </mc:Fallback>
        </mc:AlternateContent>
      </w:r>
      <w:r>
        <w:rPr>
          <w:noProof/>
          <w:lang w:eastAsia="hu-HU"/>
        </w:rPr>
        <mc:AlternateContent>
          <mc:Choice Requires="wps">
            <w:drawing>
              <wp:anchor distT="0" distB="0" distL="114300" distR="114300" simplePos="0" relativeHeight="251695104" behindDoc="0" locked="0" layoutInCell="1" allowOverlap="1" wp14:anchorId="3CCEF5B4" wp14:editId="6AB4BF19">
                <wp:simplePos x="0" y="0"/>
                <wp:positionH relativeFrom="column">
                  <wp:posOffset>3022600</wp:posOffset>
                </wp:positionH>
                <wp:positionV relativeFrom="paragraph">
                  <wp:posOffset>725805</wp:posOffset>
                </wp:positionV>
                <wp:extent cx="255270" cy="0"/>
                <wp:effectExtent l="0" t="76200" r="11430" b="114300"/>
                <wp:wrapNone/>
                <wp:docPr id="691" name="Egyenes összekötő nyíllal 691"/>
                <wp:cNvGraphicFramePr/>
                <a:graphic xmlns:a="http://schemas.openxmlformats.org/drawingml/2006/main">
                  <a:graphicData uri="http://schemas.microsoft.com/office/word/2010/wordprocessingShape">
                    <wps:wsp>
                      <wps:cNvCnPr/>
                      <wps:spPr>
                        <a:xfrm>
                          <a:off x="0" y="0"/>
                          <a:ext cx="25527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3C0438A" id="Egyenes összekötő nyíllal 691" o:spid="_x0000_s1026" type="#_x0000_t32" style="position:absolute;margin-left:238pt;margin-top:57.15pt;width:20.1pt;height:0;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" strokecolor="#4579b8 [3044]">
                <v:stroke endarrow="open"/>
              </v:shape>
            </w:pict>
          </mc:Fallback>
        </mc:AlternateContent>
      </w:r>
      <w:r>
        <w:rPr>
          <w:noProof/>
          <w:lang w:eastAsia="hu-HU"/>
        </w:rPr>
        <mc:AlternateContent>
          <mc:Choice Requires="wps">
            <w:drawing>
              <wp:anchor distT="0" distB="0" distL="114300" distR="114300" simplePos="0" relativeHeight="251689984" behindDoc="0" locked="0" layoutInCell="1" allowOverlap="1" wp14:anchorId="33141194" wp14:editId="23F31908">
                <wp:simplePos x="0" y="0"/>
                <wp:positionH relativeFrom="column">
                  <wp:posOffset>3251835</wp:posOffset>
                </wp:positionH>
                <wp:positionV relativeFrom="paragraph">
                  <wp:posOffset>612140</wp:posOffset>
                </wp:positionV>
                <wp:extent cx="1211580" cy="1403985"/>
                <wp:effectExtent l="0" t="0" r="26670" b="23495"/>
                <wp:wrapNone/>
                <wp:docPr id="68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403985"/>
                        </a:xfrm>
                        <a:prstGeom prst="rect">
                          <a:avLst/>
                        </a:prstGeom>
                        <a:solidFill>
                          <a:srgbClr val="FFFFFF"/>
                        </a:solidFill>
                        <a:ln w="9525">
                          <a:solidFill>
                            <a:srgbClr val="000000"/>
                          </a:solidFill>
                          <a:miter lim="800000"/>
                          <a:headEnd/>
                          <a:tailEnd/>
                        </a:ln>
                      </wps:spPr>
                      <wps:txbx>
                        <w:txbxContent>
                          <w:p w14:paraId="75A6BCC7" w14:textId="77777777" w:rsidR="00B55DB3" w:rsidRDefault="00B55DB3" w:rsidP="00B55DB3">
                            <w:pPr>
                              <w:ind w:firstLine="0"/>
                            </w:pPr>
                            <w:r>
                              <w:rPr>
                                <w:sz w:val="20"/>
                              </w:rPr>
                              <w:t>Gyógytornászok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141194" id="_x0000_s1035" type="#_x0000_t202" style="position:absolute;left:0;text-align:left;margin-left:256.05pt;margin-top:48.2pt;width:95.4pt;height:110.5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">
                <v:textbox style="mso-fit-shape-to-text:t">
                  <w:txbxContent>
                    <w:p w14:paraId="75A6BCC7" w14:textId="77777777" w:rsidR="00B55DB3" w:rsidRDefault="00B55DB3" w:rsidP="00B55DB3">
                      <w:pPr>
                        <w:ind w:firstLine="0"/>
                      </w:pPr>
                      <w:r>
                        <w:rPr>
                          <w:sz w:val="20"/>
                        </w:rPr>
                        <w:t>Gyógytornászok</w:t>
                      </w:r>
                    </w:p>
                  </w:txbxContent>
                </v:textbox>
              </v:shape>
            </w:pict>
          </mc:Fallback>
        </mc:AlternateContent>
      </w:r>
      <w:r>
        <w:rPr>
          <w:noProof/>
          <w:lang w:eastAsia="hu-HU"/>
        </w:rPr>
        <mc:AlternateContent>
          <mc:Choice Requires="wps">
            <w:drawing>
              <wp:anchor distT="0" distB="0" distL="114300" distR="114300" simplePos="0" relativeHeight="251682816" behindDoc="0" locked="0" layoutInCell="1" allowOverlap="1" wp14:anchorId="40141F93" wp14:editId="5F0C11CF">
                <wp:simplePos x="0" y="0"/>
                <wp:positionH relativeFrom="column">
                  <wp:posOffset>3032125</wp:posOffset>
                </wp:positionH>
                <wp:positionV relativeFrom="paragraph">
                  <wp:posOffset>182880</wp:posOffset>
                </wp:positionV>
                <wp:extent cx="255270" cy="0"/>
                <wp:effectExtent l="0" t="76200" r="11430" b="114300"/>
                <wp:wrapNone/>
                <wp:docPr id="59" name="Egyenes összekötő nyíllal 59"/>
                <wp:cNvGraphicFramePr/>
                <a:graphic xmlns:a="http://schemas.openxmlformats.org/drawingml/2006/main">
                  <a:graphicData uri="http://schemas.microsoft.com/office/word/2010/wordprocessingShape">
                    <wps:wsp>
                      <wps:cNvCnPr/>
                      <wps:spPr>
                        <a:xfrm>
                          <a:off x="0" y="0"/>
                          <a:ext cx="25527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E714D1" id="Egyenes összekötő nyíllal 59" o:spid="_x0000_s1026" type="#_x0000_t32" style="position:absolute;margin-left:238.75pt;margin-top:14.4pt;width:20.1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" strokecolor="#4579b8 [3044]">
                <v:stroke endarrow="open"/>
              </v:shape>
            </w:pict>
          </mc:Fallback>
        </mc:AlternateContent>
      </w:r>
      <w:r>
        <w:rPr>
          <w:noProof/>
          <w:lang w:eastAsia="hu-HU"/>
        </w:rPr>
        <mc:AlternateContent>
          <mc:Choice Requires="wps">
            <w:drawing>
              <wp:anchor distT="0" distB="0" distL="114300" distR="114300" simplePos="0" relativeHeight="251680768" behindDoc="0" locked="0" layoutInCell="1" allowOverlap="1" wp14:anchorId="6D141002" wp14:editId="35B70674">
                <wp:simplePos x="0" y="0"/>
                <wp:positionH relativeFrom="column">
                  <wp:posOffset>3011805</wp:posOffset>
                </wp:positionH>
                <wp:positionV relativeFrom="paragraph">
                  <wp:posOffset>2428240</wp:posOffset>
                </wp:positionV>
                <wp:extent cx="265430" cy="0"/>
                <wp:effectExtent l="0" t="76200" r="20320" b="114300"/>
                <wp:wrapNone/>
                <wp:docPr id="57" name="Egyenes összekötő nyíllal 57"/>
                <wp:cNvGraphicFramePr/>
                <a:graphic xmlns:a="http://schemas.openxmlformats.org/drawingml/2006/main">
                  <a:graphicData uri="http://schemas.microsoft.com/office/word/2010/wordprocessingShape">
                    <wps:wsp>
                      <wps:cNvCnPr/>
                      <wps:spPr>
                        <a:xfrm>
                          <a:off x="0" y="0"/>
                          <a:ext cx="26543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DD9F0B" id="Egyenes összekötő nyíllal 57" o:spid="_x0000_s1026" type="#_x0000_t32" style="position:absolute;margin-left:237.15pt;margin-top:191.2pt;width:20.9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" strokecolor="#4579b8 [3044]">
                <v:stroke endarrow="open"/>
              </v:shape>
            </w:pict>
          </mc:Fallback>
        </mc:AlternateContent>
      </w:r>
      <w:r>
        <w:rPr>
          <w:noProof/>
          <w:lang w:eastAsia="hu-HU"/>
        </w:rPr>
        <mc:AlternateContent>
          <mc:Choice Requires="wps">
            <w:drawing>
              <wp:anchor distT="0" distB="0" distL="114300" distR="114300" simplePos="0" relativeHeight="251676672" behindDoc="0" locked="0" layoutInCell="1" allowOverlap="1" wp14:anchorId="497F4F01" wp14:editId="3406C26A">
                <wp:simplePos x="0" y="0"/>
                <wp:positionH relativeFrom="column">
                  <wp:posOffset>3290570</wp:posOffset>
                </wp:positionH>
                <wp:positionV relativeFrom="paragraph">
                  <wp:posOffset>2273935</wp:posOffset>
                </wp:positionV>
                <wp:extent cx="1211580" cy="1403985"/>
                <wp:effectExtent l="0" t="0" r="26670" b="23495"/>
                <wp:wrapNone/>
                <wp:docPr id="5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403985"/>
                        </a:xfrm>
                        <a:prstGeom prst="rect">
                          <a:avLst/>
                        </a:prstGeom>
                        <a:solidFill>
                          <a:srgbClr val="FFFFFF"/>
                        </a:solidFill>
                        <a:ln w="9525">
                          <a:solidFill>
                            <a:srgbClr val="000000"/>
                          </a:solidFill>
                          <a:miter lim="800000"/>
                          <a:headEnd/>
                          <a:tailEnd/>
                        </a:ln>
                      </wps:spPr>
                      <wps:txbx>
                        <w:txbxContent>
                          <w:p w14:paraId="0F22DBD2" w14:textId="77777777" w:rsidR="00B55DB3" w:rsidRDefault="00B55DB3" w:rsidP="00B55DB3">
                            <w:pPr>
                              <w:ind w:firstLine="0"/>
                            </w:pPr>
                            <w:r>
                              <w:rPr>
                                <w:sz w:val="20"/>
                              </w:rPr>
                              <w:t>Diszpécserek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7F4F01" id="_x0000_s1036" type="#_x0000_t202" style="position:absolute;left:0;text-align:left;margin-left:259.1pt;margin-top:179.05pt;width:95.4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">
                <v:textbox style="mso-fit-shape-to-text:t">
                  <w:txbxContent>
                    <w:p w14:paraId="0F22DBD2" w14:textId="77777777" w:rsidR="00B55DB3" w:rsidRDefault="00B55DB3" w:rsidP="00B55DB3">
                      <w:pPr>
                        <w:ind w:firstLine="0"/>
                      </w:pPr>
                      <w:r>
                        <w:rPr>
                          <w:sz w:val="20"/>
                        </w:rPr>
                        <w:t>Diszpécserek</w:t>
                      </w:r>
                    </w:p>
                  </w:txbxContent>
                </v:textbox>
              </v:shape>
            </w:pict>
          </mc:Fallback>
        </mc:AlternateContent>
      </w:r>
      <w:r>
        <w:rPr>
          <w:noProof/>
          <w:lang w:eastAsia="hu-HU"/>
        </w:rPr>
        <mc:AlternateContent>
          <mc:Choice Requires="wps">
            <w:drawing>
              <wp:anchor distT="0" distB="0" distL="114300" distR="114300" simplePos="0" relativeHeight="251679744" behindDoc="0" locked="0" layoutInCell="1" allowOverlap="1" wp14:anchorId="025D2950" wp14:editId="4B069C82">
                <wp:simplePos x="0" y="0"/>
                <wp:positionH relativeFrom="column">
                  <wp:posOffset>3031490</wp:posOffset>
                </wp:positionH>
                <wp:positionV relativeFrom="paragraph">
                  <wp:posOffset>2854960</wp:posOffset>
                </wp:positionV>
                <wp:extent cx="255270" cy="0"/>
                <wp:effectExtent l="0" t="76200" r="11430" b="114300"/>
                <wp:wrapNone/>
                <wp:docPr id="56" name="Egyenes összekötő nyíllal 56"/>
                <wp:cNvGraphicFramePr/>
                <a:graphic xmlns:a="http://schemas.openxmlformats.org/drawingml/2006/main">
                  <a:graphicData uri="http://schemas.microsoft.com/office/word/2010/wordprocessingShape">
                    <wps:wsp>
                      <wps:cNvCnPr/>
                      <wps:spPr>
                        <a:xfrm>
                          <a:off x="0" y="0"/>
                          <a:ext cx="25527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78F96E8" id="Egyenes összekötő nyíllal 56" o:spid="_x0000_s1026" type="#_x0000_t32" style="position:absolute;margin-left:238.7pt;margin-top:224.8pt;width:20.1pt;height:0;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" strokecolor="#4579b8 [3044]">
                <v:stroke endarrow="open"/>
              </v:shape>
            </w:pict>
          </mc:Fallback>
        </mc:AlternateContent>
      </w:r>
      <w:r>
        <w:rPr>
          <w:noProof/>
          <w:lang w:eastAsia="hu-HU"/>
        </w:rPr>
        <mc:AlternateContent>
          <mc:Choice Requires="wps">
            <w:drawing>
              <wp:anchor distT="0" distB="0" distL="114300" distR="114300" simplePos="0" relativeHeight="251677696" behindDoc="0" locked="0" layoutInCell="1" allowOverlap="1" wp14:anchorId="57AEF4C7" wp14:editId="6DF1670F">
                <wp:simplePos x="0" y="0"/>
                <wp:positionH relativeFrom="column">
                  <wp:posOffset>3293745</wp:posOffset>
                </wp:positionH>
                <wp:positionV relativeFrom="paragraph">
                  <wp:posOffset>2738120</wp:posOffset>
                </wp:positionV>
                <wp:extent cx="1211580" cy="1403985"/>
                <wp:effectExtent l="0" t="0" r="26670" b="23495"/>
                <wp:wrapNone/>
                <wp:docPr id="5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403985"/>
                        </a:xfrm>
                        <a:prstGeom prst="rect">
                          <a:avLst/>
                        </a:prstGeom>
                        <a:solidFill>
                          <a:srgbClr val="FFFFFF"/>
                        </a:solidFill>
                        <a:ln w="9525">
                          <a:solidFill>
                            <a:srgbClr val="000000"/>
                          </a:solidFill>
                          <a:miter lim="800000"/>
                          <a:headEnd/>
                          <a:tailEnd/>
                        </a:ln>
                      </wps:spPr>
                      <wps:txbx>
                        <w:txbxContent>
                          <w:p w14:paraId="0DC9CA2D" w14:textId="77777777" w:rsidR="00B55DB3" w:rsidRDefault="00B55DB3" w:rsidP="00B55DB3">
                            <w:pPr>
                              <w:ind w:firstLine="0"/>
                            </w:pPr>
                            <w:r>
                              <w:rPr>
                                <w:sz w:val="20"/>
                              </w:rPr>
                              <w:t>Takarítónők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AEF4C7" id="_x0000_s1037" type="#_x0000_t202" style="position:absolute;left:0;text-align:left;margin-left:259.35pt;margin-top:215.6pt;width:95.4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">
                <v:textbox style="mso-fit-shape-to-text:t">
                  <w:txbxContent>
                    <w:p w14:paraId="0DC9CA2D" w14:textId="77777777" w:rsidR="00B55DB3" w:rsidRDefault="00B55DB3" w:rsidP="00B55DB3">
                      <w:pPr>
                        <w:ind w:firstLine="0"/>
                      </w:pPr>
                      <w:r>
                        <w:rPr>
                          <w:sz w:val="20"/>
                        </w:rPr>
                        <w:t>Takarítónők</w:t>
                      </w:r>
                    </w:p>
                  </w:txbxContent>
                </v:textbox>
              </v:shape>
            </w:pict>
          </mc:Fallback>
        </mc:AlternateContent>
      </w:r>
      <w:r>
        <w:rPr>
          <w:noProof/>
          <w:lang w:eastAsia="hu-HU"/>
        </w:rPr>
        <mc:AlternateContent>
          <mc:Choice Requires="wps">
            <w:drawing>
              <wp:anchor distT="0" distB="0" distL="114300" distR="114300" simplePos="0" relativeHeight="251684864" behindDoc="0" locked="0" layoutInCell="1" allowOverlap="1" wp14:anchorId="610B9273" wp14:editId="13FE241D">
                <wp:simplePos x="0" y="0"/>
                <wp:positionH relativeFrom="column">
                  <wp:posOffset>3014345</wp:posOffset>
                </wp:positionH>
                <wp:positionV relativeFrom="paragraph">
                  <wp:posOffset>3451860</wp:posOffset>
                </wp:positionV>
                <wp:extent cx="265430" cy="0"/>
                <wp:effectExtent l="0" t="76200" r="20320" b="114300"/>
                <wp:wrapNone/>
                <wp:docPr id="659" name="Egyenes összekötő nyíllal 659"/>
                <wp:cNvGraphicFramePr/>
                <a:graphic xmlns:a="http://schemas.openxmlformats.org/drawingml/2006/main">
                  <a:graphicData uri="http://schemas.microsoft.com/office/word/2010/wordprocessingShape">
                    <wps:wsp>
                      <wps:cNvCnPr/>
                      <wps:spPr>
                        <a:xfrm>
                          <a:off x="0" y="0"/>
                          <a:ext cx="26543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5F406D" id="Egyenes összekötő nyíllal 659" o:spid="_x0000_s1026" type="#_x0000_t32" style="position:absolute;margin-left:237.35pt;margin-top:271.8pt;width:20.9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" strokecolor="#4579b8 [3044]">
                <v:stroke endarrow="open"/>
              </v:shape>
            </w:pict>
          </mc:Fallback>
        </mc:AlternateContent>
      </w:r>
      <w:r>
        <w:rPr>
          <w:noProof/>
          <w:lang w:eastAsia="hu-HU"/>
        </w:rPr>
        <mc:AlternateContent>
          <mc:Choice Requires="wps">
            <w:drawing>
              <wp:anchor distT="0" distB="0" distL="114300" distR="114300" simplePos="0" relativeHeight="251683840" behindDoc="0" locked="0" layoutInCell="1" allowOverlap="1" wp14:anchorId="17BC3A50" wp14:editId="2B15D75F">
                <wp:simplePos x="0" y="0"/>
                <wp:positionH relativeFrom="column">
                  <wp:posOffset>3277294</wp:posOffset>
                </wp:positionH>
                <wp:positionV relativeFrom="paragraph">
                  <wp:posOffset>3150235</wp:posOffset>
                </wp:positionV>
                <wp:extent cx="1211580" cy="446405"/>
                <wp:effectExtent l="0" t="0" r="26670" b="10795"/>
                <wp:wrapNone/>
                <wp:docPr id="658"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446405"/>
                        </a:xfrm>
                        <a:prstGeom prst="rect">
                          <a:avLst/>
                        </a:prstGeom>
                        <a:solidFill>
                          <a:srgbClr val="FFFFFF"/>
                        </a:solidFill>
                        <a:ln w="9525">
                          <a:solidFill>
                            <a:srgbClr val="000000"/>
                          </a:solidFill>
                          <a:miter lim="800000"/>
                          <a:headEnd/>
                          <a:tailEnd/>
                        </a:ln>
                      </wps:spPr>
                      <wps:txbx>
                        <w:txbxContent>
                          <w:p w14:paraId="5A48D828" w14:textId="77777777" w:rsidR="00B55DB3" w:rsidRDefault="00B55DB3" w:rsidP="00B55DB3">
                            <w:pPr>
                              <w:ind w:firstLine="0"/>
                            </w:pPr>
                            <w:r>
                              <w:rPr>
                                <w:sz w:val="20"/>
                              </w:rPr>
                              <w:t>Gyógyúszás foglalkoztató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C3A50" id="_x0000_s1038" type="#_x0000_t202" style="position:absolute;left:0;text-align:left;margin-left:258.05pt;margin-top:248.05pt;width:95.4pt;height:35.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">
                <v:textbox>
                  <w:txbxContent>
                    <w:p w14:paraId="5A48D828" w14:textId="77777777" w:rsidR="00B55DB3" w:rsidRDefault="00B55DB3" w:rsidP="00B55DB3">
                      <w:pPr>
                        <w:ind w:firstLine="0"/>
                      </w:pPr>
                      <w:r>
                        <w:rPr>
                          <w:sz w:val="20"/>
                        </w:rPr>
                        <w:t>Gyógyúszás foglalkoztató</w:t>
                      </w:r>
                    </w:p>
                  </w:txbxContent>
                </v:textbox>
              </v:shape>
            </w:pict>
          </mc:Fallback>
        </mc:AlternateContent>
      </w:r>
      <w:r>
        <w:rPr>
          <w:noProof/>
          <w:lang w:eastAsia="hu-HU"/>
        </w:rPr>
        <mc:AlternateContent>
          <mc:Choice Requires="wps">
            <w:drawing>
              <wp:anchor distT="0" distB="0" distL="114300" distR="114300" simplePos="0" relativeHeight="251681792" behindDoc="0" locked="0" layoutInCell="1" allowOverlap="1" wp14:anchorId="7FF415D9" wp14:editId="51F72AD4">
                <wp:simplePos x="0" y="0"/>
                <wp:positionH relativeFrom="column">
                  <wp:posOffset>3012440</wp:posOffset>
                </wp:positionH>
                <wp:positionV relativeFrom="paragraph">
                  <wp:posOffset>1245870</wp:posOffset>
                </wp:positionV>
                <wp:extent cx="265430" cy="0"/>
                <wp:effectExtent l="0" t="76200" r="20320" b="114300"/>
                <wp:wrapNone/>
                <wp:docPr id="58" name="Egyenes összekötő nyíllal 58"/>
                <wp:cNvGraphicFramePr/>
                <a:graphic xmlns:a="http://schemas.openxmlformats.org/drawingml/2006/main">
                  <a:graphicData uri="http://schemas.microsoft.com/office/word/2010/wordprocessingShape">
                    <wps:wsp>
                      <wps:cNvCnPr/>
                      <wps:spPr>
                        <a:xfrm>
                          <a:off x="0" y="0"/>
                          <a:ext cx="26543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11FA52" id="Egyenes összekötő nyíllal 58" o:spid="_x0000_s1026" type="#_x0000_t32" style="position:absolute;margin-left:237.2pt;margin-top:98.1pt;width:20.9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" strokecolor="#4579b8 [3044]">
                <v:stroke endarrow="open"/>
              </v:shape>
            </w:pict>
          </mc:Fallback>
        </mc:AlternateContent>
      </w:r>
      <w:r>
        <w:rPr>
          <w:noProof/>
          <w:lang w:eastAsia="hu-HU"/>
        </w:rPr>
        <mc:AlternateContent>
          <mc:Choice Requires="wps">
            <w:drawing>
              <wp:anchor distT="0" distB="0" distL="114300" distR="114300" simplePos="0" relativeHeight="251700224" behindDoc="0" locked="0" layoutInCell="1" allowOverlap="1" wp14:anchorId="1232F0BE" wp14:editId="474A67D0">
                <wp:simplePos x="0" y="0"/>
                <wp:positionH relativeFrom="column">
                  <wp:posOffset>-548922</wp:posOffset>
                </wp:positionH>
                <wp:positionV relativeFrom="paragraph">
                  <wp:posOffset>1375513</wp:posOffset>
                </wp:positionV>
                <wp:extent cx="2519917" cy="0"/>
                <wp:effectExtent l="38100" t="38100" r="52070" b="95250"/>
                <wp:wrapNone/>
                <wp:docPr id="699" name="Egyenes összekötő 699"/>
                <wp:cNvGraphicFramePr/>
                <a:graphic xmlns:a="http://schemas.openxmlformats.org/drawingml/2006/main">
                  <a:graphicData uri="http://schemas.microsoft.com/office/word/2010/wordprocessingShape">
                    <wps:wsp>
                      <wps:cNvCnPr/>
                      <wps:spPr>
                        <a:xfrm>
                          <a:off x="0" y="0"/>
                          <a:ext cx="2519917"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w14:anchorId="77442D82" id="Egyenes összekötő 699"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43.2pt,108.3pt" to="155.2pt,1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" strokecolor="#f79646 [3209]" strokeweight="2pt">
                <v:shadow on="t" color="black" opacity="24903f" origin=",.5" offset="0,.55556mm"/>
              </v:line>
            </w:pict>
          </mc:Fallback>
        </mc:AlternateContent>
      </w:r>
      <w:r>
        <w:rPr>
          <w:noProof/>
          <w:lang w:eastAsia="hu-HU"/>
        </w:rPr>
        <mc:AlternateContent>
          <mc:Choice Requires="wps">
            <w:drawing>
              <wp:anchor distT="0" distB="0" distL="114300" distR="114300" simplePos="0" relativeHeight="251699200" behindDoc="0" locked="0" layoutInCell="1" allowOverlap="1" wp14:anchorId="0C7D78A6" wp14:editId="448A22DD">
                <wp:simplePos x="0" y="0"/>
                <wp:positionH relativeFrom="column">
                  <wp:posOffset>-665879</wp:posOffset>
                </wp:positionH>
                <wp:positionV relativeFrom="paragraph">
                  <wp:posOffset>1067169</wp:posOffset>
                </wp:positionV>
                <wp:extent cx="2923954" cy="1403985"/>
                <wp:effectExtent l="0" t="0" r="0" b="0"/>
                <wp:wrapNone/>
                <wp:docPr id="698"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3954" cy="1403985"/>
                        </a:xfrm>
                        <a:prstGeom prst="rect">
                          <a:avLst/>
                        </a:prstGeom>
                        <a:solidFill>
                          <a:srgbClr val="FFFFFF"/>
                        </a:solidFill>
                        <a:ln w="9525">
                          <a:noFill/>
                          <a:miter lim="800000"/>
                          <a:headEnd/>
                          <a:tailEnd/>
                        </a:ln>
                      </wps:spPr>
                      <wps:txbx>
                        <w:txbxContent>
                          <w:p w14:paraId="103FB797" w14:textId="77777777" w:rsidR="00B55DB3" w:rsidRDefault="00B55DB3" w:rsidP="00B55DB3">
                            <w:pPr>
                              <w:ind w:firstLine="0"/>
                            </w:pPr>
                            <w:r>
                              <w:t>Szakdolgozók orvos-szakmai felügyelete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7D78A6" id="_x0000_s1039" type="#_x0000_t202" style="position:absolute;left:0;text-align:left;margin-left:-52.45pt;margin-top:84.05pt;width:230.25pt;height:110.55pt;z-index:251699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" stroked="f">
                <v:textbox style="mso-fit-shape-to-text:t">
                  <w:txbxContent>
                    <w:p w14:paraId="103FB797" w14:textId="77777777" w:rsidR="00B55DB3" w:rsidRDefault="00B55DB3" w:rsidP="00B55DB3">
                      <w:pPr>
                        <w:ind w:firstLine="0"/>
                      </w:pPr>
                      <w:r>
                        <w:t>Szakdolgozók orvos-szakmai felügyelete</w:t>
                      </w:r>
                    </w:p>
                  </w:txbxContent>
                </v:textbox>
              </v:shape>
            </w:pict>
          </mc:Fallback>
        </mc:AlternateContent>
      </w:r>
      <w:r>
        <w:rPr>
          <w:noProof/>
          <w:lang w:eastAsia="hu-HU"/>
        </w:rPr>
        <mc:AlternateContent>
          <mc:Choice Requires="wps">
            <w:drawing>
              <wp:anchor distT="0" distB="0" distL="114300" distR="114300" simplePos="0" relativeHeight="251673600" behindDoc="0" locked="0" layoutInCell="1" allowOverlap="1" wp14:anchorId="026858B9" wp14:editId="78205BEA">
                <wp:simplePos x="0" y="0"/>
                <wp:positionH relativeFrom="column">
                  <wp:posOffset>1949731</wp:posOffset>
                </wp:positionH>
                <wp:positionV relativeFrom="paragraph">
                  <wp:posOffset>590934</wp:posOffset>
                </wp:positionV>
                <wp:extent cx="0" cy="310"/>
                <wp:effectExtent l="0" t="0" r="0" b="0"/>
                <wp:wrapNone/>
                <wp:docPr id="31" name="Egyenes összekötő 31"/>
                <wp:cNvGraphicFramePr/>
                <a:graphic xmlns:a="http://schemas.openxmlformats.org/drawingml/2006/main">
                  <a:graphicData uri="http://schemas.microsoft.com/office/word/2010/wordprocessingShape">
                    <wps:wsp>
                      <wps:cNvCnPr/>
                      <wps:spPr>
                        <a:xfrm flipV="1">
                          <a:off x="0" y="0"/>
                          <a:ext cx="0" cy="3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D2024B" id="Egyenes összekötő 31"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153.5pt,46.55pt" to="153.5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" strokecolor="#4579b8 [3044]"/>
            </w:pict>
          </mc:Fallback>
        </mc:AlternateContent>
      </w:r>
    </w:p>
    <w:p w14:paraId="35FAA448" w14:textId="6AFF8326" w:rsidR="00B55DB3" w:rsidRDefault="00B55DB3" w:rsidP="00132F99">
      <w:pPr>
        <w:spacing w:line="360" w:lineRule="auto"/>
        <w:ind w:firstLine="0"/>
        <w:jc w:val="both"/>
        <w:rPr>
          <w:rFonts w:ascii="Times New Roman" w:hAnsi="Times New Roman" w:cs="Times New Roman"/>
          <w:sz w:val="26"/>
          <w:szCs w:val="26"/>
        </w:rPr>
      </w:pPr>
    </w:p>
    <w:p w14:paraId="75AF9B2A" w14:textId="77777777" w:rsidR="00B55DB3" w:rsidRDefault="00B55DB3" w:rsidP="00132F99">
      <w:pPr>
        <w:spacing w:line="360" w:lineRule="auto"/>
        <w:ind w:firstLine="0"/>
        <w:jc w:val="both"/>
        <w:rPr>
          <w:rFonts w:ascii="Times New Roman" w:hAnsi="Times New Roman" w:cs="Times New Roman"/>
          <w:sz w:val="26"/>
          <w:szCs w:val="26"/>
        </w:rPr>
      </w:pPr>
    </w:p>
    <w:p w14:paraId="6CE07F8F" w14:textId="77777777" w:rsidR="00B55DB3" w:rsidRDefault="00B55DB3" w:rsidP="00132F99">
      <w:pPr>
        <w:spacing w:line="360" w:lineRule="auto"/>
        <w:ind w:firstLine="0"/>
        <w:jc w:val="both"/>
        <w:rPr>
          <w:rFonts w:ascii="Times New Roman" w:hAnsi="Times New Roman" w:cs="Times New Roman"/>
          <w:sz w:val="26"/>
          <w:szCs w:val="26"/>
        </w:rPr>
      </w:pPr>
    </w:p>
    <w:p w14:paraId="7B8A80F7" w14:textId="77777777" w:rsidR="00B55DB3" w:rsidRDefault="00B55DB3" w:rsidP="00132F99">
      <w:pPr>
        <w:spacing w:line="360" w:lineRule="auto"/>
        <w:ind w:firstLine="0"/>
        <w:jc w:val="both"/>
        <w:rPr>
          <w:rFonts w:ascii="Times New Roman" w:hAnsi="Times New Roman" w:cs="Times New Roman"/>
          <w:sz w:val="26"/>
          <w:szCs w:val="26"/>
        </w:rPr>
      </w:pPr>
    </w:p>
    <w:p w14:paraId="0B8272DA" w14:textId="77777777" w:rsidR="00B55DB3" w:rsidRDefault="00B55DB3" w:rsidP="00132F99">
      <w:pPr>
        <w:spacing w:line="360" w:lineRule="auto"/>
        <w:ind w:firstLine="0"/>
        <w:jc w:val="both"/>
        <w:rPr>
          <w:rFonts w:ascii="Times New Roman" w:hAnsi="Times New Roman" w:cs="Times New Roman"/>
          <w:sz w:val="26"/>
          <w:szCs w:val="26"/>
        </w:rPr>
      </w:pPr>
    </w:p>
    <w:p w14:paraId="267CD70F" w14:textId="77777777" w:rsidR="00B55DB3" w:rsidRDefault="00B55DB3" w:rsidP="00132F99">
      <w:pPr>
        <w:spacing w:line="360" w:lineRule="auto"/>
        <w:ind w:firstLine="0"/>
        <w:jc w:val="both"/>
        <w:rPr>
          <w:rFonts w:ascii="Times New Roman" w:hAnsi="Times New Roman" w:cs="Times New Roman"/>
          <w:sz w:val="26"/>
          <w:szCs w:val="26"/>
        </w:rPr>
      </w:pPr>
    </w:p>
    <w:p w14:paraId="1E532754" w14:textId="77777777" w:rsidR="00B55DB3" w:rsidRDefault="00B55DB3" w:rsidP="00132F99">
      <w:pPr>
        <w:spacing w:line="360" w:lineRule="auto"/>
        <w:ind w:firstLine="0"/>
        <w:jc w:val="both"/>
        <w:rPr>
          <w:rFonts w:ascii="Times New Roman" w:hAnsi="Times New Roman" w:cs="Times New Roman"/>
          <w:sz w:val="26"/>
          <w:szCs w:val="26"/>
        </w:rPr>
      </w:pPr>
    </w:p>
    <w:p w14:paraId="771882ED" w14:textId="77777777" w:rsidR="00B55DB3" w:rsidRDefault="00B55DB3" w:rsidP="00132F99">
      <w:pPr>
        <w:spacing w:line="360" w:lineRule="auto"/>
        <w:ind w:firstLine="0"/>
        <w:jc w:val="both"/>
        <w:rPr>
          <w:rFonts w:ascii="Times New Roman" w:hAnsi="Times New Roman" w:cs="Times New Roman"/>
          <w:sz w:val="26"/>
          <w:szCs w:val="26"/>
        </w:rPr>
      </w:pPr>
    </w:p>
    <w:p w14:paraId="0263ADE5" w14:textId="77777777" w:rsidR="00B55DB3" w:rsidRDefault="00B55DB3" w:rsidP="00132F99">
      <w:pPr>
        <w:spacing w:line="360" w:lineRule="auto"/>
        <w:ind w:firstLine="0"/>
        <w:jc w:val="both"/>
        <w:rPr>
          <w:rFonts w:ascii="Times New Roman" w:hAnsi="Times New Roman" w:cs="Times New Roman"/>
          <w:sz w:val="26"/>
          <w:szCs w:val="26"/>
        </w:rPr>
      </w:pPr>
    </w:p>
    <w:p w14:paraId="4512DDF8" w14:textId="77777777" w:rsidR="00B55DB3" w:rsidRDefault="00B55DB3" w:rsidP="00132F99">
      <w:pPr>
        <w:spacing w:line="360" w:lineRule="auto"/>
        <w:ind w:firstLine="0"/>
        <w:jc w:val="both"/>
        <w:rPr>
          <w:rFonts w:ascii="Times New Roman" w:hAnsi="Times New Roman" w:cs="Times New Roman"/>
          <w:sz w:val="26"/>
          <w:szCs w:val="26"/>
        </w:rPr>
      </w:pPr>
    </w:p>
    <w:p w14:paraId="7FDA3A46" w14:textId="77777777" w:rsidR="00B55DB3" w:rsidRDefault="00B55DB3" w:rsidP="00132F99">
      <w:pPr>
        <w:spacing w:line="360" w:lineRule="auto"/>
        <w:ind w:firstLine="0"/>
        <w:jc w:val="both"/>
        <w:rPr>
          <w:rFonts w:ascii="Times New Roman" w:hAnsi="Times New Roman" w:cs="Times New Roman"/>
          <w:sz w:val="26"/>
          <w:szCs w:val="26"/>
        </w:rPr>
      </w:pPr>
    </w:p>
    <w:p w14:paraId="354DE10D" w14:textId="77777777" w:rsidR="00B55DB3" w:rsidRDefault="00B55DB3" w:rsidP="00132F99">
      <w:pPr>
        <w:spacing w:line="360" w:lineRule="auto"/>
        <w:ind w:firstLine="0"/>
        <w:jc w:val="both"/>
        <w:rPr>
          <w:rFonts w:ascii="Times New Roman" w:hAnsi="Times New Roman" w:cs="Times New Roman"/>
          <w:sz w:val="26"/>
          <w:szCs w:val="26"/>
        </w:rPr>
      </w:pPr>
    </w:p>
    <w:p w14:paraId="3B93D6C3" w14:textId="77777777" w:rsidR="00A61AA6" w:rsidRDefault="00A61AA6" w:rsidP="00132F99">
      <w:pPr>
        <w:spacing w:line="360" w:lineRule="auto"/>
        <w:ind w:firstLine="0"/>
        <w:jc w:val="both"/>
        <w:rPr>
          <w:rFonts w:ascii="Times New Roman" w:hAnsi="Times New Roman" w:cs="Times New Roman"/>
          <w:sz w:val="26"/>
          <w:szCs w:val="26"/>
        </w:rPr>
      </w:pPr>
    </w:p>
    <w:p w14:paraId="4AEDBA42" w14:textId="77777777" w:rsidR="00A61AA6" w:rsidRDefault="00A61AA6" w:rsidP="00132F99">
      <w:pPr>
        <w:spacing w:line="360" w:lineRule="auto"/>
        <w:ind w:firstLine="0"/>
        <w:jc w:val="both"/>
        <w:rPr>
          <w:rFonts w:ascii="Times New Roman" w:hAnsi="Times New Roman" w:cs="Times New Roman"/>
          <w:sz w:val="26"/>
          <w:szCs w:val="26"/>
        </w:rPr>
      </w:pPr>
    </w:p>
    <w:p w14:paraId="6FA6B466" w14:textId="77777777" w:rsidR="00A61AA6" w:rsidRDefault="00A61AA6" w:rsidP="00132F99">
      <w:pPr>
        <w:spacing w:line="360" w:lineRule="auto"/>
        <w:ind w:firstLine="0"/>
        <w:jc w:val="both"/>
        <w:rPr>
          <w:rFonts w:ascii="Times New Roman" w:hAnsi="Times New Roman" w:cs="Times New Roman"/>
          <w:sz w:val="26"/>
          <w:szCs w:val="26"/>
        </w:rPr>
      </w:pPr>
    </w:p>
    <w:p w14:paraId="2B296648" w14:textId="77777777" w:rsidR="00A61AA6" w:rsidRDefault="00A61AA6" w:rsidP="00132F99">
      <w:pPr>
        <w:spacing w:line="360" w:lineRule="auto"/>
        <w:ind w:firstLine="0"/>
        <w:jc w:val="both"/>
        <w:rPr>
          <w:rFonts w:ascii="Times New Roman" w:hAnsi="Times New Roman" w:cs="Times New Roman"/>
          <w:sz w:val="26"/>
          <w:szCs w:val="26"/>
        </w:rPr>
      </w:pPr>
    </w:p>
    <w:p w14:paraId="7F8B9AAE" w14:textId="77777777" w:rsidR="00A61AA6" w:rsidRDefault="00A61AA6" w:rsidP="00132F99">
      <w:pPr>
        <w:spacing w:line="360" w:lineRule="auto"/>
        <w:ind w:firstLine="0"/>
        <w:jc w:val="both"/>
        <w:rPr>
          <w:rFonts w:ascii="Times New Roman" w:hAnsi="Times New Roman" w:cs="Times New Roman"/>
          <w:sz w:val="26"/>
          <w:szCs w:val="26"/>
        </w:rPr>
      </w:pPr>
    </w:p>
    <w:p w14:paraId="6214196B" w14:textId="77777777" w:rsidR="00B55DB3" w:rsidRPr="00A3109E" w:rsidRDefault="00B55DB3" w:rsidP="00B55DB3">
      <w:pPr>
        <w:tabs>
          <w:tab w:val="left" w:pos="12616"/>
        </w:tabs>
        <w:rPr>
          <w:b/>
          <w:sz w:val="26"/>
          <w:szCs w:val="26"/>
        </w:rPr>
      </w:pPr>
      <w:r>
        <w:rPr>
          <w:noProof/>
          <w:lang w:eastAsia="hu-HU"/>
        </w:rPr>
        <mc:AlternateContent>
          <mc:Choice Requires="wps">
            <w:drawing>
              <wp:anchor distT="0" distB="0" distL="114300" distR="114300" simplePos="0" relativeHeight="251783168" behindDoc="0" locked="0" layoutInCell="1" allowOverlap="1" wp14:anchorId="67859717" wp14:editId="0B024E50">
                <wp:simplePos x="0" y="0"/>
                <wp:positionH relativeFrom="column">
                  <wp:posOffset>4214465</wp:posOffset>
                </wp:positionH>
                <wp:positionV relativeFrom="paragraph">
                  <wp:posOffset>131563</wp:posOffset>
                </wp:positionV>
                <wp:extent cx="0" cy="510363"/>
                <wp:effectExtent l="114300" t="38100" r="76200" b="80645"/>
                <wp:wrapNone/>
                <wp:docPr id="666" name="Egyenes összekötő nyíllal 666"/>
                <wp:cNvGraphicFramePr/>
                <a:graphic xmlns:a="http://schemas.openxmlformats.org/drawingml/2006/main">
                  <a:graphicData uri="http://schemas.microsoft.com/office/word/2010/wordprocessingShape">
                    <wps:wsp>
                      <wps:cNvCnPr/>
                      <wps:spPr>
                        <a:xfrm flipV="1">
                          <a:off x="0" y="0"/>
                          <a:ext cx="0" cy="510363"/>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6B2E8E00" id="Egyenes összekötő nyíllal 666" o:spid="_x0000_s1026" type="#_x0000_t32" style="position:absolute;margin-left:331.85pt;margin-top:10.35pt;width:0;height:40.2pt;flip:y;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" strokecolor="#c0504d [3205]" strokeweight="2pt">
                <v:stroke endarrow="open"/>
                <v:shadow on="t" color="black" opacity="24903f" origin=",.5" offset="0,.55556mm"/>
              </v:shape>
            </w:pict>
          </mc:Fallback>
        </mc:AlternateContent>
      </w:r>
      <w:r>
        <w:rPr>
          <w:noProof/>
          <w:lang w:eastAsia="hu-HU"/>
        </w:rPr>
        <mc:AlternateContent>
          <mc:Choice Requires="wps">
            <w:drawing>
              <wp:anchor distT="0" distB="0" distL="114300" distR="114300" simplePos="0" relativeHeight="251718656" behindDoc="0" locked="0" layoutInCell="1" allowOverlap="1" wp14:anchorId="7282F753" wp14:editId="2557280F">
                <wp:simplePos x="0" y="0"/>
                <wp:positionH relativeFrom="column">
                  <wp:posOffset>4373880</wp:posOffset>
                </wp:positionH>
                <wp:positionV relativeFrom="paragraph">
                  <wp:posOffset>131445</wp:posOffset>
                </wp:positionV>
                <wp:extent cx="0" cy="725805"/>
                <wp:effectExtent l="0" t="0" r="19050" b="17145"/>
                <wp:wrapNone/>
                <wp:docPr id="1" name="Egyenes összekötő 1"/>
                <wp:cNvGraphicFramePr/>
                <a:graphic xmlns:a="http://schemas.openxmlformats.org/drawingml/2006/main">
                  <a:graphicData uri="http://schemas.microsoft.com/office/word/2010/wordprocessingShape">
                    <wps:wsp>
                      <wps:cNvCnPr/>
                      <wps:spPr>
                        <a:xfrm>
                          <a:off x="0" y="0"/>
                          <a:ext cx="0" cy="7258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6A87F3A" id="Egyenes összekötő 1" o:spid="_x0000_s1026" style="position:absolute;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4.4pt,10.35pt" to="344.4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" strokecolor="#4579b8 [3044]"/>
            </w:pict>
          </mc:Fallback>
        </mc:AlternateContent>
      </w:r>
      <w:r>
        <w:rPr>
          <w:noProof/>
          <w:lang w:eastAsia="hu-HU"/>
        </w:rPr>
        <mc:AlternateContent>
          <mc:Choice Requires="wps">
            <w:drawing>
              <wp:anchor distT="0" distB="0" distL="114300" distR="114300" simplePos="0" relativeHeight="251703296" behindDoc="0" locked="0" layoutInCell="1" allowOverlap="1" wp14:anchorId="1BA89980" wp14:editId="2E157302">
                <wp:simplePos x="0" y="0"/>
                <wp:positionH relativeFrom="column">
                  <wp:posOffset>1277620</wp:posOffset>
                </wp:positionH>
                <wp:positionV relativeFrom="paragraph">
                  <wp:posOffset>-17145</wp:posOffset>
                </wp:positionV>
                <wp:extent cx="1392555" cy="1403985"/>
                <wp:effectExtent l="76200" t="76200" r="93345" b="114935"/>
                <wp:wrapNone/>
                <wp:docPr id="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2555" cy="1403985"/>
                        </a:xfrm>
                        <a:prstGeom prst="rect">
                          <a:avLst/>
                        </a:prstGeom>
                        <a:ln>
                          <a:headEnd/>
                          <a:tailEnd/>
                        </a:ln>
                        <a:effectLst>
                          <a:glow rad="63500">
                            <a:schemeClr val="accent3">
                              <a:satMod val="175000"/>
                              <a:alpha val="40000"/>
                            </a:schemeClr>
                          </a:glow>
                          <a:outerShdw blurRad="40000" dist="20000" dir="5400000" rotWithShape="0">
                            <a:srgbClr val="000000">
                              <a:alpha val="38000"/>
                            </a:srgbClr>
                          </a:outerShdw>
                        </a:effectLst>
                      </wps:spPr>
                      <wps:style>
                        <a:lnRef idx="1">
                          <a:schemeClr val="accent3"/>
                        </a:lnRef>
                        <a:fillRef idx="2">
                          <a:schemeClr val="accent3"/>
                        </a:fillRef>
                        <a:effectRef idx="1">
                          <a:schemeClr val="accent3"/>
                        </a:effectRef>
                        <a:fontRef idx="minor">
                          <a:schemeClr val="dk1"/>
                        </a:fontRef>
                      </wps:style>
                      <wps:txbx>
                        <w:txbxContent>
                          <w:p w14:paraId="55F6DA0F" w14:textId="77777777" w:rsidR="00B55DB3" w:rsidRPr="001C7C09" w:rsidRDefault="00B55DB3" w:rsidP="00B55DB3">
                            <w:pPr>
                              <w:ind w:firstLine="0"/>
                              <w:jc w:val="center"/>
                              <w:rPr>
                                <w:sz w:val="18"/>
                              </w:rPr>
                            </w:pPr>
                            <w:r w:rsidRPr="001C7C09">
                              <w:rPr>
                                <w:sz w:val="18"/>
                              </w:rPr>
                              <w:t>Titkárnő/egészségügyi/</w:t>
                            </w:r>
                          </w:p>
                          <w:p w14:paraId="7A184EBB" w14:textId="77777777" w:rsidR="00B55DB3" w:rsidRPr="001C7C09" w:rsidRDefault="00B55DB3" w:rsidP="00B55DB3">
                            <w:pPr>
                              <w:ind w:firstLine="0"/>
                              <w:jc w:val="center"/>
                              <w:rPr>
                                <w:sz w:val="18"/>
                              </w:rPr>
                            </w:pPr>
                            <w:r w:rsidRPr="001C7C09">
                              <w:rPr>
                                <w:sz w:val="18"/>
                              </w:rPr>
                              <w:t>adminisztrátor</w:t>
                            </w:r>
                            <w:r>
                              <w:rPr>
                                <w:sz w:val="18"/>
                              </w:rPr>
                              <w:t xml:space="preserve"> – </w:t>
                            </w:r>
                            <w:r w:rsidRPr="005362B1">
                              <w:rPr>
                                <w:b/>
                                <w:sz w:val="18"/>
                              </w:rPr>
                              <w:t xml:space="preserve">2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A89980" id="_x0000_s1040" type="#_x0000_t202" style="position:absolute;left:0;text-align:left;margin-left:100.6pt;margin-top:-1.35pt;width:109.65pt;height:110.55pt;z-index:251703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" fillcolor="#cdddac [1622]" strokecolor="#94b64e [3046]">
                <v:fill color2="#f0f4e6 [502]" rotate="t" angle="180" colors="0 #dafda7;22938f #e4fdc2;1 #f5ffe6" focus="100%" type="gradient"/>
                <v:shadow on="t" color="black" opacity="24903f" origin=",.5" offset="0,.55556mm"/>
                <v:textbox style="mso-fit-shape-to-text:t">
                  <w:txbxContent>
                    <w:p w14:paraId="55F6DA0F" w14:textId="77777777" w:rsidR="00B55DB3" w:rsidRPr="001C7C09" w:rsidRDefault="00B55DB3" w:rsidP="00B55DB3">
                      <w:pPr>
                        <w:ind w:firstLine="0"/>
                        <w:jc w:val="center"/>
                        <w:rPr>
                          <w:sz w:val="18"/>
                        </w:rPr>
                      </w:pPr>
                      <w:r w:rsidRPr="001C7C09">
                        <w:rPr>
                          <w:sz w:val="18"/>
                        </w:rPr>
                        <w:t>Titkárnő/egészségügyi/</w:t>
                      </w:r>
                    </w:p>
                    <w:p w14:paraId="7A184EBB" w14:textId="77777777" w:rsidR="00B55DB3" w:rsidRPr="001C7C09" w:rsidRDefault="00B55DB3" w:rsidP="00B55DB3">
                      <w:pPr>
                        <w:ind w:firstLine="0"/>
                        <w:jc w:val="center"/>
                        <w:rPr>
                          <w:sz w:val="18"/>
                        </w:rPr>
                      </w:pPr>
                      <w:r w:rsidRPr="001C7C09">
                        <w:rPr>
                          <w:sz w:val="18"/>
                        </w:rPr>
                        <w:t>adminisztrátor</w:t>
                      </w:r>
                      <w:r>
                        <w:rPr>
                          <w:sz w:val="18"/>
                        </w:rPr>
                        <w:t xml:space="preserve"> – </w:t>
                      </w:r>
                      <w:r w:rsidRPr="005362B1">
                        <w:rPr>
                          <w:b/>
                          <w:sz w:val="18"/>
                        </w:rPr>
                        <w:t xml:space="preserve">2 </w:t>
                      </w:r>
                    </w:p>
                  </w:txbxContent>
                </v:textbox>
              </v:shape>
            </w:pict>
          </mc:Fallback>
        </mc:AlternateContent>
      </w:r>
      <w:r>
        <w:rPr>
          <w:noProof/>
          <w:lang w:eastAsia="hu-HU"/>
        </w:rPr>
        <mc:AlternateContent>
          <mc:Choice Requires="wps">
            <w:drawing>
              <wp:anchor distT="0" distB="0" distL="114300" distR="114300" simplePos="0" relativeHeight="251704320" behindDoc="0" locked="0" layoutInCell="1" allowOverlap="1" wp14:anchorId="07E9CD5A" wp14:editId="2F779CF6">
                <wp:simplePos x="0" y="0"/>
                <wp:positionH relativeFrom="column">
                  <wp:posOffset>6046470</wp:posOffset>
                </wp:positionH>
                <wp:positionV relativeFrom="paragraph">
                  <wp:posOffset>-31115</wp:posOffset>
                </wp:positionV>
                <wp:extent cx="1583690" cy="1403985"/>
                <wp:effectExtent l="76200" t="76200" r="92710" b="114935"/>
                <wp:wrapNone/>
                <wp:docPr id="3" name="Szövegdoboz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1403985"/>
                        </a:xfrm>
                        <a:prstGeom prst="rect">
                          <a:avLst/>
                        </a:prstGeom>
                        <a:ln>
                          <a:headEnd/>
                          <a:tailEnd/>
                        </a:ln>
                        <a:effectLst>
                          <a:glow rad="63500">
                            <a:schemeClr val="accent3">
                              <a:satMod val="175000"/>
                              <a:alpha val="40000"/>
                            </a:schemeClr>
                          </a:glow>
                          <a:outerShdw blurRad="40000" dist="20000" dir="5400000" rotWithShape="0">
                            <a:srgbClr val="000000">
                              <a:alpha val="38000"/>
                            </a:srgbClr>
                          </a:outerShdw>
                        </a:effectLst>
                      </wps:spPr>
                      <wps:style>
                        <a:lnRef idx="1">
                          <a:schemeClr val="accent3"/>
                        </a:lnRef>
                        <a:fillRef idx="2">
                          <a:schemeClr val="accent3"/>
                        </a:fillRef>
                        <a:effectRef idx="1">
                          <a:schemeClr val="accent3"/>
                        </a:effectRef>
                        <a:fontRef idx="minor">
                          <a:schemeClr val="dk1"/>
                        </a:fontRef>
                      </wps:style>
                      <wps:txbx>
                        <w:txbxContent>
                          <w:p w14:paraId="115A52F3" w14:textId="77777777" w:rsidR="00B55DB3" w:rsidRPr="005362B1" w:rsidRDefault="00B55DB3" w:rsidP="00B55DB3">
                            <w:pPr>
                              <w:ind w:firstLine="0"/>
                              <w:jc w:val="center"/>
                              <w:rPr>
                                <w:b/>
                                <w:i/>
                                <w:strike/>
                                <w:sz w:val="18"/>
                              </w:rPr>
                            </w:pPr>
                            <w:r w:rsidRPr="001C7C09">
                              <w:rPr>
                                <w:sz w:val="18"/>
                              </w:rPr>
                              <w:t>Egészségügyi ügyvitelszervező/informatikus</w:t>
                            </w:r>
                            <w:r w:rsidRPr="005362B1">
                              <w:rPr>
                                <w:b/>
                                <w:sz w:val="18"/>
                              </w:rPr>
                              <w:t xml:space="preserve">- </w:t>
                            </w:r>
                            <w:r w:rsidRPr="00830252">
                              <w:rPr>
                                <w:b/>
                                <w:sz w:val="18"/>
                              </w:rPr>
                              <w:t xml:space="preserve">3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E9CD5A" id="Szövegdoboz 3" o:spid="_x0000_s1041" type="#_x0000_t202" style="position:absolute;left:0;text-align:left;margin-left:476.1pt;margin-top:-2.45pt;width:124.7pt;height:110.55pt;z-index:251704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" fillcolor="#cdddac [1622]" strokecolor="#94b64e [3046]">
                <v:fill color2="#f0f4e6 [502]" rotate="t" angle="180" colors="0 #dafda7;22938f #e4fdc2;1 #f5ffe6" focus="100%" type="gradient"/>
                <v:shadow on="t" color="black" opacity="24903f" origin=",.5" offset="0,.55556mm"/>
                <v:textbox style="mso-fit-shape-to-text:t">
                  <w:txbxContent>
                    <w:p w14:paraId="115A52F3" w14:textId="77777777" w:rsidR="00B55DB3" w:rsidRPr="005362B1" w:rsidRDefault="00B55DB3" w:rsidP="00B55DB3">
                      <w:pPr>
                        <w:ind w:firstLine="0"/>
                        <w:jc w:val="center"/>
                        <w:rPr>
                          <w:b/>
                          <w:i/>
                          <w:strike/>
                          <w:sz w:val="18"/>
                        </w:rPr>
                      </w:pPr>
                      <w:r w:rsidRPr="001C7C09">
                        <w:rPr>
                          <w:sz w:val="18"/>
                        </w:rPr>
                        <w:t>Egészségügyi ügyvitelszervező/informatikus</w:t>
                      </w:r>
                      <w:r w:rsidRPr="005362B1">
                        <w:rPr>
                          <w:b/>
                          <w:sz w:val="18"/>
                        </w:rPr>
                        <w:t xml:space="preserve">- </w:t>
                      </w:r>
                      <w:r w:rsidRPr="00830252">
                        <w:rPr>
                          <w:b/>
                          <w:sz w:val="18"/>
                        </w:rPr>
                        <w:t xml:space="preserve">3 </w:t>
                      </w:r>
                    </w:p>
                  </w:txbxContent>
                </v:textbox>
              </v:shape>
            </w:pict>
          </mc:Fallback>
        </mc:AlternateContent>
      </w:r>
      <w:r>
        <w:rPr>
          <w:noProof/>
          <w:lang w:eastAsia="hu-HU"/>
        </w:rPr>
        <mc:AlternateContent>
          <mc:Choice Requires="wps">
            <w:drawing>
              <wp:anchor distT="0" distB="0" distL="114300" distR="114300" simplePos="0" relativeHeight="251716608" behindDoc="0" locked="0" layoutInCell="1" allowOverlap="1" wp14:anchorId="1ACD43BD" wp14:editId="4FAC703E">
                <wp:simplePos x="0" y="0"/>
                <wp:positionH relativeFrom="column">
                  <wp:posOffset>5085080</wp:posOffset>
                </wp:positionH>
                <wp:positionV relativeFrom="paragraph">
                  <wp:posOffset>-103505</wp:posOffset>
                </wp:positionV>
                <wp:extent cx="956945" cy="297180"/>
                <wp:effectExtent l="0" t="0" r="71755" b="102870"/>
                <wp:wrapNone/>
                <wp:docPr id="15" name="Szögletes összekötő 15"/>
                <wp:cNvGraphicFramePr/>
                <a:graphic xmlns:a="http://schemas.openxmlformats.org/drawingml/2006/main">
                  <a:graphicData uri="http://schemas.microsoft.com/office/word/2010/wordprocessingShape">
                    <wps:wsp>
                      <wps:cNvCnPr/>
                      <wps:spPr>
                        <a:xfrm>
                          <a:off x="0" y="0"/>
                          <a:ext cx="956945" cy="297180"/>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1DD12BA" id="_x0000_t34" coordsize="21600,21600" o:spt="34" o:oned="t" adj="10800" path="m,l@0,0@0,21600,21600,21600e" filled="f">
                <v:stroke joinstyle="miter"/>
                <v:formulas>
                  <v:f eqn="val #0"/>
                </v:formulas>
                <v:path arrowok="t" fillok="f" o:connecttype="none"/>
                <v:handles>
                  <v:h position="#0,center"/>
                </v:handles>
                <o:lock v:ext="edit" shapetype="t"/>
              </v:shapetype>
              <v:shape id="Szögletes összekötő 15" o:spid="_x0000_s1026" type="#_x0000_t34" style="position:absolute;margin-left:400.4pt;margin-top:-8.15pt;width:75.35pt;height:23.4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" strokecolor="#4579b8 [3044]">
                <v:stroke endarrow="open"/>
              </v:shape>
            </w:pict>
          </mc:Fallback>
        </mc:AlternateContent>
      </w:r>
      <w:r>
        <w:rPr>
          <w:noProof/>
          <w:lang w:eastAsia="hu-HU"/>
        </w:rPr>
        <mc:AlternateContent>
          <mc:Choice Requires="wps">
            <w:drawing>
              <wp:anchor distT="0" distB="0" distL="114300" distR="114300" simplePos="0" relativeHeight="251717632" behindDoc="0" locked="0" layoutInCell="1" allowOverlap="1" wp14:anchorId="255AD869" wp14:editId="292CFE7A">
                <wp:simplePos x="0" y="0"/>
                <wp:positionH relativeFrom="column">
                  <wp:posOffset>2630170</wp:posOffset>
                </wp:positionH>
                <wp:positionV relativeFrom="paragraph">
                  <wp:posOffset>-144145</wp:posOffset>
                </wp:positionV>
                <wp:extent cx="1232535" cy="349885"/>
                <wp:effectExtent l="38100" t="0" r="24765" b="107315"/>
                <wp:wrapNone/>
                <wp:docPr id="17" name="Szögletes összekötő 17"/>
                <wp:cNvGraphicFramePr/>
                <a:graphic xmlns:a="http://schemas.openxmlformats.org/drawingml/2006/main">
                  <a:graphicData uri="http://schemas.microsoft.com/office/word/2010/wordprocessingShape">
                    <wps:wsp>
                      <wps:cNvCnPr/>
                      <wps:spPr>
                        <a:xfrm rot="10800000" flipV="1">
                          <a:off x="0" y="0"/>
                          <a:ext cx="1232535" cy="349885"/>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7B440A8" id="Szögletes összekötő 17" o:spid="_x0000_s1026" type="#_x0000_t34" style="position:absolute;margin-left:207.1pt;margin-top:-11.35pt;width:97.05pt;height:27.55pt;rotation:180;flip:y;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" strokecolor="#4579b8 [3044]">
                <v:stroke endarrow="open"/>
              </v:shape>
            </w:pict>
          </mc:Fallback>
        </mc:AlternateContent>
      </w:r>
      <w:r>
        <w:rPr>
          <w:noProof/>
          <w:lang w:eastAsia="hu-HU"/>
        </w:rPr>
        <mc:AlternateContent>
          <mc:Choice Requires="wps">
            <w:drawing>
              <wp:anchor distT="0" distB="0" distL="114300" distR="114300" simplePos="0" relativeHeight="251702272" behindDoc="0" locked="0" layoutInCell="1" allowOverlap="1" wp14:anchorId="3E2B48FD" wp14:editId="1D9BF45E">
                <wp:simplePos x="0" y="0"/>
                <wp:positionH relativeFrom="column">
                  <wp:posOffset>3792220</wp:posOffset>
                </wp:positionH>
                <wp:positionV relativeFrom="paragraph">
                  <wp:posOffset>-391160</wp:posOffset>
                </wp:positionV>
                <wp:extent cx="1169035" cy="1403985"/>
                <wp:effectExtent l="76200" t="76200" r="88265" b="96520"/>
                <wp:wrapNone/>
                <wp:docPr id="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1403985"/>
                        </a:xfrm>
                        <a:prstGeom prst="rect">
                          <a:avLst/>
                        </a:prstGeom>
                        <a:solidFill>
                          <a:schemeClr val="accent5">
                            <a:lumMod val="20000"/>
                            <a:lumOff val="80000"/>
                          </a:schemeClr>
                        </a:solidFill>
                        <a:ln>
                          <a:headEnd/>
                          <a:tailEnd/>
                        </a:ln>
                        <a:effectLst>
                          <a:glow rad="63500">
                            <a:schemeClr val="accent5">
                              <a:satMod val="175000"/>
                              <a:alpha val="40000"/>
                            </a:schemeClr>
                          </a:glow>
                        </a:effectLst>
                      </wps:spPr>
                      <wps:style>
                        <a:lnRef idx="2">
                          <a:schemeClr val="accent1"/>
                        </a:lnRef>
                        <a:fillRef idx="1">
                          <a:schemeClr val="lt1"/>
                        </a:fillRef>
                        <a:effectRef idx="0">
                          <a:schemeClr val="accent1"/>
                        </a:effectRef>
                        <a:fontRef idx="minor">
                          <a:schemeClr val="dk1"/>
                        </a:fontRef>
                      </wps:style>
                      <wps:txbx>
                        <w:txbxContent>
                          <w:p w14:paraId="439B3F16" w14:textId="77777777" w:rsidR="00B55DB3" w:rsidRPr="001C7C09" w:rsidRDefault="00B55DB3" w:rsidP="00B55DB3">
                            <w:pPr>
                              <w:ind w:firstLine="0"/>
                              <w:jc w:val="center"/>
                              <w:rPr>
                                <w:color w:val="000000" w:themeColor="text1"/>
                              </w:rPr>
                            </w:pPr>
                            <w:r w:rsidRPr="001C7C09">
                              <w:rPr>
                                <w:b/>
                                <w:color w:val="000000" w:themeColor="text1"/>
                              </w:rPr>
                              <w:t>Főigazgató</w:t>
                            </w:r>
                            <w:r>
                              <w:rPr>
                                <w:b/>
                                <w:color w:val="000000" w:themeColor="text1"/>
                              </w:rPr>
                              <w:t xml:space="preserve"> - 1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2B48FD" id="_x0000_s1042" type="#_x0000_t202" style="position:absolute;left:0;text-align:left;margin-left:298.6pt;margin-top:-30.8pt;width:92.05pt;height:110.55pt;z-index:251702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" fillcolor="#daeef3 [664]" strokecolor="#4f81bd [3204]" strokeweight="2pt">
                <v:textbox style="mso-fit-shape-to-text:t">
                  <w:txbxContent>
                    <w:p w14:paraId="439B3F16" w14:textId="77777777" w:rsidR="00B55DB3" w:rsidRPr="001C7C09" w:rsidRDefault="00B55DB3" w:rsidP="00B55DB3">
                      <w:pPr>
                        <w:ind w:firstLine="0"/>
                        <w:jc w:val="center"/>
                        <w:rPr>
                          <w:color w:val="000000" w:themeColor="text1"/>
                        </w:rPr>
                      </w:pPr>
                      <w:r w:rsidRPr="001C7C09">
                        <w:rPr>
                          <w:b/>
                          <w:color w:val="000000" w:themeColor="text1"/>
                        </w:rPr>
                        <w:t>Főigazgató</w:t>
                      </w:r>
                      <w:r>
                        <w:rPr>
                          <w:b/>
                          <w:color w:val="000000" w:themeColor="text1"/>
                        </w:rPr>
                        <w:t xml:space="preserve"> - 1</w:t>
                      </w:r>
                    </w:p>
                  </w:txbxContent>
                </v:textbox>
              </v:shape>
            </w:pict>
          </mc:Fallback>
        </mc:AlternateContent>
      </w:r>
      <w:r>
        <w:tab/>
      </w:r>
      <w:r w:rsidRPr="00523D5B">
        <w:rPr>
          <w:b/>
        </w:rPr>
        <w:t>1</w:t>
      </w:r>
      <w:r w:rsidRPr="00A3109E">
        <w:rPr>
          <w:b/>
          <w:sz w:val="26"/>
          <w:szCs w:val="26"/>
        </w:rPr>
        <w:t>. melléklet</w:t>
      </w:r>
    </w:p>
    <w:p w14:paraId="38201B4D" w14:textId="77777777" w:rsidR="00B55DB3" w:rsidRDefault="00B55DB3" w:rsidP="00B55DB3">
      <w:r>
        <w:rPr>
          <w:noProof/>
          <w:lang w:eastAsia="hu-HU"/>
        </w:rPr>
        <mc:AlternateContent>
          <mc:Choice Requires="wps">
            <w:drawing>
              <wp:anchor distT="0" distB="0" distL="114300" distR="114300" simplePos="0" relativeHeight="251785216" behindDoc="0" locked="0" layoutInCell="1" allowOverlap="1" wp14:anchorId="02FA878E" wp14:editId="602EF80C">
                <wp:simplePos x="0" y="0"/>
                <wp:positionH relativeFrom="column">
                  <wp:posOffset>5777452</wp:posOffset>
                </wp:positionH>
                <wp:positionV relativeFrom="paragraph">
                  <wp:posOffset>81324</wp:posOffset>
                </wp:positionV>
                <wp:extent cx="276446" cy="297712"/>
                <wp:effectExtent l="38100" t="76200" r="9525" b="83820"/>
                <wp:wrapNone/>
                <wp:docPr id="668" name="Szögletes összekötő 668"/>
                <wp:cNvGraphicFramePr/>
                <a:graphic xmlns:a="http://schemas.openxmlformats.org/drawingml/2006/main">
                  <a:graphicData uri="http://schemas.microsoft.com/office/word/2010/wordprocessingShape">
                    <wps:wsp>
                      <wps:cNvCnPr/>
                      <wps:spPr>
                        <a:xfrm flipV="1">
                          <a:off x="0" y="0"/>
                          <a:ext cx="276446" cy="297712"/>
                        </a:xfrm>
                        <a:prstGeom prst="bentConnector3">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3B09C0F1" id="Szögletes összekötő 668" o:spid="_x0000_s1026" type="#_x0000_t34" style="position:absolute;margin-left:454.9pt;margin-top:6.4pt;width:21.75pt;height:23.45pt;flip:y;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" strokecolor="#c0504d [3205]" strokeweight="2pt">
                <v:stroke endarrow="open"/>
                <v:shadow on="t" color="black" opacity="24903f" origin=",.5" offset="0,.55556mm"/>
              </v:shape>
            </w:pict>
          </mc:Fallback>
        </mc:AlternateContent>
      </w:r>
      <w:r>
        <w:rPr>
          <w:noProof/>
          <w:lang w:eastAsia="hu-HU"/>
        </w:rPr>
        <mc:AlternateContent>
          <mc:Choice Requires="wps">
            <w:drawing>
              <wp:anchor distT="0" distB="0" distL="114300" distR="114300" simplePos="0" relativeHeight="251784192" behindDoc="0" locked="0" layoutInCell="1" allowOverlap="1" wp14:anchorId="04EEDDAD" wp14:editId="5ABADCE2">
                <wp:simplePos x="0" y="0"/>
                <wp:positionH relativeFrom="column">
                  <wp:posOffset>2747172</wp:posOffset>
                </wp:positionH>
                <wp:positionV relativeFrom="paragraph">
                  <wp:posOffset>81324</wp:posOffset>
                </wp:positionV>
                <wp:extent cx="340242" cy="297712"/>
                <wp:effectExtent l="57150" t="76200" r="60325" b="83820"/>
                <wp:wrapNone/>
                <wp:docPr id="667" name="Szögletes összekötő 667"/>
                <wp:cNvGraphicFramePr/>
                <a:graphic xmlns:a="http://schemas.openxmlformats.org/drawingml/2006/main">
                  <a:graphicData uri="http://schemas.microsoft.com/office/word/2010/wordprocessingShape">
                    <wps:wsp>
                      <wps:cNvCnPr/>
                      <wps:spPr>
                        <a:xfrm flipH="1" flipV="1">
                          <a:off x="0" y="0"/>
                          <a:ext cx="340242" cy="297712"/>
                        </a:xfrm>
                        <a:prstGeom prst="bentConnector3">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6341B41E" id="Szögletes összekötő 667" o:spid="_x0000_s1026" type="#_x0000_t34" style="position:absolute;margin-left:216.3pt;margin-top:6.4pt;width:26.8pt;height:23.45pt;flip:x y;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" strokecolor="#c0504d [3205]" strokeweight="2pt">
                <v:stroke endarrow="open"/>
                <v:shadow on="t" color="black" opacity="24903f" origin=",.5" offset="0,.55556mm"/>
              </v:shape>
            </w:pict>
          </mc:Fallback>
        </mc:AlternateContent>
      </w:r>
    </w:p>
    <w:p w14:paraId="42C4355C" w14:textId="77777777" w:rsidR="00B55DB3" w:rsidRDefault="00B55DB3" w:rsidP="00B55DB3">
      <w:r>
        <w:rPr>
          <w:noProof/>
          <w:lang w:eastAsia="hu-HU"/>
        </w:rPr>
        <mc:AlternateContent>
          <mc:Choice Requires="wps">
            <w:drawing>
              <wp:anchor distT="0" distB="0" distL="114300" distR="114300" simplePos="0" relativeHeight="251782144" behindDoc="0" locked="0" layoutInCell="1" allowOverlap="1" wp14:anchorId="4DB8BC4B" wp14:editId="431C5C31">
                <wp:simplePos x="0" y="0"/>
                <wp:positionH relativeFrom="column">
                  <wp:posOffset>5202762</wp:posOffset>
                </wp:positionH>
                <wp:positionV relativeFrom="paragraph">
                  <wp:posOffset>116146</wp:posOffset>
                </wp:positionV>
                <wp:extent cx="0" cy="340242"/>
                <wp:effectExtent l="95250" t="19050" r="114300" b="98425"/>
                <wp:wrapNone/>
                <wp:docPr id="665" name="Egyenes összekötő nyíllal 665"/>
                <wp:cNvGraphicFramePr/>
                <a:graphic xmlns:a="http://schemas.openxmlformats.org/drawingml/2006/main">
                  <a:graphicData uri="http://schemas.microsoft.com/office/word/2010/wordprocessingShape">
                    <wps:wsp>
                      <wps:cNvCnPr/>
                      <wps:spPr>
                        <a:xfrm>
                          <a:off x="0" y="0"/>
                          <a:ext cx="0" cy="340242"/>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683EABB5" id="Egyenes összekötő nyíllal 665" o:spid="_x0000_s1026" type="#_x0000_t32" style="position:absolute;margin-left:409.65pt;margin-top:9.15pt;width:0;height:26.8pt;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" strokecolor="#c0504d [3205]" strokeweight="2pt">
                <v:stroke endarrow="open"/>
                <v:shadow on="t" color="black" opacity="24903f" origin=",.5" offset="0,.55556mm"/>
              </v:shape>
            </w:pict>
          </mc:Fallback>
        </mc:AlternateContent>
      </w:r>
      <w:r>
        <w:rPr>
          <w:noProof/>
          <w:lang w:eastAsia="hu-HU"/>
        </w:rPr>
        <mc:AlternateContent>
          <mc:Choice Requires="wps">
            <w:drawing>
              <wp:anchor distT="0" distB="0" distL="114300" distR="114300" simplePos="0" relativeHeight="251781120" behindDoc="0" locked="0" layoutInCell="1" allowOverlap="1" wp14:anchorId="3209A090" wp14:editId="36618935">
                <wp:simplePos x="0" y="0"/>
                <wp:positionH relativeFrom="column">
                  <wp:posOffset>2746862</wp:posOffset>
                </wp:positionH>
                <wp:positionV relativeFrom="paragraph">
                  <wp:posOffset>116146</wp:posOffset>
                </wp:positionV>
                <wp:extent cx="0" cy="329609"/>
                <wp:effectExtent l="95250" t="19050" r="114300" b="89535"/>
                <wp:wrapNone/>
                <wp:docPr id="664" name="Egyenes összekötő nyíllal 664"/>
                <wp:cNvGraphicFramePr/>
                <a:graphic xmlns:a="http://schemas.openxmlformats.org/drawingml/2006/main">
                  <a:graphicData uri="http://schemas.microsoft.com/office/word/2010/wordprocessingShape">
                    <wps:wsp>
                      <wps:cNvCnPr/>
                      <wps:spPr>
                        <a:xfrm>
                          <a:off x="0" y="0"/>
                          <a:ext cx="0" cy="329609"/>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09FE6E5A" id="Egyenes összekötő nyíllal 664" o:spid="_x0000_s1026" type="#_x0000_t32" style="position:absolute;margin-left:216.3pt;margin-top:9.15pt;width:0;height:25.95pt;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" strokecolor="#c0504d [3205]" strokeweight="2pt">
                <v:stroke endarrow="open"/>
                <v:shadow on="t" color="black" opacity="24903f" origin=",.5" offset="0,.55556mm"/>
              </v:shape>
            </w:pict>
          </mc:Fallback>
        </mc:AlternateContent>
      </w:r>
      <w:r>
        <w:rPr>
          <w:noProof/>
          <w:lang w:eastAsia="hu-HU"/>
        </w:rPr>
        <mc:AlternateContent>
          <mc:Choice Requires="wps">
            <w:drawing>
              <wp:anchor distT="0" distB="0" distL="114300" distR="114300" simplePos="0" relativeHeight="251780096" behindDoc="0" locked="0" layoutInCell="1" allowOverlap="1" wp14:anchorId="56D98860" wp14:editId="7251A7B5">
                <wp:simplePos x="0" y="0"/>
                <wp:positionH relativeFrom="column">
                  <wp:posOffset>663191</wp:posOffset>
                </wp:positionH>
                <wp:positionV relativeFrom="paragraph">
                  <wp:posOffset>116146</wp:posOffset>
                </wp:positionV>
                <wp:extent cx="10633" cy="340242"/>
                <wp:effectExtent l="95250" t="19050" r="104140" b="98425"/>
                <wp:wrapNone/>
                <wp:docPr id="663" name="Egyenes összekötő nyíllal 663"/>
                <wp:cNvGraphicFramePr/>
                <a:graphic xmlns:a="http://schemas.openxmlformats.org/drawingml/2006/main">
                  <a:graphicData uri="http://schemas.microsoft.com/office/word/2010/wordprocessingShape">
                    <wps:wsp>
                      <wps:cNvCnPr/>
                      <wps:spPr>
                        <a:xfrm flipH="1">
                          <a:off x="0" y="0"/>
                          <a:ext cx="10633" cy="340242"/>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4676D306" id="Egyenes összekötő nyíllal 663" o:spid="_x0000_s1026" type="#_x0000_t32" style="position:absolute;margin-left:52.2pt;margin-top:9.15pt;width:.85pt;height:26.8pt;flip:x;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" strokecolor="#c0504d [3205]" strokeweight="2pt">
                <v:stroke endarrow="open"/>
                <v:shadow on="t" color="black" opacity="24903f" origin=",.5" offset="0,.55556mm"/>
              </v:shape>
            </w:pict>
          </mc:Fallback>
        </mc:AlternateContent>
      </w:r>
      <w:r>
        <w:rPr>
          <w:noProof/>
          <w:lang w:eastAsia="hu-HU"/>
        </w:rPr>
        <mc:AlternateContent>
          <mc:Choice Requires="wps">
            <w:drawing>
              <wp:anchor distT="0" distB="0" distL="114300" distR="114300" simplePos="0" relativeHeight="251779072" behindDoc="0" locked="0" layoutInCell="1" allowOverlap="1" wp14:anchorId="419BCCFB" wp14:editId="11138756">
                <wp:simplePos x="0" y="0"/>
                <wp:positionH relativeFrom="column">
                  <wp:posOffset>673824</wp:posOffset>
                </wp:positionH>
                <wp:positionV relativeFrom="paragraph">
                  <wp:posOffset>116146</wp:posOffset>
                </wp:positionV>
                <wp:extent cx="7634176" cy="0"/>
                <wp:effectExtent l="38100" t="38100" r="62230" b="95250"/>
                <wp:wrapNone/>
                <wp:docPr id="662" name="Egyenes összekötő 662"/>
                <wp:cNvGraphicFramePr/>
                <a:graphic xmlns:a="http://schemas.openxmlformats.org/drawingml/2006/main">
                  <a:graphicData uri="http://schemas.microsoft.com/office/word/2010/wordprocessingShape">
                    <wps:wsp>
                      <wps:cNvCnPr/>
                      <wps:spPr>
                        <a:xfrm flipH="1">
                          <a:off x="0" y="0"/>
                          <a:ext cx="7634176"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1A883B67" id="Egyenes összekötő 662" o:spid="_x0000_s1026" style="position:absolute;flip:x;z-index:251779072;visibility:visible;mso-wrap-style:square;mso-wrap-distance-left:9pt;mso-wrap-distance-top:0;mso-wrap-distance-right:9pt;mso-wrap-distance-bottom:0;mso-position-horizontal:absolute;mso-position-horizontal-relative:text;mso-position-vertical:absolute;mso-position-vertical-relative:text" from="53.05pt,9.15pt" to="654.1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" strokecolor="#c0504d [3205]" strokeweight="2pt">
                <v:shadow on="t" color="black" opacity="24903f" origin=",.5" offset="0,.55556mm"/>
              </v:line>
            </w:pict>
          </mc:Fallback>
        </mc:AlternateContent>
      </w:r>
      <w:r>
        <w:rPr>
          <w:noProof/>
          <w:lang w:eastAsia="hu-HU"/>
        </w:rPr>
        <mc:AlternateContent>
          <mc:Choice Requires="wps">
            <w:drawing>
              <wp:anchor distT="0" distB="0" distL="114300" distR="114300" simplePos="0" relativeHeight="251778048" behindDoc="0" locked="0" layoutInCell="1" allowOverlap="1" wp14:anchorId="353BB307" wp14:editId="4E4FE3A4">
                <wp:simplePos x="0" y="0"/>
                <wp:positionH relativeFrom="column">
                  <wp:posOffset>8308000</wp:posOffset>
                </wp:positionH>
                <wp:positionV relativeFrom="paragraph">
                  <wp:posOffset>116146</wp:posOffset>
                </wp:positionV>
                <wp:extent cx="0" cy="372139"/>
                <wp:effectExtent l="57150" t="19050" r="76200" b="85090"/>
                <wp:wrapNone/>
                <wp:docPr id="661" name="Egyenes összekötő 661"/>
                <wp:cNvGraphicFramePr/>
                <a:graphic xmlns:a="http://schemas.openxmlformats.org/drawingml/2006/main">
                  <a:graphicData uri="http://schemas.microsoft.com/office/word/2010/wordprocessingShape">
                    <wps:wsp>
                      <wps:cNvCnPr/>
                      <wps:spPr>
                        <a:xfrm flipV="1">
                          <a:off x="0" y="0"/>
                          <a:ext cx="0" cy="372139"/>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4B23A3DE" id="Egyenes összekötő 661" o:spid="_x0000_s1026" style="position:absolute;flip:y;z-index:251778048;visibility:visible;mso-wrap-style:square;mso-wrap-distance-left:9pt;mso-wrap-distance-top:0;mso-wrap-distance-right:9pt;mso-wrap-distance-bottom:0;mso-position-horizontal:absolute;mso-position-horizontal-relative:text;mso-position-vertical:absolute;mso-position-vertical-relative:text" from="654.15pt,9.15pt" to="654.15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" strokecolor="#c0504d [3205]" strokeweight="2pt">
                <v:shadow on="t" color="black" opacity="24903f" origin=",.5" offset="0,.55556mm"/>
              </v:line>
            </w:pict>
          </mc:Fallback>
        </mc:AlternateContent>
      </w:r>
    </w:p>
    <w:p w14:paraId="7C3FE2D5" w14:textId="77777777" w:rsidR="00B55DB3" w:rsidRDefault="00B55DB3" w:rsidP="00B55DB3">
      <w:r>
        <w:rPr>
          <w:noProof/>
          <w:lang w:eastAsia="hu-HU"/>
        </w:rPr>
        <mc:AlternateContent>
          <mc:Choice Requires="wps">
            <w:drawing>
              <wp:anchor distT="0" distB="0" distL="114300" distR="114300" simplePos="0" relativeHeight="251707392" behindDoc="0" locked="0" layoutInCell="1" allowOverlap="1" wp14:anchorId="69DCEB15" wp14:editId="5B338308">
                <wp:simplePos x="0" y="0"/>
                <wp:positionH relativeFrom="column">
                  <wp:posOffset>4643756</wp:posOffset>
                </wp:positionH>
                <wp:positionV relativeFrom="paragraph">
                  <wp:posOffset>223520</wp:posOffset>
                </wp:positionV>
                <wp:extent cx="1695450" cy="1403985"/>
                <wp:effectExtent l="38100" t="38100" r="114300" b="113030"/>
                <wp:wrapNone/>
                <wp:docPr id="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403985"/>
                        </a:xfrm>
                        <a:prstGeom prst="rect">
                          <a:avLst/>
                        </a:prstGeom>
                        <a:ln>
                          <a:headEnd/>
                          <a:tailEnd/>
                        </a:ln>
                        <a:effectLst>
                          <a:outerShdw blurRad="50800" dist="38100" dir="2700000" algn="tl" rotWithShape="0">
                            <a:prstClr val="black">
                              <a:alpha val="40000"/>
                            </a:prstClr>
                          </a:outerShdw>
                        </a:effectLst>
                      </wps:spPr>
                      <wps:style>
                        <a:lnRef idx="1">
                          <a:schemeClr val="accent2"/>
                        </a:lnRef>
                        <a:fillRef idx="2">
                          <a:schemeClr val="accent2"/>
                        </a:fillRef>
                        <a:effectRef idx="1">
                          <a:schemeClr val="accent2"/>
                        </a:effectRef>
                        <a:fontRef idx="minor">
                          <a:schemeClr val="dk1"/>
                        </a:fontRef>
                      </wps:style>
                      <wps:txbx>
                        <w:txbxContent>
                          <w:p w14:paraId="088B0995" w14:textId="77777777" w:rsidR="00B55DB3" w:rsidRDefault="00B55DB3" w:rsidP="00B55DB3">
                            <w:pPr>
                              <w:ind w:firstLine="0"/>
                            </w:pPr>
                            <w:r>
                              <w:t xml:space="preserve">Gazdasági igazgató </w:t>
                            </w:r>
                            <w:r>
                              <w:rPr>
                                <w:sz w:val="20"/>
                              </w:rPr>
                              <w:t>-</w:t>
                            </w:r>
                            <w:r>
                              <w:t xml:space="preserve"> </w:t>
                            </w:r>
                            <w:r w:rsidRPr="005362B1">
                              <w:rPr>
                                <w:b/>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DCEB15" id="_x0000_s1043" type="#_x0000_t202" style="position:absolute;left:0;text-align:left;margin-left:365.65pt;margin-top:17.6pt;width:133.5pt;height:110.55pt;z-index:251707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" fillcolor="#dfa7a6 [1621]" strokecolor="#bc4542 [3045]">
                <v:fill color2="#f5e4e4 [501]" rotate="t" angle="180" colors="0 #ffa2a1;22938f #ffbebd;1 #ffe5e5" focus="100%" type="gradient"/>
                <v:shadow on="t" color="black" opacity="26214f" origin="-.5,-.5" offset=".74836mm,.74836mm"/>
                <v:textbox style="mso-fit-shape-to-text:t">
                  <w:txbxContent>
                    <w:p w14:paraId="088B0995" w14:textId="77777777" w:rsidR="00B55DB3" w:rsidRDefault="00B55DB3" w:rsidP="00B55DB3">
                      <w:pPr>
                        <w:ind w:firstLine="0"/>
                      </w:pPr>
                      <w:r>
                        <w:t xml:space="preserve">Gazdasági igazgató </w:t>
                      </w:r>
                      <w:r>
                        <w:rPr>
                          <w:sz w:val="20"/>
                        </w:rPr>
                        <w:t>-</w:t>
                      </w:r>
                      <w:r>
                        <w:t xml:space="preserve"> </w:t>
                      </w:r>
                      <w:r w:rsidRPr="005362B1">
                        <w:rPr>
                          <w:b/>
                        </w:rPr>
                        <w:t>1</w:t>
                      </w:r>
                    </w:p>
                  </w:txbxContent>
                </v:textbox>
              </v:shape>
            </w:pict>
          </mc:Fallback>
        </mc:AlternateContent>
      </w:r>
      <w:r>
        <w:rPr>
          <w:noProof/>
          <w:lang w:eastAsia="hu-HU"/>
        </w:rPr>
        <mc:AlternateContent>
          <mc:Choice Requires="wps">
            <w:drawing>
              <wp:anchor distT="0" distB="0" distL="114300" distR="114300" simplePos="0" relativeHeight="251706368" behindDoc="0" locked="0" layoutInCell="1" allowOverlap="1" wp14:anchorId="6236B427" wp14:editId="67AA2BBC">
                <wp:simplePos x="0" y="0"/>
                <wp:positionH relativeFrom="column">
                  <wp:posOffset>2052955</wp:posOffset>
                </wp:positionH>
                <wp:positionV relativeFrom="paragraph">
                  <wp:posOffset>194945</wp:posOffset>
                </wp:positionV>
                <wp:extent cx="1809115" cy="1403985"/>
                <wp:effectExtent l="38100" t="38100" r="114935" b="113030"/>
                <wp:wrapNone/>
                <wp:docPr id="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115" cy="1403985"/>
                        </a:xfrm>
                        <a:prstGeom prst="rect">
                          <a:avLst/>
                        </a:prstGeom>
                        <a:ln>
                          <a:headEnd/>
                          <a:tailEnd/>
                        </a:ln>
                        <a:effectLst>
                          <a:outerShdw blurRad="50800" dist="38100" dir="2700000" algn="tl" rotWithShape="0">
                            <a:prstClr val="black">
                              <a:alpha val="40000"/>
                            </a:prstClr>
                          </a:outerShdw>
                        </a:effectLst>
                      </wps:spPr>
                      <wps:style>
                        <a:lnRef idx="1">
                          <a:schemeClr val="accent2"/>
                        </a:lnRef>
                        <a:fillRef idx="2">
                          <a:schemeClr val="accent2"/>
                        </a:fillRef>
                        <a:effectRef idx="1">
                          <a:schemeClr val="accent2"/>
                        </a:effectRef>
                        <a:fontRef idx="minor">
                          <a:schemeClr val="dk1"/>
                        </a:fontRef>
                      </wps:style>
                      <wps:txbx>
                        <w:txbxContent>
                          <w:p w14:paraId="3A43D8AA" w14:textId="77777777" w:rsidR="00B55DB3" w:rsidRPr="005362B1" w:rsidRDefault="00B55DB3" w:rsidP="00B55DB3">
                            <w:pPr>
                              <w:ind w:firstLine="0"/>
                              <w:rPr>
                                <w:b/>
                              </w:rPr>
                            </w:pPr>
                            <w:r>
                              <w:t xml:space="preserve">Intézeti vezető ápoló </w:t>
                            </w:r>
                            <w:r>
                              <w:rPr>
                                <w:sz w:val="20"/>
                              </w:rPr>
                              <w:t>-</w:t>
                            </w:r>
                            <w:r>
                              <w:t xml:space="preserve"> </w:t>
                            </w:r>
                            <w:r w:rsidRPr="005362B1">
                              <w:rPr>
                                <w:b/>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36B427" id="_x0000_s1044" type="#_x0000_t202" style="position:absolute;left:0;text-align:left;margin-left:161.65pt;margin-top:15.35pt;width:142.45pt;height:110.55pt;z-index:251706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" fillcolor="#dfa7a6 [1621]" strokecolor="#bc4542 [3045]">
                <v:fill color2="#f5e4e4 [501]" rotate="t" angle="180" colors="0 #ffa2a1;22938f #ffbebd;1 #ffe5e5" focus="100%" type="gradient"/>
                <v:shadow on="t" color="black" opacity="26214f" origin="-.5,-.5" offset=".74836mm,.74836mm"/>
                <v:textbox style="mso-fit-shape-to-text:t">
                  <w:txbxContent>
                    <w:p w14:paraId="3A43D8AA" w14:textId="77777777" w:rsidR="00B55DB3" w:rsidRPr="005362B1" w:rsidRDefault="00B55DB3" w:rsidP="00B55DB3">
                      <w:pPr>
                        <w:ind w:firstLine="0"/>
                        <w:rPr>
                          <w:b/>
                        </w:rPr>
                      </w:pPr>
                      <w:r>
                        <w:t xml:space="preserve">Intézeti vezető ápoló </w:t>
                      </w:r>
                      <w:r>
                        <w:rPr>
                          <w:sz w:val="20"/>
                        </w:rPr>
                        <w:t>-</w:t>
                      </w:r>
                      <w:r>
                        <w:t xml:space="preserve"> </w:t>
                      </w:r>
                      <w:r w:rsidRPr="005362B1">
                        <w:rPr>
                          <w:b/>
                        </w:rPr>
                        <w:t>1</w:t>
                      </w:r>
                    </w:p>
                  </w:txbxContent>
                </v:textbox>
              </v:shape>
            </w:pict>
          </mc:Fallback>
        </mc:AlternateContent>
      </w:r>
      <w:r>
        <w:rPr>
          <w:noProof/>
          <w:lang w:eastAsia="hu-HU"/>
        </w:rPr>
        <mc:AlternateContent>
          <mc:Choice Requires="wps">
            <w:drawing>
              <wp:anchor distT="0" distB="0" distL="114300" distR="114300" simplePos="0" relativeHeight="251705344" behindDoc="0" locked="0" layoutInCell="1" allowOverlap="1" wp14:anchorId="065CB6E6" wp14:editId="2DE142BD">
                <wp:simplePos x="0" y="0"/>
                <wp:positionH relativeFrom="column">
                  <wp:posOffset>184150</wp:posOffset>
                </wp:positionH>
                <wp:positionV relativeFrom="paragraph">
                  <wp:posOffset>182245</wp:posOffset>
                </wp:positionV>
                <wp:extent cx="1424305" cy="1403985"/>
                <wp:effectExtent l="38100" t="38100" r="118745" b="118745"/>
                <wp:wrapNone/>
                <wp:docPr id="1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1403985"/>
                        </a:xfrm>
                        <a:prstGeom prst="rect">
                          <a:avLst/>
                        </a:prstGeom>
                        <a:ln>
                          <a:headEnd/>
                          <a:tailEnd/>
                        </a:ln>
                        <a:effectLst>
                          <a:outerShdw blurRad="50800" dist="38100" dir="2700000" algn="tl" rotWithShape="0">
                            <a:prstClr val="black">
                              <a:alpha val="40000"/>
                            </a:prstClr>
                          </a:outerShdw>
                        </a:effectLst>
                      </wps:spPr>
                      <wps:style>
                        <a:lnRef idx="1">
                          <a:schemeClr val="accent2"/>
                        </a:lnRef>
                        <a:fillRef idx="2">
                          <a:schemeClr val="accent2"/>
                        </a:fillRef>
                        <a:effectRef idx="1">
                          <a:schemeClr val="accent2"/>
                        </a:effectRef>
                        <a:fontRef idx="minor">
                          <a:schemeClr val="dk1"/>
                        </a:fontRef>
                      </wps:style>
                      <wps:txbx>
                        <w:txbxContent>
                          <w:p w14:paraId="253B6879" w14:textId="77777777" w:rsidR="00B55DB3" w:rsidRDefault="00B55DB3" w:rsidP="00B55DB3">
                            <w:pPr>
                              <w:ind w:firstLine="0"/>
                            </w:pPr>
                            <w:r>
                              <w:t xml:space="preserve">Orvosigazgató </w:t>
                            </w:r>
                            <w:r>
                              <w:rPr>
                                <w:sz w:val="20"/>
                              </w:rPr>
                              <w:t>-</w:t>
                            </w:r>
                            <w:r>
                              <w:t xml:space="preserve"> </w:t>
                            </w:r>
                            <w:r w:rsidRPr="005362B1">
                              <w:rPr>
                                <w:b/>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5CB6E6" id="_x0000_s1045" type="#_x0000_t202" style="position:absolute;left:0;text-align:left;margin-left:14.5pt;margin-top:14.35pt;width:112.15pt;height:110.55pt;z-index:251705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" fillcolor="#dfa7a6 [1621]" strokecolor="#bc4542 [3045]">
                <v:fill color2="#f5e4e4 [501]" rotate="t" angle="180" colors="0 #ffa2a1;22938f #ffbebd;1 #ffe5e5" focus="100%" type="gradient"/>
                <v:shadow on="t" color="black" opacity="26214f" origin="-.5,-.5" offset=".74836mm,.74836mm"/>
                <v:textbox style="mso-fit-shape-to-text:t">
                  <w:txbxContent>
                    <w:p w14:paraId="253B6879" w14:textId="77777777" w:rsidR="00B55DB3" w:rsidRDefault="00B55DB3" w:rsidP="00B55DB3">
                      <w:pPr>
                        <w:ind w:firstLine="0"/>
                      </w:pPr>
                      <w:r>
                        <w:t xml:space="preserve">Orvosigazgató </w:t>
                      </w:r>
                      <w:r>
                        <w:rPr>
                          <w:sz w:val="20"/>
                        </w:rPr>
                        <w:t>-</w:t>
                      </w:r>
                      <w:r>
                        <w:t xml:space="preserve"> </w:t>
                      </w:r>
                      <w:r w:rsidRPr="005362B1">
                        <w:rPr>
                          <w:b/>
                        </w:rPr>
                        <w:t>1</w:t>
                      </w:r>
                    </w:p>
                  </w:txbxContent>
                </v:textbox>
              </v:shape>
            </w:pict>
          </mc:Fallback>
        </mc:AlternateContent>
      </w:r>
      <w:r>
        <w:rPr>
          <w:noProof/>
          <w:lang w:eastAsia="hu-HU"/>
        </w:rPr>
        <mc:AlternateContent>
          <mc:Choice Requires="wps">
            <w:drawing>
              <wp:anchor distT="0" distB="0" distL="114300" distR="114300" simplePos="0" relativeHeight="251723776" behindDoc="0" locked="0" layoutInCell="1" allowOverlap="1" wp14:anchorId="35CA1471" wp14:editId="247F0D57">
                <wp:simplePos x="0" y="0"/>
                <wp:positionH relativeFrom="column">
                  <wp:posOffset>8009875</wp:posOffset>
                </wp:positionH>
                <wp:positionV relativeFrom="paragraph">
                  <wp:posOffset>68934</wp:posOffset>
                </wp:positionV>
                <wp:extent cx="0" cy="167094"/>
                <wp:effectExtent l="95250" t="0" r="57150" b="61595"/>
                <wp:wrapNone/>
                <wp:docPr id="23" name="Egyenes összekötő nyíllal 23"/>
                <wp:cNvGraphicFramePr/>
                <a:graphic xmlns:a="http://schemas.openxmlformats.org/drawingml/2006/main">
                  <a:graphicData uri="http://schemas.microsoft.com/office/word/2010/wordprocessingShape">
                    <wps:wsp>
                      <wps:cNvCnPr/>
                      <wps:spPr>
                        <a:xfrm>
                          <a:off x="0" y="0"/>
                          <a:ext cx="0" cy="16709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290BFC" id="Egyenes összekötő nyíllal 23" o:spid="_x0000_s1026" type="#_x0000_t32" style="position:absolute;margin-left:630.7pt;margin-top:5.45pt;width:0;height:13.1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" strokecolor="#4579b8 [3044]">
                <v:stroke endarrow="open"/>
              </v:shape>
            </w:pict>
          </mc:Fallback>
        </mc:AlternateContent>
      </w:r>
      <w:r>
        <w:rPr>
          <w:noProof/>
          <w:lang w:eastAsia="hu-HU"/>
        </w:rPr>
        <mc:AlternateContent>
          <mc:Choice Requires="wps">
            <w:drawing>
              <wp:anchor distT="0" distB="0" distL="114300" distR="114300" simplePos="0" relativeHeight="251722752" behindDoc="0" locked="0" layoutInCell="1" allowOverlap="1" wp14:anchorId="392F97BA" wp14:editId="71DC7B3B">
                <wp:simplePos x="0" y="0"/>
                <wp:positionH relativeFrom="column">
                  <wp:posOffset>5511638</wp:posOffset>
                </wp:positionH>
                <wp:positionV relativeFrom="paragraph">
                  <wp:posOffset>65907</wp:posOffset>
                </wp:positionV>
                <wp:extent cx="0" cy="159488"/>
                <wp:effectExtent l="95250" t="0" r="76200" b="50165"/>
                <wp:wrapNone/>
                <wp:docPr id="11" name="Egyenes összekötő nyíllal 11"/>
                <wp:cNvGraphicFramePr/>
                <a:graphic xmlns:a="http://schemas.openxmlformats.org/drawingml/2006/main">
                  <a:graphicData uri="http://schemas.microsoft.com/office/word/2010/wordprocessingShape">
                    <wps:wsp>
                      <wps:cNvCnPr/>
                      <wps:spPr>
                        <a:xfrm>
                          <a:off x="0" y="0"/>
                          <a:ext cx="0" cy="15948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500212" id="Egyenes összekötő nyíllal 11" o:spid="_x0000_s1026" type="#_x0000_t32" style="position:absolute;margin-left:434pt;margin-top:5.2pt;width:0;height:12.5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" strokecolor="#4579b8 [3044]">
                <v:stroke endarrow="open"/>
              </v:shape>
            </w:pict>
          </mc:Fallback>
        </mc:AlternateContent>
      </w:r>
      <w:r>
        <w:rPr>
          <w:noProof/>
          <w:lang w:eastAsia="hu-HU"/>
        </w:rPr>
        <mc:AlternateContent>
          <mc:Choice Requires="wps">
            <w:drawing>
              <wp:anchor distT="0" distB="0" distL="114300" distR="114300" simplePos="0" relativeHeight="251721728" behindDoc="0" locked="0" layoutInCell="1" allowOverlap="1" wp14:anchorId="32707D45" wp14:editId="20829D34">
                <wp:simplePos x="0" y="0"/>
                <wp:positionH relativeFrom="column">
                  <wp:posOffset>2906661</wp:posOffset>
                </wp:positionH>
                <wp:positionV relativeFrom="paragraph">
                  <wp:posOffset>68934</wp:posOffset>
                </wp:positionV>
                <wp:extent cx="0" cy="124564"/>
                <wp:effectExtent l="95250" t="0" r="57150" b="66040"/>
                <wp:wrapNone/>
                <wp:docPr id="21" name="Egyenes összekötő nyíllal 21"/>
                <wp:cNvGraphicFramePr/>
                <a:graphic xmlns:a="http://schemas.openxmlformats.org/drawingml/2006/main">
                  <a:graphicData uri="http://schemas.microsoft.com/office/word/2010/wordprocessingShape">
                    <wps:wsp>
                      <wps:cNvCnPr/>
                      <wps:spPr>
                        <a:xfrm>
                          <a:off x="0" y="0"/>
                          <a:ext cx="0" cy="12456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E82F84" id="Egyenes összekötő nyíllal 21" o:spid="_x0000_s1026" type="#_x0000_t32" style="position:absolute;margin-left:228.85pt;margin-top:5.45pt;width:0;height:9.8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" strokecolor="#4579b8 [3044]">
                <v:stroke endarrow="open"/>
              </v:shape>
            </w:pict>
          </mc:Fallback>
        </mc:AlternateContent>
      </w:r>
      <w:r>
        <w:rPr>
          <w:noProof/>
          <w:lang w:eastAsia="hu-HU"/>
        </w:rPr>
        <mc:AlternateContent>
          <mc:Choice Requires="wps">
            <w:drawing>
              <wp:anchor distT="0" distB="0" distL="114300" distR="114300" simplePos="0" relativeHeight="251720704" behindDoc="0" locked="0" layoutInCell="1" allowOverlap="1" wp14:anchorId="4DD5A543" wp14:editId="1831DF39">
                <wp:simplePos x="0" y="0"/>
                <wp:positionH relativeFrom="column">
                  <wp:posOffset>971535</wp:posOffset>
                </wp:positionH>
                <wp:positionV relativeFrom="paragraph">
                  <wp:posOffset>68934</wp:posOffset>
                </wp:positionV>
                <wp:extent cx="0" cy="124564"/>
                <wp:effectExtent l="95250" t="0" r="57150" b="66040"/>
                <wp:wrapNone/>
                <wp:docPr id="12" name="Egyenes összekötő nyíllal 12"/>
                <wp:cNvGraphicFramePr/>
                <a:graphic xmlns:a="http://schemas.openxmlformats.org/drawingml/2006/main">
                  <a:graphicData uri="http://schemas.microsoft.com/office/word/2010/wordprocessingShape">
                    <wps:wsp>
                      <wps:cNvCnPr/>
                      <wps:spPr>
                        <a:xfrm>
                          <a:off x="0" y="0"/>
                          <a:ext cx="0" cy="12456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A835D9" id="Egyenes összekötő nyíllal 12" o:spid="_x0000_s1026" type="#_x0000_t32" style="position:absolute;margin-left:76.5pt;margin-top:5.45pt;width:0;height:9.8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" strokecolor="#4579b8 [3044]">
                <v:stroke endarrow="open"/>
              </v:shape>
            </w:pict>
          </mc:Fallback>
        </mc:AlternateContent>
      </w:r>
      <w:r>
        <w:rPr>
          <w:noProof/>
          <w:lang w:eastAsia="hu-HU"/>
        </w:rPr>
        <mc:AlternateContent>
          <mc:Choice Requires="wps">
            <w:drawing>
              <wp:anchor distT="0" distB="0" distL="114300" distR="114300" simplePos="0" relativeHeight="251719680" behindDoc="0" locked="0" layoutInCell="1" allowOverlap="1" wp14:anchorId="4C4D460D" wp14:editId="4B855157">
                <wp:simplePos x="0" y="0"/>
                <wp:positionH relativeFrom="column">
                  <wp:posOffset>971535</wp:posOffset>
                </wp:positionH>
                <wp:positionV relativeFrom="paragraph">
                  <wp:posOffset>68934</wp:posOffset>
                </wp:positionV>
                <wp:extent cx="7038754" cy="0"/>
                <wp:effectExtent l="0" t="0" r="10160" b="19050"/>
                <wp:wrapNone/>
                <wp:docPr id="13" name="Egyenes összekötő 13"/>
                <wp:cNvGraphicFramePr/>
                <a:graphic xmlns:a="http://schemas.openxmlformats.org/drawingml/2006/main">
                  <a:graphicData uri="http://schemas.microsoft.com/office/word/2010/wordprocessingShape">
                    <wps:wsp>
                      <wps:cNvCnPr/>
                      <wps:spPr>
                        <a:xfrm>
                          <a:off x="0" y="0"/>
                          <a:ext cx="703875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55CA7B" id="Egyenes összekötő 13"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76.5pt,5.45pt" to="630.7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" strokecolor="#4579b8 [3044]"/>
            </w:pict>
          </mc:Fallback>
        </mc:AlternateContent>
      </w:r>
      <w:r>
        <w:rPr>
          <w:noProof/>
          <w:lang w:eastAsia="hu-HU"/>
        </w:rPr>
        <mc:AlternateContent>
          <mc:Choice Requires="wps">
            <w:drawing>
              <wp:anchor distT="0" distB="0" distL="114300" distR="114300" simplePos="0" relativeHeight="251708416" behindDoc="0" locked="0" layoutInCell="1" allowOverlap="1" wp14:anchorId="548E50AB" wp14:editId="72B996B2">
                <wp:simplePos x="0" y="0"/>
                <wp:positionH relativeFrom="column">
                  <wp:posOffset>7507605</wp:posOffset>
                </wp:positionH>
                <wp:positionV relativeFrom="paragraph">
                  <wp:posOffset>194310</wp:posOffset>
                </wp:positionV>
                <wp:extent cx="1679575" cy="1403985"/>
                <wp:effectExtent l="38100" t="38100" r="111125" b="113030"/>
                <wp:wrapNone/>
                <wp:docPr id="1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1403985"/>
                        </a:xfrm>
                        <a:prstGeom prst="rect">
                          <a:avLst/>
                        </a:prstGeom>
                        <a:ln>
                          <a:headEnd/>
                          <a:tailEnd/>
                        </a:ln>
                        <a:effectLst>
                          <a:outerShdw blurRad="50800" dist="38100" dir="2700000" algn="tl" rotWithShape="0">
                            <a:prstClr val="black">
                              <a:alpha val="40000"/>
                            </a:prstClr>
                          </a:outerShdw>
                        </a:effectLst>
                      </wps:spPr>
                      <wps:style>
                        <a:lnRef idx="1">
                          <a:schemeClr val="accent2"/>
                        </a:lnRef>
                        <a:fillRef idx="2">
                          <a:schemeClr val="accent2"/>
                        </a:fillRef>
                        <a:effectRef idx="1">
                          <a:schemeClr val="accent2"/>
                        </a:effectRef>
                        <a:fontRef idx="minor">
                          <a:schemeClr val="dk1"/>
                        </a:fontRef>
                      </wps:style>
                      <wps:txbx>
                        <w:txbxContent>
                          <w:p w14:paraId="3B15FD92" w14:textId="77777777" w:rsidR="00B55DB3" w:rsidRDefault="00B55DB3" w:rsidP="00B55DB3">
                            <w:pPr>
                              <w:ind w:firstLine="0"/>
                            </w:pPr>
                            <w:r>
                              <w:t>Minőségügyi megbízott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8E50AB" id="_x0000_s1046" type="#_x0000_t202" style="position:absolute;left:0;text-align:left;margin-left:591.15pt;margin-top:15.3pt;width:132.25pt;height:110.55pt;z-index:251708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" fillcolor="#dfa7a6 [1621]" strokecolor="#bc4542 [3045]">
                <v:fill color2="#f5e4e4 [501]" rotate="t" angle="180" colors="0 #ffa2a1;22938f #ffbebd;1 #ffe5e5" focus="100%" type="gradient"/>
                <v:shadow on="t" color="black" opacity="26214f" origin="-.5,-.5" offset=".74836mm,.74836mm"/>
                <v:textbox style="mso-fit-shape-to-text:t">
                  <w:txbxContent>
                    <w:p w14:paraId="3B15FD92" w14:textId="77777777" w:rsidR="00B55DB3" w:rsidRDefault="00B55DB3" w:rsidP="00B55DB3">
                      <w:pPr>
                        <w:ind w:firstLine="0"/>
                      </w:pPr>
                      <w:r>
                        <w:t>Minőségügyi megbízott</w:t>
                      </w:r>
                    </w:p>
                  </w:txbxContent>
                </v:textbox>
              </v:shape>
            </w:pict>
          </mc:Fallback>
        </mc:AlternateContent>
      </w:r>
    </w:p>
    <w:p w14:paraId="39EE1278" w14:textId="77777777" w:rsidR="00B55DB3" w:rsidRDefault="00B55DB3" w:rsidP="00B55DB3">
      <w:r>
        <w:rPr>
          <w:noProof/>
          <w:lang w:eastAsia="hu-HU"/>
        </w:rPr>
        <mc:AlternateContent>
          <mc:Choice Requires="wps">
            <w:drawing>
              <wp:anchor distT="0" distB="0" distL="114300" distR="114300" simplePos="0" relativeHeight="251763712" behindDoc="0" locked="0" layoutInCell="1" allowOverlap="1" wp14:anchorId="54D71E0D" wp14:editId="5BA8CE6F">
                <wp:simplePos x="0" y="0"/>
                <wp:positionH relativeFrom="column">
                  <wp:posOffset>4544075</wp:posOffset>
                </wp:positionH>
                <wp:positionV relativeFrom="paragraph">
                  <wp:posOffset>143259</wp:posOffset>
                </wp:positionV>
                <wp:extent cx="0" cy="2360428"/>
                <wp:effectExtent l="0" t="0" r="19050" b="20955"/>
                <wp:wrapNone/>
                <wp:docPr id="646" name="Egyenes összekötő 646"/>
                <wp:cNvGraphicFramePr/>
                <a:graphic xmlns:a="http://schemas.openxmlformats.org/drawingml/2006/main">
                  <a:graphicData uri="http://schemas.microsoft.com/office/word/2010/wordprocessingShape">
                    <wps:wsp>
                      <wps:cNvCnPr/>
                      <wps:spPr>
                        <a:xfrm>
                          <a:off x="0" y="0"/>
                          <a:ext cx="0" cy="236042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D3E69F" id="Egyenes összekötő 646"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357.8pt,11.3pt" to="357.8pt,1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" strokecolor="#4579b8 [3044]"/>
            </w:pict>
          </mc:Fallback>
        </mc:AlternateContent>
      </w:r>
      <w:r>
        <w:rPr>
          <w:noProof/>
          <w:lang w:eastAsia="hu-HU"/>
        </w:rPr>
        <mc:AlternateContent>
          <mc:Choice Requires="wps">
            <w:drawing>
              <wp:anchor distT="0" distB="0" distL="114300" distR="114300" simplePos="0" relativeHeight="251762688" behindDoc="0" locked="0" layoutInCell="1" allowOverlap="1" wp14:anchorId="76045FDF" wp14:editId="20DEEF44">
                <wp:simplePos x="0" y="0"/>
                <wp:positionH relativeFrom="column">
                  <wp:posOffset>4544075</wp:posOffset>
                </wp:positionH>
                <wp:positionV relativeFrom="paragraph">
                  <wp:posOffset>143259</wp:posOffset>
                </wp:positionV>
                <wp:extent cx="148856" cy="0"/>
                <wp:effectExtent l="0" t="0" r="22860" b="19050"/>
                <wp:wrapNone/>
                <wp:docPr id="645" name="Egyenes összekötő 645"/>
                <wp:cNvGraphicFramePr/>
                <a:graphic xmlns:a="http://schemas.openxmlformats.org/drawingml/2006/main">
                  <a:graphicData uri="http://schemas.microsoft.com/office/word/2010/wordprocessingShape">
                    <wps:wsp>
                      <wps:cNvCnPr/>
                      <wps:spPr>
                        <a:xfrm flipH="1">
                          <a:off x="0" y="0"/>
                          <a:ext cx="1488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05AF42" id="Egyenes összekötő 645" o:spid="_x0000_s1026" style="position:absolute;flip:x;z-index:251762688;visibility:visible;mso-wrap-style:square;mso-wrap-distance-left:9pt;mso-wrap-distance-top:0;mso-wrap-distance-right:9pt;mso-wrap-distance-bottom:0;mso-position-horizontal:absolute;mso-position-horizontal-relative:text;mso-position-vertical:absolute;mso-position-vertical-relative:text" from="357.8pt,11.3pt" to="369.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" strokecolor="#4579b8 [3044]"/>
            </w:pict>
          </mc:Fallback>
        </mc:AlternateContent>
      </w:r>
      <w:r>
        <w:rPr>
          <w:noProof/>
          <w:lang w:eastAsia="hu-HU"/>
        </w:rPr>
        <mc:AlternateContent>
          <mc:Choice Requires="wps">
            <w:drawing>
              <wp:anchor distT="0" distB="0" distL="114300" distR="114300" simplePos="0" relativeHeight="251726848" behindDoc="0" locked="0" layoutInCell="1" allowOverlap="1" wp14:anchorId="238DC3EB" wp14:editId="10A1DB67">
                <wp:simplePos x="0" y="0"/>
                <wp:positionH relativeFrom="column">
                  <wp:posOffset>1949731</wp:posOffset>
                </wp:positionH>
                <wp:positionV relativeFrom="paragraph">
                  <wp:posOffset>143258</wp:posOffset>
                </wp:positionV>
                <wp:extent cx="0" cy="2307265"/>
                <wp:effectExtent l="0" t="0" r="19050" b="17145"/>
                <wp:wrapNone/>
                <wp:docPr id="26" name="Egyenes összekötő 26"/>
                <wp:cNvGraphicFramePr/>
                <a:graphic xmlns:a="http://schemas.openxmlformats.org/drawingml/2006/main">
                  <a:graphicData uri="http://schemas.microsoft.com/office/word/2010/wordprocessingShape">
                    <wps:wsp>
                      <wps:cNvCnPr/>
                      <wps:spPr>
                        <a:xfrm>
                          <a:off x="0" y="0"/>
                          <a:ext cx="0" cy="23072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A3CCE2" id="Egyenes összekötő 26"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153.5pt,11.3pt" to="153.5pt,1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" strokecolor="#4579b8 [3044]"/>
            </w:pict>
          </mc:Fallback>
        </mc:AlternateContent>
      </w:r>
      <w:r>
        <w:rPr>
          <w:noProof/>
          <w:lang w:eastAsia="hu-HU"/>
        </w:rPr>
        <mc:AlternateContent>
          <mc:Choice Requires="wps">
            <w:drawing>
              <wp:anchor distT="0" distB="0" distL="114300" distR="114300" simplePos="0" relativeHeight="251725824" behindDoc="0" locked="0" layoutInCell="1" allowOverlap="1" wp14:anchorId="2C6AA768" wp14:editId="12A501F9">
                <wp:simplePos x="0" y="0"/>
                <wp:positionH relativeFrom="column">
                  <wp:posOffset>1949731</wp:posOffset>
                </wp:positionH>
                <wp:positionV relativeFrom="paragraph">
                  <wp:posOffset>143259</wp:posOffset>
                </wp:positionV>
                <wp:extent cx="180340" cy="0"/>
                <wp:effectExtent l="0" t="0" r="10160" b="19050"/>
                <wp:wrapNone/>
                <wp:docPr id="25" name="Egyenes összekötő 25"/>
                <wp:cNvGraphicFramePr/>
                <a:graphic xmlns:a="http://schemas.openxmlformats.org/drawingml/2006/main">
                  <a:graphicData uri="http://schemas.microsoft.com/office/word/2010/wordprocessingShape">
                    <wps:wsp>
                      <wps:cNvCnPr/>
                      <wps:spPr>
                        <a:xfrm flipH="1">
                          <a:off x="0" y="0"/>
                          <a:ext cx="1803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630ECB1" id="Egyenes összekötő 25" o:spid="_x0000_s1026" style="position:absolute;flip:x;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3.5pt,11.3pt" to="167.7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" strokecolor="#4579b8 [3044]"/>
            </w:pict>
          </mc:Fallback>
        </mc:AlternateContent>
      </w:r>
    </w:p>
    <w:p w14:paraId="7D4760A1" w14:textId="77777777" w:rsidR="00B55DB3" w:rsidRDefault="00B55DB3" w:rsidP="00B55DB3">
      <w:r>
        <w:rPr>
          <w:noProof/>
          <w:lang w:eastAsia="hu-HU"/>
        </w:rPr>
        <mc:AlternateContent>
          <mc:Choice Requires="wps">
            <w:drawing>
              <wp:anchor distT="0" distB="0" distL="114300" distR="114300" simplePos="0" relativeHeight="251715584" behindDoc="0" locked="0" layoutInCell="1" allowOverlap="1" wp14:anchorId="5F4961FB" wp14:editId="1D40C0B0">
                <wp:simplePos x="0" y="0"/>
                <wp:positionH relativeFrom="column">
                  <wp:posOffset>2148205</wp:posOffset>
                </wp:positionH>
                <wp:positionV relativeFrom="paragraph">
                  <wp:posOffset>212090</wp:posOffset>
                </wp:positionV>
                <wp:extent cx="1905000" cy="666750"/>
                <wp:effectExtent l="0" t="0" r="19050" b="19050"/>
                <wp:wrapNone/>
                <wp:docPr id="1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66750"/>
                        </a:xfrm>
                        <a:prstGeom prst="rect">
                          <a:avLst/>
                        </a:prstGeom>
                        <a:solidFill>
                          <a:srgbClr val="FFFFFF"/>
                        </a:solidFill>
                        <a:ln w="9525">
                          <a:solidFill>
                            <a:srgbClr val="000000"/>
                          </a:solidFill>
                          <a:miter lim="800000"/>
                          <a:headEnd/>
                          <a:tailEnd/>
                        </a:ln>
                      </wps:spPr>
                      <wps:txbx>
                        <w:txbxContent>
                          <w:p w14:paraId="00CE07EA" w14:textId="77777777" w:rsidR="00B55DB3" w:rsidRPr="00CB2E60" w:rsidRDefault="00B55DB3" w:rsidP="00B55DB3">
                            <w:pPr>
                              <w:ind w:firstLine="0"/>
                              <w:rPr>
                                <w:b/>
                                <w:i/>
                                <w:sz w:val="20"/>
                              </w:rPr>
                            </w:pPr>
                            <w:r w:rsidRPr="003B416A">
                              <w:rPr>
                                <w:sz w:val="20"/>
                              </w:rPr>
                              <w:t>Szakrendelő szakdolgozói</w:t>
                            </w:r>
                            <w:r>
                              <w:rPr>
                                <w:sz w:val="20"/>
                              </w:rPr>
                              <w:t xml:space="preserve"> - </w:t>
                            </w:r>
                            <w:r w:rsidRPr="005362B1">
                              <w:rPr>
                                <w:b/>
                                <w:sz w:val="20"/>
                              </w:rPr>
                              <w:t>46,5</w:t>
                            </w:r>
                            <w:r>
                              <w:rPr>
                                <w:b/>
                                <w:i/>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961FB" id="_x0000_s1047" type="#_x0000_t202" style="position:absolute;left:0;text-align:left;margin-left:169.15pt;margin-top:16.7pt;width:150pt;height:5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">
                <v:textbox>
                  <w:txbxContent>
                    <w:p w14:paraId="00CE07EA" w14:textId="77777777" w:rsidR="00B55DB3" w:rsidRPr="00CB2E60" w:rsidRDefault="00B55DB3" w:rsidP="00B55DB3">
                      <w:pPr>
                        <w:ind w:firstLine="0"/>
                        <w:rPr>
                          <w:b/>
                          <w:i/>
                          <w:sz w:val="20"/>
                        </w:rPr>
                      </w:pPr>
                      <w:r w:rsidRPr="003B416A">
                        <w:rPr>
                          <w:sz w:val="20"/>
                        </w:rPr>
                        <w:t>Szakrendelő szakdolgozói</w:t>
                      </w:r>
                      <w:r>
                        <w:rPr>
                          <w:sz w:val="20"/>
                        </w:rPr>
                        <w:t xml:space="preserve"> - </w:t>
                      </w:r>
                      <w:r w:rsidRPr="005362B1">
                        <w:rPr>
                          <w:b/>
                          <w:sz w:val="20"/>
                        </w:rPr>
                        <w:t>46,5</w:t>
                      </w:r>
                      <w:r>
                        <w:rPr>
                          <w:b/>
                          <w:i/>
                          <w:sz w:val="20"/>
                        </w:rPr>
                        <w:t xml:space="preserve"> </w:t>
                      </w:r>
                    </w:p>
                  </w:txbxContent>
                </v:textbox>
              </v:shape>
            </w:pict>
          </mc:Fallback>
        </mc:AlternateContent>
      </w:r>
      <w:r>
        <w:rPr>
          <w:noProof/>
          <w:lang w:eastAsia="hu-HU"/>
        </w:rPr>
        <mc:AlternateContent>
          <mc:Choice Requires="wps">
            <w:drawing>
              <wp:anchor distT="0" distB="0" distL="114300" distR="114300" simplePos="0" relativeHeight="251795456" behindDoc="0" locked="0" layoutInCell="1" allowOverlap="1" wp14:anchorId="582CE5FF" wp14:editId="4D803B1B">
                <wp:simplePos x="0" y="0"/>
                <wp:positionH relativeFrom="column">
                  <wp:posOffset>1694121</wp:posOffset>
                </wp:positionH>
                <wp:positionV relativeFrom="paragraph">
                  <wp:posOffset>73143</wp:posOffset>
                </wp:positionV>
                <wp:extent cx="0" cy="285366"/>
                <wp:effectExtent l="95250" t="0" r="57150" b="57785"/>
                <wp:wrapNone/>
                <wp:docPr id="24" name="Egyenes összekötő nyíllal 24"/>
                <wp:cNvGraphicFramePr/>
                <a:graphic xmlns:a="http://schemas.openxmlformats.org/drawingml/2006/main">
                  <a:graphicData uri="http://schemas.microsoft.com/office/word/2010/wordprocessingShape">
                    <wps:wsp>
                      <wps:cNvCnPr/>
                      <wps:spPr>
                        <a:xfrm>
                          <a:off x="0" y="0"/>
                          <a:ext cx="0" cy="28536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4F657D" id="Egyenes összekötő nyíllal 24" o:spid="_x0000_s1026" type="#_x0000_t32" style="position:absolute;margin-left:133.4pt;margin-top:5.75pt;width:0;height:22.45pt;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" strokecolor="#4579b8 [3044]">
                <v:stroke endarrow="open"/>
              </v:shape>
            </w:pict>
          </mc:Fallback>
        </mc:AlternateContent>
      </w:r>
      <w:r>
        <w:rPr>
          <w:noProof/>
          <w:lang w:eastAsia="hu-HU"/>
        </w:rPr>
        <mc:AlternateContent>
          <mc:Choice Requires="wps">
            <w:drawing>
              <wp:anchor distT="0" distB="0" distL="114300" distR="114300" simplePos="0" relativeHeight="251794432" behindDoc="0" locked="0" layoutInCell="1" allowOverlap="1" wp14:anchorId="4B6861FC" wp14:editId="7E83DEF4">
                <wp:simplePos x="0" y="0"/>
                <wp:positionH relativeFrom="column">
                  <wp:posOffset>1694121</wp:posOffset>
                </wp:positionH>
                <wp:positionV relativeFrom="paragraph">
                  <wp:posOffset>73143</wp:posOffset>
                </wp:positionV>
                <wp:extent cx="255610" cy="0"/>
                <wp:effectExtent l="0" t="0" r="11430" b="19050"/>
                <wp:wrapNone/>
                <wp:docPr id="673" name="Egyenes összekötő 673"/>
                <wp:cNvGraphicFramePr/>
                <a:graphic xmlns:a="http://schemas.openxmlformats.org/drawingml/2006/main">
                  <a:graphicData uri="http://schemas.microsoft.com/office/word/2010/wordprocessingShape">
                    <wps:wsp>
                      <wps:cNvCnPr/>
                      <wps:spPr>
                        <a:xfrm flipH="1">
                          <a:off x="0" y="0"/>
                          <a:ext cx="2556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7BC17E" id="Egyenes összekötő 673" o:spid="_x0000_s1026" style="position:absolute;flip:x;z-index:251794432;visibility:visible;mso-wrap-style:square;mso-wrap-distance-left:9pt;mso-wrap-distance-top:0;mso-wrap-distance-right:9pt;mso-wrap-distance-bottom:0;mso-position-horizontal:absolute;mso-position-horizontal-relative:text;mso-position-vertical:absolute;mso-position-vertical-relative:text" from="133.4pt,5.75pt" to="153.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" strokecolor="#4579b8 [3044]"/>
            </w:pict>
          </mc:Fallback>
        </mc:AlternateContent>
      </w:r>
      <w:r>
        <w:rPr>
          <w:noProof/>
          <w:lang w:eastAsia="hu-HU"/>
        </w:rPr>
        <mc:AlternateContent>
          <mc:Choice Requires="wps">
            <w:drawing>
              <wp:anchor distT="0" distB="0" distL="114300" distR="114300" simplePos="0" relativeHeight="251724800" behindDoc="0" locked="0" layoutInCell="1" allowOverlap="1" wp14:anchorId="240D31C0" wp14:editId="293A5703">
                <wp:simplePos x="0" y="0"/>
                <wp:positionH relativeFrom="column">
                  <wp:posOffset>344125</wp:posOffset>
                </wp:positionH>
                <wp:positionV relativeFrom="paragraph">
                  <wp:posOffset>64091</wp:posOffset>
                </wp:positionV>
                <wp:extent cx="0" cy="306631"/>
                <wp:effectExtent l="95250" t="0" r="57150" b="55880"/>
                <wp:wrapNone/>
                <wp:docPr id="27" name="Egyenes összekötő nyíllal 27"/>
                <wp:cNvGraphicFramePr/>
                <a:graphic xmlns:a="http://schemas.openxmlformats.org/drawingml/2006/main">
                  <a:graphicData uri="http://schemas.microsoft.com/office/word/2010/wordprocessingShape">
                    <wps:wsp>
                      <wps:cNvCnPr/>
                      <wps:spPr>
                        <a:xfrm>
                          <a:off x="0" y="0"/>
                          <a:ext cx="0" cy="30663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A0121A" id="Egyenes összekötő nyíllal 27" o:spid="_x0000_s1026" type="#_x0000_t32" style="position:absolute;margin-left:27.1pt;margin-top:5.05pt;width:0;height:24.1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" strokecolor="#4579b8 [3044]">
                <v:stroke endarrow="open"/>
              </v:shape>
            </w:pict>
          </mc:Fallback>
        </mc:AlternateContent>
      </w:r>
    </w:p>
    <w:p w14:paraId="3652F4EE" w14:textId="77777777" w:rsidR="00B55DB3" w:rsidRDefault="00B55DB3" w:rsidP="00B55DB3">
      <w:r>
        <w:rPr>
          <w:noProof/>
          <w:lang w:eastAsia="hu-HU"/>
        </w:rPr>
        <mc:AlternateContent>
          <mc:Choice Requires="wps">
            <w:drawing>
              <wp:anchor distT="0" distB="0" distL="114300" distR="114300" simplePos="0" relativeHeight="251727872" behindDoc="0" locked="0" layoutInCell="1" allowOverlap="1" wp14:anchorId="3E28D3C6" wp14:editId="3F5129EC">
                <wp:simplePos x="0" y="0"/>
                <wp:positionH relativeFrom="column">
                  <wp:posOffset>1949450</wp:posOffset>
                </wp:positionH>
                <wp:positionV relativeFrom="paragraph">
                  <wp:posOffset>214630</wp:posOffset>
                </wp:positionV>
                <wp:extent cx="191135" cy="10160"/>
                <wp:effectExtent l="0" t="76200" r="18415" b="104140"/>
                <wp:wrapNone/>
                <wp:docPr id="28" name="Egyenes összekötő nyíllal 28"/>
                <wp:cNvGraphicFramePr/>
                <a:graphic xmlns:a="http://schemas.openxmlformats.org/drawingml/2006/main">
                  <a:graphicData uri="http://schemas.microsoft.com/office/word/2010/wordprocessingShape">
                    <wps:wsp>
                      <wps:cNvCnPr/>
                      <wps:spPr>
                        <a:xfrm>
                          <a:off x="0" y="0"/>
                          <a:ext cx="191135" cy="101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D461E4" id="Egyenes összekötő nyíllal 28" o:spid="_x0000_s1026" type="#_x0000_t32" style="position:absolute;margin-left:153.5pt;margin-top:16.9pt;width:15.05pt;height:.8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" strokecolor="#4579b8 [3044]">
                <v:stroke endarrow="open"/>
              </v:shape>
            </w:pict>
          </mc:Fallback>
        </mc:AlternateContent>
      </w:r>
      <w:r>
        <w:rPr>
          <w:noProof/>
          <w:lang w:eastAsia="hu-HU"/>
        </w:rPr>
        <mc:AlternateContent>
          <mc:Choice Requires="wps">
            <w:drawing>
              <wp:anchor distT="0" distB="0" distL="114300" distR="114300" simplePos="0" relativeHeight="251793408" behindDoc="0" locked="0" layoutInCell="1" allowOverlap="1" wp14:anchorId="27C21828" wp14:editId="5C256CB4">
                <wp:simplePos x="0" y="0"/>
                <wp:positionH relativeFrom="column">
                  <wp:posOffset>865211</wp:posOffset>
                </wp:positionH>
                <wp:positionV relativeFrom="paragraph">
                  <wp:posOffset>95619</wp:posOffset>
                </wp:positionV>
                <wp:extent cx="976910" cy="563526"/>
                <wp:effectExtent l="0" t="0" r="13970" b="27305"/>
                <wp:wrapNone/>
                <wp:docPr id="2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910" cy="563526"/>
                        </a:xfrm>
                        <a:prstGeom prst="rect">
                          <a:avLst/>
                        </a:prstGeom>
                        <a:solidFill>
                          <a:srgbClr val="FFFFFF"/>
                        </a:solidFill>
                        <a:ln w="9525">
                          <a:solidFill>
                            <a:srgbClr val="000000"/>
                          </a:solidFill>
                          <a:miter lim="800000"/>
                          <a:headEnd/>
                          <a:tailEnd/>
                        </a:ln>
                      </wps:spPr>
                      <wps:txbx>
                        <w:txbxContent>
                          <w:p w14:paraId="09C20B3D" w14:textId="77777777" w:rsidR="00B55DB3" w:rsidRPr="009A4614" w:rsidRDefault="00B55DB3" w:rsidP="00B55DB3">
                            <w:pPr>
                              <w:ind w:firstLine="0"/>
                              <w:rPr>
                                <w:b/>
                                <w:strike/>
                                <w:sz w:val="20"/>
                              </w:rPr>
                            </w:pPr>
                            <w:r w:rsidRPr="00FB4832">
                              <w:rPr>
                                <w:strike/>
                                <w:sz w:val="20"/>
                                <w:highlight w:val="lightGray"/>
                              </w:rPr>
                              <w:t xml:space="preserve">Csoportvezető védőnő - </w:t>
                            </w:r>
                            <w:r w:rsidRPr="00FB4832">
                              <w:rPr>
                                <w:b/>
                                <w:strike/>
                                <w:sz w:val="20"/>
                                <w:highlight w:val="lightGray"/>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21828" id="_x0000_s1048" type="#_x0000_t202" style="position:absolute;left:0;text-align:left;margin-left:68.15pt;margin-top:7.55pt;width:76.9pt;height:44.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">
                <v:textbox>
                  <w:txbxContent>
                    <w:p w14:paraId="09C20B3D" w14:textId="77777777" w:rsidR="00B55DB3" w:rsidRPr="009A4614" w:rsidRDefault="00B55DB3" w:rsidP="00B55DB3">
                      <w:pPr>
                        <w:ind w:firstLine="0"/>
                        <w:rPr>
                          <w:b/>
                          <w:strike/>
                          <w:sz w:val="20"/>
                        </w:rPr>
                      </w:pPr>
                      <w:r w:rsidRPr="00FB4832">
                        <w:rPr>
                          <w:strike/>
                          <w:sz w:val="20"/>
                          <w:highlight w:val="lightGray"/>
                        </w:rPr>
                        <w:t xml:space="preserve">Csoportvezető védőnő - </w:t>
                      </w:r>
                      <w:r w:rsidRPr="00FB4832">
                        <w:rPr>
                          <w:b/>
                          <w:strike/>
                          <w:sz w:val="20"/>
                          <w:highlight w:val="lightGray"/>
                        </w:rPr>
                        <w:t>1</w:t>
                      </w:r>
                    </w:p>
                  </w:txbxContent>
                </v:textbox>
              </v:shape>
            </w:pict>
          </mc:Fallback>
        </mc:AlternateContent>
      </w:r>
      <w:r>
        <w:rPr>
          <w:noProof/>
          <w:lang w:eastAsia="hu-HU"/>
        </w:rPr>
        <mc:AlternateContent>
          <mc:Choice Requires="wps">
            <w:drawing>
              <wp:anchor distT="0" distB="0" distL="114300" distR="114300" simplePos="0" relativeHeight="251709440" behindDoc="0" locked="0" layoutInCell="1" allowOverlap="1" wp14:anchorId="22C81BBF" wp14:editId="71DD2681">
                <wp:simplePos x="0" y="0"/>
                <wp:positionH relativeFrom="column">
                  <wp:posOffset>-590550</wp:posOffset>
                </wp:positionH>
                <wp:positionV relativeFrom="paragraph">
                  <wp:posOffset>55245</wp:posOffset>
                </wp:positionV>
                <wp:extent cx="1350010" cy="1009650"/>
                <wp:effectExtent l="0" t="0" r="21590" b="19050"/>
                <wp:wrapNone/>
                <wp:docPr id="3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100965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1F36BD1" w14:textId="77777777" w:rsidR="00B55DB3" w:rsidRPr="003B416A" w:rsidRDefault="00B55DB3" w:rsidP="00B55DB3">
                            <w:pPr>
                              <w:ind w:firstLine="0"/>
                              <w:rPr>
                                <w:sz w:val="20"/>
                              </w:rPr>
                            </w:pPr>
                            <w:r w:rsidRPr="003B416A">
                              <w:rPr>
                                <w:sz w:val="20"/>
                              </w:rPr>
                              <w:t>Szakmai vonatkozásban az 1/a. és 1/b. melléklet orvosai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81BBF" id="_x0000_s1049" type="#_x0000_t202" style="position:absolute;left:0;text-align:left;margin-left:-46.5pt;margin-top:4.35pt;width:106.3pt;height:7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" fillcolor="white [3201]" strokecolor="#c0504d [3205]" strokeweight="2pt">
                <v:textbox>
                  <w:txbxContent>
                    <w:p w14:paraId="51F36BD1" w14:textId="77777777" w:rsidR="00B55DB3" w:rsidRPr="003B416A" w:rsidRDefault="00B55DB3" w:rsidP="00B55DB3">
                      <w:pPr>
                        <w:ind w:firstLine="0"/>
                        <w:rPr>
                          <w:sz w:val="20"/>
                        </w:rPr>
                      </w:pPr>
                      <w:r w:rsidRPr="003B416A">
                        <w:rPr>
                          <w:sz w:val="20"/>
                        </w:rPr>
                        <w:t>Szakmai vonatkozásban az 1/a. és 1/b. melléklet orvosai</w:t>
                      </w:r>
                    </w:p>
                  </w:txbxContent>
                </v:textbox>
              </v:shape>
            </w:pict>
          </mc:Fallback>
        </mc:AlternateContent>
      </w:r>
      <w:r>
        <w:rPr>
          <w:noProof/>
          <w:lang w:eastAsia="hu-HU"/>
        </w:rPr>
        <mc:AlternateContent>
          <mc:Choice Requires="wps">
            <w:drawing>
              <wp:anchor distT="0" distB="0" distL="114300" distR="114300" simplePos="0" relativeHeight="251753472" behindDoc="0" locked="0" layoutInCell="1" allowOverlap="1" wp14:anchorId="4C1B24F0" wp14:editId="4864F19D">
                <wp:simplePos x="0" y="0"/>
                <wp:positionH relativeFrom="column">
                  <wp:posOffset>4844415</wp:posOffset>
                </wp:positionH>
                <wp:positionV relativeFrom="paragraph">
                  <wp:posOffset>68580</wp:posOffset>
                </wp:positionV>
                <wp:extent cx="1211580" cy="1403985"/>
                <wp:effectExtent l="0" t="0" r="26670" b="23495"/>
                <wp:wrapNone/>
                <wp:docPr id="6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403985"/>
                        </a:xfrm>
                        <a:prstGeom prst="rect">
                          <a:avLst/>
                        </a:prstGeom>
                        <a:solidFill>
                          <a:srgbClr val="FFFFFF"/>
                        </a:solidFill>
                        <a:ln w="9525">
                          <a:solidFill>
                            <a:srgbClr val="000000"/>
                          </a:solidFill>
                          <a:miter lim="800000"/>
                          <a:headEnd/>
                          <a:tailEnd/>
                        </a:ln>
                      </wps:spPr>
                      <wps:txbx>
                        <w:txbxContent>
                          <w:p w14:paraId="6AA1DF4A" w14:textId="77777777" w:rsidR="00B55DB3" w:rsidRDefault="00B55DB3" w:rsidP="00B55DB3">
                            <w:pPr>
                              <w:ind w:firstLine="0"/>
                            </w:pPr>
                            <w:r>
                              <w:rPr>
                                <w:sz w:val="20"/>
                              </w:rPr>
                              <w:t xml:space="preserve">Könyvelő - </w:t>
                            </w:r>
                            <w:r w:rsidRPr="001A4863">
                              <w:rPr>
                                <w:b/>
                                <w:sz w:val="2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1B24F0" id="_x0000_s1050" type="#_x0000_t202" style="position:absolute;left:0;text-align:left;margin-left:381.45pt;margin-top:5.4pt;width:95.4pt;height:110.55pt;z-index:2517534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">
                <v:textbox style="mso-fit-shape-to-text:t">
                  <w:txbxContent>
                    <w:p w14:paraId="6AA1DF4A" w14:textId="77777777" w:rsidR="00B55DB3" w:rsidRDefault="00B55DB3" w:rsidP="00B55DB3">
                      <w:pPr>
                        <w:ind w:firstLine="0"/>
                      </w:pPr>
                      <w:r>
                        <w:rPr>
                          <w:sz w:val="20"/>
                        </w:rPr>
                        <w:t xml:space="preserve">Könyvelő - </w:t>
                      </w:r>
                      <w:r w:rsidRPr="001A4863">
                        <w:rPr>
                          <w:b/>
                          <w:sz w:val="20"/>
                        </w:rPr>
                        <w:t>1</w:t>
                      </w:r>
                    </w:p>
                  </w:txbxContent>
                </v:textbox>
              </v:shape>
            </w:pict>
          </mc:Fallback>
        </mc:AlternateContent>
      </w:r>
    </w:p>
    <w:p w14:paraId="278B0C6E" w14:textId="77777777" w:rsidR="00B55DB3" w:rsidRDefault="00B55DB3" w:rsidP="00B55DB3">
      <w:r>
        <w:rPr>
          <w:noProof/>
          <w:lang w:eastAsia="hu-HU"/>
        </w:rPr>
        <mc:AlternateContent>
          <mc:Choice Requires="wps">
            <w:drawing>
              <wp:anchor distT="0" distB="0" distL="114300" distR="114300" simplePos="0" relativeHeight="251768832" behindDoc="0" locked="0" layoutInCell="1" allowOverlap="1" wp14:anchorId="6395F97C" wp14:editId="0B910801">
                <wp:simplePos x="0" y="0"/>
                <wp:positionH relativeFrom="column">
                  <wp:posOffset>4544075</wp:posOffset>
                </wp:positionH>
                <wp:positionV relativeFrom="paragraph">
                  <wp:posOffset>47920</wp:posOffset>
                </wp:positionV>
                <wp:extent cx="297180" cy="0"/>
                <wp:effectExtent l="0" t="76200" r="26670" b="114300"/>
                <wp:wrapNone/>
                <wp:docPr id="651" name="Egyenes összekötő nyíllal 651"/>
                <wp:cNvGraphicFramePr/>
                <a:graphic xmlns:a="http://schemas.openxmlformats.org/drawingml/2006/main">
                  <a:graphicData uri="http://schemas.microsoft.com/office/word/2010/wordprocessingShape">
                    <wps:wsp>
                      <wps:cNvCnPr/>
                      <wps:spPr>
                        <a:xfrm>
                          <a:off x="0" y="0"/>
                          <a:ext cx="2971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013605" id="Egyenes összekötő nyíllal 651" o:spid="_x0000_s1026" type="#_x0000_t32" style="position:absolute;margin-left:357.8pt;margin-top:3.75pt;width:23.4pt;height:0;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" strokecolor="#4579b8 [3044]">
                <v:stroke endarrow="open"/>
              </v:shape>
            </w:pict>
          </mc:Fallback>
        </mc:AlternateContent>
      </w:r>
      <w:r>
        <w:rPr>
          <w:noProof/>
          <w:lang w:eastAsia="hu-HU"/>
        </w:rPr>
        <mc:AlternateContent>
          <mc:Choice Requires="wps">
            <w:drawing>
              <wp:anchor distT="0" distB="0" distL="114300" distR="114300" simplePos="0" relativeHeight="251754496" behindDoc="0" locked="0" layoutInCell="1" allowOverlap="1" wp14:anchorId="55ECCECD" wp14:editId="78C67067">
                <wp:simplePos x="0" y="0"/>
                <wp:positionH relativeFrom="column">
                  <wp:posOffset>4844415</wp:posOffset>
                </wp:positionH>
                <wp:positionV relativeFrom="paragraph">
                  <wp:posOffset>241300</wp:posOffset>
                </wp:positionV>
                <wp:extent cx="1211580" cy="1403985"/>
                <wp:effectExtent l="0" t="0" r="26670" b="23495"/>
                <wp:wrapNone/>
                <wp:docPr id="6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403985"/>
                        </a:xfrm>
                        <a:prstGeom prst="rect">
                          <a:avLst/>
                        </a:prstGeom>
                        <a:solidFill>
                          <a:srgbClr val="FFFFFF"/>
                        </a:solidFill>
                        <a:ln w="9525">
                          <a:solidFill>
                            <a:srgbClr val="000000"/>
                          </a:solidFill>
                          <a:miter lim="800000"/>
                          <a:headEnd/>
                          <a:tailEnd/>
                        </a:ln>
                      </wps:spPr>
                      <wps:txbx>
                        <w:txbxContent>
                          <w:p w14:paraId="1DF094F8" w14:textId="77777777" w:rsidR="00B55DB3" w:rsidRDefault="00B55DB3" w:rsidP="00B55DB3">
                            <w:pPr>
                              <w:ind w:firstLine="0"/>
                            </w:pPr>
                            <w:r>
                              <w:rPr>
                                <w:sz w:val="20"/>
                              </w:rPr>
                              <w:t xml:space="preserve">Pénztáros - </w:t>
                            </w:r>
                            <w:r w:rsidRPr="001A4863">
                              <w:rPr>
                                <w:b/>
                                <w:sz w:val="2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ECCECD" id="_x0000_s1051" type="#_x0000_t202" style="position:absolute;left:0;text-align:left;margin-left:381.45pt;margin-top:19pt;width:95.4pt;height:110.55pt;z-index:251754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">
                <v:textbox style="mso-fit-shape-to-text:t">
                  <w:txbxContent>
                    <w:p w14:paraId="1DF094F8" w14:textId="77777777" w:rsidR="00B55DB3" w:rsidRDefault="00B55DB3" w:rsidP="00B55DB3">
                      <w:pPr>
                        <w:ind w:firstLine="0"/>
                      </w:pPr>
                      <w:r>
                        <w:rPr>
                          <w:sz w:val="20"/>
                        </w:rPr>
                        <w:t xml:space="preserve">Pénztáros - </w:t>
                      </w:r>
                      <w:r w:rsidRPr="001A4863">
                        <w:rPr>
                          <w:b/>
                          <w:sz w:val="20"/>
                        </w:rPr>
                        <w:t>1</w:t>
                      </w:r>
                    </w:p>
                  </w:txbxContent>
                </v:textbox>
              </v:shape>
            </w:pict>
          </mc:Fallback>
        </mc:AlternateContent>
      </w:r>
    </w:p>
    <w:p w14:paraId="1C6893C2" w14:textId="77777777" w:rsidR="00B55DB3" w:rsidRDefault="00B55DB3" w:rsidP="00B55DB3">
      <w:r>
        <w:rPr>
          <w:noProof/>
          <w:lang w:eastAsia="hu-HU"/>
        </w:rPr>
        <mc:AlternateContent>
          <mc:Choice Requires="wps">
            <w:drawing>
              <wp:anchor distT="0" distB="0" distL="114300" distR="114300" simplePos="0" relativeHeight="251711488" behindDoc="0" locked="0" layoutInCell="1" allowOverlap="1" wp14:anchorId="6FD308C4" wp14:editId="0E043008">
                <wp:simplePos x="0" y="0"/>
                <wp:positionH relativeFrom="column">
                  <wp:posOffset>2138680</wp:posOffset>
                </wp:positionH>
                <wp:positionV relativeFrom="paragraph">
                  <wp:posOffset>90170</wp:posOffset>
                </wp:positionV>
                <wp:extent cx="1238250" cy="1403985"/>
                <wp:effectExtent l="0" t="0" r="19050" b="23495"/>
                <wp:wrapNone/>
                <wp:docPr id="67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403985"/>
                        </a:xfrm>
                        <a:prstGeom prst="rect">
                          <a:avLst/>
                        </a:prstGeom>
                        <a:solidFill>
                          <a:srgbClr val="FFFFFF"/>
                        </a:solidFill>
                        <a:ln w="9525">
                          <a:solidFill>
                            <a:srgbClr val="000000"/>
                          </a:solidFill>
                          <a:miter lim="800000"/>
                          <a:headEnd/>
                          <a:tailEnd/>
                        </a:ln>
                      </wps:spPr>
                      <wps:txbx>
                        <w:txbxContent>
                          <w:p w14:paraId="6F69C1DF" w14:textId="77777777" w:rsidR="00B55DB3" w:rsidRDefault="00B55DB3" w:rsidP="00B55DB3">
                            <w:pPr>
                              <w:ind w:firstLine="0"/>
                            </w:pPr>
                            <w:r w:rsidRPr="003B416A">
                              <w:rPr>
                                <w:sz w:val="20"/>
                              </w:rPr>
                              <w:t>Betegkísérő</w:t>
                            </w:r>
                            <w:r>
                              <w:rPr>
                                <w:sz w:val="20"/>
                              </w:rPr>
                              <w:t xml:space="preserve"> - </w:t>
                            </w:r>
                            <w:r w:rsidRPr="005362B1">
                              <w:rPr>
                                <w:b/>
                                <w:sz w:val="20"/>
                              </w:rPr>
                              <w:t>1</w:t>
                            </w:r>
                            <w:r>
                              <w:rPr>
                                <w:sz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D308C4" id="_x0000_s1052" type="#_x0000_t202" style="position:absolute;left:0;text-align:left;margin-left:168.4pt;margin-top:7.1pt;width:97.5pt;height:110.55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">
                <v:textbox style="mso-fit-shape-to-text:t">
                  <w:txbxContent>
                    <w:p w14:paraId="6F69C1DF" w14:textId="77777777" w:rsidR="00B55DB3" w:rsidRDefault="00B55DB3" w:rsidP="00B55DB3">
                      <w:pPr>
                        <w:ind w:firstLine="0"/>
                      </w:pPr>
                      <w:r w:rsidRPr="003B416A">
                        <w:rPr>
                          <w:sz w:val="20"/>
                        </w:rPr>
                        <w:t>Betegkísérő</w:t>
                      </w:r>
                      <w:r>
                        <w:rPr>
                          <w:sz w:val="20"/>
                        </w:rPr>
                        <w:t xml:space="preserve"> - </w:t>
                      </w:r>
                      <w:r w:rsidRPr="005362B1">
                        <w:rPr>
                          <w:b/>
                          <w:sz w:val="20"/>
                        </w:rPr>
                        <w:t>1</w:t>
                      </w:r>
                      <w:r>
                        <w:rPr>
                          <w:sz w:val="20"/>
                        </w:rPr>
                        <w:t xml:space="preserve"> </w:t>
                      </w:r>
                    </w:p>
                  </w:txbxContent>
                </v:textbox>
              </v:shape>
            </w:pict>
          </mc:Fallback>
        </mc:AlternateContent>
      </w:r>
      <w:r>
        <w:rPr>
          <w:noProof/>
          <w:lang w:eastAsia="hu-HU"/>
        </w:rPr>
        <mc:AlternateContent>
          <mc:Choice Requires="wps">
            <w:drawing>
              <wp:anchor distT="0" distB="0" distL="114300" distR="114300" simplePos="0" relativeHeight="251728896" behindDoc="0" locked="0" layoutInCell="1" allowOverlap="1" wp14:anchorId="51B35AE0" wp14:editId="68B23783">
                <wp:simplePos x="0" y="0"/>
                <wp:positionH relativeFrom="column">
                  <wp:posOffset>1969770</wp:posOffset>
                </wp:positionH>
                <wp:positionV relativeFrom="paragraph">
                  <wp:posOffset>167005</wp:posOffset>
                </wp:positionV>
                <wp:extent cx="191135" cy="0"/>
                <wp:effectExtent l="0" t="76200" r="18415" b="114300"/>
                <wp:wrapNone/>
                <wp:docPr id="676" name="Egyenes összekötő nyíllal 676"/>
                <wp:cNvGraphicFramePr/>
                <a:graphic xmlns:a="http://schemas.openxmlformats.org/drawingml/2006/main">
                  <a:graphicData uri="http://schemas.microsoft.com/office/word/2010/wordprocessingShape">
                    <wps:wsp>
                      <wps:cNvCnPr/>
                      <wps:spPr>
                        <a:xfrm>
                          <a:off x="0" y="0"/>
                          <a:ext cx="19113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01EF6E" id="Egyenes összekötő nyíllal 676" o:spid="_x0000_s1026" type="#_x0000_t32" style="position:absolute;margin-left:155.1pt;margin-top:13.15pt;width:15.05pt;height:0;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" strokecolor="#4579b8 [3044]">
                <v:stroke endarrow="open"/>
              </v:shape>
            </w:pict>
          </mc:Fallback>
        </mc:AlternateContent>
      </w:r>
      <w:r>
        <w:rPr>
          <w:noProof/>
          <w:lang w:eastAsia="hu-HU"/>
        </w:rPr>
        <mc:AlternateContent>
          <mc:Choice Requires="wps">
            <w:drawing>
              <wp:anchor distT="0" distB="0" distL="114300" distR="114300" simplePos="0" relativeHeight="251797504" behindDoc="0" locked="0" layoutInCell="1" allowOverlap="1" wp14:anchorId="18088B43" wp14:editId="1AD347AF">
                <wp:simplePos x="0" y="0"/>
                <wp:positionH relativeFrom="column">
                  <wp:posOffset>1354307</wp:posOffset>
                </wp:positionH>
                <wp:positionV relativeFrom="paragraph">
                  <wp:posOffset>133365</wp:posOffset>
                </wp:positionV>
                <wp:extent cx="0" cy="170121"/>
                <wp:effectExtent l="95250" t="0" r="57150" b="59055"/>
                <wp:wrapNone/>
                <wp:docPr id="677" name="Egyenes összekötő nyíllal 677"/>
                <wp:cNvGraphicFramePr/>
                <a:graphic xmlns:a="http://schemas.openxmlformats.org/drawingml/2006/main">
                  <a:graphicData uri="http://schemas.microsoft.com/office/word/2010/wordprocessingShape">
                    <wps:wsp>
                      <wps:cNvCnPr/>
                      <wps:spPr>
                        <a:xfrm>
                          <a:off x="0" y="0"/>
                          <a:ext cx="0" cy="17012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8C2C55" id="Egyenes összekötő nyíllal 677" o:spid="_x0000_s1026" type="#_x0000_t32" style="position:absolute;margin-left:106.65pt;margin-top:10.5pt;width:0;height:13.4pt;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" strokecolor="#4579b8 [3044]">
                <v:stroke endarrow="open"/>
              </v:shape>
            </w:pict>
          </mc:Fallback>
        </mc:AlternateContent>
      </w:r>
      <w:r>
        <w:rPr>
          <w:noProof/>
          <w:lang w:eastAsia="hu-HU"/>
        </w:rPr>
        <mc:AlternateContent>
          <mc:Choice Requires="wps">
            <w:drawing>
              <wp:anchor distT="0" distB="0" distL="114300" distR="114300" simplePos="0" relativeHeight="251767808" behindDoc="0" locked="0" layoutInCell="1" allowOverlap="1" wp14:anchorId="3671BCD9" wp14:editId="4466941E">
                <wp:simplePos x="0" y="0"/>
                <wp:positionH relativeFrom="column">
                  <wp:posOffset>4544075</wp:posOffset>
                </wp:positionH>
                <wp:positionV relativeFrom="paragraph">
                  <wp:posOffset>135905</wp:posOffset>
                </wp:positionV>
                <wp:extent cx="297180" cy="0"/>
                <wp:effectExtent l="0" t="76200" r="26670" b="114300"/>
                <wp:wrapNone/>
                <wp:docPr id="650" name="Egyenes összekötő nyíllal 650"/>
                <wp:cNvGraphicFramePr/>
                <a:graphic xmlns:a="http://schemas.openxmlformats.org/drawingml/2006/main">
                  <a:graphicData uri="http://schemas.microsoft.com/office/word/2010/wordprocessingShape">
                    <wps:wsp>
                      <wps:cNvCnPr/>
                      <wps:spPr>
                        <a:xfrm>
                          <a:off x="0" y="0"/>
                          <a:ext cx="2971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2AC56D" id="Egyenes összekötő nyíllal 650" o:spid="_x0000_s1026" type="#_x0000_t32" style="position:absolute;margin-left:357.8pt;margin-top:10.7pt;width:23.4pt;height:0;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" strokecolor="#4579b8 [3044]">
                <v:stroke endarrow="open"/>
              </v:shape>
            </w:pict>
          </mc:Fallback>
        </mc:AlternateContent>
      </w:r>
    </w:p>
    <w:p w14:paraId="72F92B00" w14:textId="77777777" w:rsidR="00B55DB3" w:rsidRDefault="00B55DB3" w:rsidP="00B55DB3">
      <w:r>
        <w:rPr>
          <w:noProof/>
          <w:lang w:eastAsia="hu-HU"/>
        </w:rPr>
        <mc:AlternateContent>
          <mc:Choice Requires="wps">
            <w:drawing>
              <wp:anchor distT="0" distB="0" distL="114300" distR="114300" simplePos="0" relativeHeight="251755520" behindDoc="0" locked="0" layoutInCell="1" allowOverlap="1" wp14:anchorId="2E4D2116" wp14:editId="5FFB08D4">
                <wp:simplePos x="0" y="0"/>
                <wp:positionH relativeFrom="column">
                  <wp:posOffset>4843780</wp:posOffset>
                </wp:positionH>
                <wp:positionV relativeFrom="paragraph">
                  <wp:posOffset>151130</wp:posOffset>
                </wp:positionV>
                <wp:extent cx="1552575" cy="1403985"/>
                <wp:effectExtent l="0" t="0" r="28575" b="23495"/>
                <wp:wrapNone/>
                <wp:docPr id="6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403985"/>
                        </a:xfrm>
                        <a:prstGeom prst="rect">
                          <a:avLst/>
                        </a:prstGeom>
                        <a:solidFill>
                          <a:srgbClr val="FFFFFF"/>
                        </a:solidFill>
                        <a:ln w="9525">
                          <a:solidFill>
                            <a:srgbClr val="000000"/>
                          </a:solidFill>
                          <a:miter lim="800000"/>
                          <a:headEnd/>
                          <a:tailEnd/>
                        </a:ln>
                      </wps:spPr>
                      <wps:txbx>
                        <w:txbxContent>
                          <w:p w14:paraId="6870F925" w14:textId="77777777" w:rsidR="00B55DB3" w:rsidRDefault="00B55DB3" w:rsidP="00B55DB3">
                            <w:pPr>
                              <w:ind w:firstLine="0"/>
                            </w:pPr>
                            <w:r>
                              <w:rPr>
                                <w:sz w:val="20"/>
                              </w:rPr>
                              <w:t xml:space="preserve">Munkaügyi előadó – </w:t>
                            </w:r>
                            <w:r w:rsidRPr="00830252">
                              <w:rPr>
                                <w:b/>
                                <w:sz w:val="2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4D2116" id="_x0000_s1053" type="#_x0000_t202" style="position:absolute;left:0;text-align:left;margin-left:381.4pt;margin-top:11.9pt;width:122.25pt;height:110.55pt;z-index:2517555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">
                <v:textbox style="mso-fit-shape-to-text:t">
                  <w:txbxContent>
                    <w:p w14:paraId="6870F925" w14:textId="77777777" w:rsidR="00B55DB3" w:rsidRDefault="00B55DB3" w:rsidP="00B55DB3">
                      <w:pPr>
                        <w:ind w:firstLine="0"/>
                      </w:pPr>
                      <w:r>
                        <w:rPr>
                          <w:sz w:val="20"/>
                        </w:rPr>
                        <w:t xml:space="preserve">Munkaügyi előadó – </w:t>
                      </w:r>
                      <w:r w:rsidRPr="00830252">
                        <w:rPr>
                          <w:b/>
                          <w:sz w:val="20"/>
                        </w:rPr>
                        <w:t>2</w:t>
                      </w:r>
                    </w:p>
                  </w:txbxContent>
                </v:textbox>
              </v:shape>
            </w:pict>
          </mc:Fallback>
        </mc:AlternateContent>
      </w:r>
      <w:r>
        <w:rPr>
          <w:noProof/>
          <w:lang w:eastAsia="hu-HU"/>
        </w:rPr>
        <mc:AlternateContent>
          <mc:Choice Requires="wps">
            <w:drawing>
              <wp:anchor distT="0" distB="0" distL="114300" distR="114300" simplePos="0" relativeHeight="251796480" behindDoc="0" locked="0" layoutInCell="1" allowOverlap="1" wp14:anchorId="3C8EA3ED" wp14:editId="47339F0D">
                <wp:simplePos x="0" y="0"/>
                <wp:positionH relativeFrom="column">
                  <wp:posOffset>862330</wp:posOffset>
                </wp:positionH>
                <wp:positionV relativeFrom="paragraph">
                  <wp:posOffset>36830</wp:posOffset>
                </wp:positionV>
                <wp:extent cx="945515" cy="514350"/>
                <wp:effectExtent l="0" t="0" r="26035" b="19050"/>
                <wp:wrapNone/>
                <wp:docPr id="678"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514350"/>
                        </a:xfrm>
                        <a:prstGeom prst="rect">
                          <a:avLst/>
                        </a:prstGeom>
                        <a:solidFill>
                          <a:srgbClr val="FFFFFF"/>
                        </a:solidFill>
                        <a:ln w="9525">
                          <a:solidFill>
                            <a:srgbClr val="000000"/>
                          </a:solidFill>
                          <a:miter lim="800000"/>
                          <a:headEnd/>
                          <a:tailEnd/>
                        </a:ln>
                      </wps:spPr>
                      <wps:txbx>
                        <w:txbxContent>
                          <w:p w14:paraId="5FF5B828" w14:textId="77777777" w:rsidR="00B55DB3" w:rsidRPr="003B416A" w:rsidRDefault="00B55DB3" w:rsidP="00B55DB3">
                            <w:pPr>
                              <w:ind w:firstLine="0"/>
                              <w:rPr>
                                <w:sz w:val="16"/>
                              </w:rPr>
                            </w:pPr>
                            <w:r>
                              <w:rPr>
                                <w:sz w:val="20"/>
                              </w:rPr>
                              <w:t xml:space="preserve">Védőnő </w:t>
                            </w:r>
                            <w:r w:rsidRPr="004847F0">
                              <w:rPr>
                                <w:sz w:val="20"/>
                                <w:highlight w:val="lightGray"/>
                              </w:rPr>
                              <w:t xml:space="preserve">- </w:t>
                            </w:r>
                            <w:r w:rsidRPr="004847F0">
                              <w:rPr>
                                <w:b/>
                                <w:strike/>
                                <w:sz w:val="20"/>
                                <w:highlight w:val="lightGray"/>
                              </w:rPr>
                              <w:t>8</w:t>
                            </w:r>
                            <w:r w:rsidRPr="004847F0">
                              <w:rPr>
                                <w:sz w:val="20"/>
                                <w:highlight w:val="lightGray"/>
                              </w:rPr>
                              <w:t xml:space="preserve"> </w:t>
                            </w:r>
                            <w:r w:rsidRPr="004847F0">
                              <w:rPr>
                                <w:b/>
                                <w:i/>
                                <w:sz w:val="20"/>
                                <w:highlight w:val="lightGray"/>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8EA3ED" id="_x0000_s1054" type="#_x0000_t202" style="position:absolute;left:0;text-align:left;margin-left:67.9pt;margin-top:2.9pt;width:74.45pt;height:4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">
                <v:textbox>
                  <w:txbxContent>
                    <w:p w14:paraId="5FF5B828" w14:textId="77777777" w:rsidR="00B55DB3" w:rsidRPr="003B416A" w:rsidRDefault="00B55DB3" w:rsidP="00B55DB3">
                      <w:pPr>
                        <w:ind w:firstLine="0"/>
                        <w:rPr>
                          <w:sz w:val="16"/>
                        </w:rPr>
                      </w:pPr>
                      <w:r>
                        <w:rPr>
                          <w:sz w:val="20"/>
                        </w:rPr>
                        <w:t xml:space="preserve">Védőnő </w:t>
                      </w:r>
                      <w:r w:rsidRPr="004847F0">
                        <w:rPr>
                          <w:sz w:val="20"/>
                          <w:highlight w:val="lightGray"/>
                        </w:rPr>
                        <w:t xml:space="preserve">- </w:t>
                      </w:r>
                      <w:r w:rsidRPr="004847F0">
                        <w:rPr>
                          <w:b/>
                          <w:strike/>
                          <w:sz w:val="20"/>
                          <w:highlight w:val="lightGray"/>
                        </w:rPr>
                        <w:t>8</w:t>
                      </w:r>
                      <w:r w:rsidRPr="004847F0">
                        <w:rPr>
                          <w:sz w:val="20"/>
                          <w:highlight w:val="lightGray"/>
                        </w:rPr>
                        <w:t xml:space="preserve"> </w:t>
                      </w:r>
                      <w:r w:rsidRPr="004847F0">
                        <w:rPr>
                          <w:b/>
                          <w:i/>
                          <w:sz w:val="20"/>
                          <w:highlight w:val="lightGray"/>
                        </w:rPr>
                        <w:t>3</w:t>
                      </w:r>
                    </w:p>
                  </w:txbxContent>
                </v:textbox>
              </v:shape>
            </w:pict>
          </mc:Fallback>
        </mc:AlternateContent>
      </w:r>
      <w:r>
        <w:rPr>
          <w:noProof/>
          <w:lang w:eastAsia="hu-HU"/>
        </w:rPr>
        <mc:AlternateContent>
          <mc:Choice Requires="wps">
            <w:drawing>
              <wp:anchor distT="0" distB="0" distL="114300" distR="114300" simplePos="0" relativeHeight="251712512" behindDoc="0" locked="0" layoutInCell="1" allowOverlap="1" wp14:anchorId="22699B67" wp14:editId="487B848D">
                <wp:simplePos x="0" y="0"/>
                <wp:positionH relativeFrom="column">
                  <wp:posOffset>2157729</wp:posOffset>
                </wp:positionH>
                <wp:positionV relativeFrom="paragraph">
                  <wp:posOffset>189230</wp:posOffset>
                </wp:positionV>
                <wp:extent cx="1214755" cy="1403985"/>
                <wp:effectExtent l="0" t="0" r="23495" b="23495"/>
                <wp:wrapNone/>
                <wp:docPr id="68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755" cy="1403985"/>
                        </a:xfrm>
                        <a:prstGeom prst="rect">
                          <a:avLst/>
                        </a:prstGeom>
                        <a:solidFill>
                          <a:srgbClr val="FFFFFF"/>
                        </a:solidFill>
                        <a:ln w="9525">
                          <a:solidFill>
                            <a:srgbClr val="000000"/>
                          </a:solidFill>
                          <a:miter lim="800000"/>
                          <a:headEnd/>
                          <a:tailEnd/>
                        </a:ln>
                      </wps:spPr>
                      <wps:txbx>
                        <w:txbxContent>
                          <w:p w14:paraId="4821C327" w14:textId="77777777" w:rsidR="00B55DB3" w:rsidRPr="003B416A" w:rsidRDefault="00B55DB3" w:rsidP="00B55DB3">
                            <w:pPr>
                              <w:ind w:firstLine="0"/>
                              <w:rPr>
                                <w:sz w:val="20"/>
                              </w:rPr>
                            </w:pPr>
                            <w:r w:rsidRPr="003B416A">
                              <w:rPr>
                                <w:sz w:val="20"/>
                              </w:rPr>
                              <w:t>Betegirányítók</w:t>
                            </w:r>
                            <w:r>
                              <w:rPr>
                                <w:sz w:val="20"/>
                              </w:rPr>
                              <w:t xml:space="preserve"> - </w:t>
                            </w:r>
                            <w:r w:rsidRPr="005362B1">
                              <w:rPr>
                                <w:b/>
                                <w:sz w:val="2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699B67" id="_x0000_s1055" type="#_x0000_t202" style="position:absolute;left:0;text-align:left;margin-left:169.9pt;margin-top:14.9pt;width:95.65pt;height:110.55pt;z-index:251712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">
                <v:textbox style="mso-fit-shape-to-text:t">
                  <w:txbxContent>
                    <w:p w14:paraId="4821C327" w14:textId="77777777" w:rsidR="00B55DB3" w:rsidRPr="003B416A" w:rsidRDefault="00B55DB3" w:rsidP="00B55DB3">
                      <w:pPr>
                        <w:ind w:firstLine="0"/>
                        <w:rPr>
                          <w:sz w:val="20"/>
                        </w:rPr>
                      </w:pPr>
                      <w:r w:rsidRPr="003B416A">
                        <w:rPr>
                          <w:sz w:val="20"/>
                        </w:rPr>
                        <w:t>Betegirányítók</w:t>
                      </w:r>
                      <w:r>
                        <w:rPr>
                          <w:sz w:val="20"/>
                        </w:rPr>
                        <w:t xml:space="preserve"> - </w:t>
                      </w:r>
                      <w:r w:rsidRPr="005362B1">
                        <w:rPr>
                          <w:b/>
                          <w:sz w:val="20"/>
                        </w:rPr>
                        <w:t>2</w:t>
                      </w:r>
                    </w:p>
                  </w:txbxContent>
                </v:textbox>
              </v:shape>
            </w:pict>
          </mc:Fallback>
        </mc:AlternateContent>
      </w:r>
      <w:r>
        <w:rPr>
          <w:noProof/>
          <w:lang w:eastAsia="hu-HU"/>
        </w:rPr>
        <mc:AlternateContent>
          <mc:Choice Requires="wps">
            <w:drawing>
              <wp:anchor distT="0" distB="0" distL="114300" distR="114300" simplePos="0" relativeHeight="251786240" behindDoc="0" locked="0" layoutInCell="1" allowOverlap="1" wp14:anchorId="4598EFA9" wp14:editId="172F0974">
                <wp:simplePos x="0" y="0"/>
                <wp:positionH relativeFrom="column">
                  <wp:posOffset>6681100</wp:posOffset>
                </wp:positionH>
                <wp:positionV relativeFrom="paragraph">
                  <wp:posOffset>189230</wp:posOffset>
                </wp:positionV>
                <wp:extent cx="1935126" cy="429"/>
                <wp:effectExtent l="38100" t="38100" r="65405" b="95250"/>
                <wp:wrapNone/>
                <wp:docPr id="669" name="Egyenes összekötő 669"/>
                <wp:cNvGraphicFramePr/>
                <a:graphic xmlns:a="http://schemas.openxmlformats.org/drawingml/2006/main">
                  <a:graphicData uri="http://schemas.microsoft.com/office/word/2010/wordprocessingShape">
                    <wps:wsp>
                      <wps:cNvCnPr/>
                      <wps:spPr>
                        <a:xfrm>
                          <a:off x="0" y="0"/>
                          <a:ext cx="1935126" cy="429"/>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00D9318F" id="Egyenes összekötő 669" o:spid="_x0000_s1026" style="position:absolute;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6.05pt,14.9pt" to="678.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" strokecolor="#c0504d [3205]" strokeweight="2pt">
                <v:shadow on="t" color="black" opacity="24903f" origin=",.5" offset="0,.55556mm"/>
              </v:line>
            </w:pict>
          </mc:Fallback>
        </mc:AlternateContent>
      </w:r>
      <w:r>
        <w:tab/>
      </w:r>
      <w:r>
        <w:tab/>
      </w:r>
      <w:r>
        <w:tab/>
      </w:r>
      <w:r>
        <w:tab/>
      </w:r>
      <w:r>
        <w:tab/>
      </w:r>
      <w:r>
        <w:tab/>
      </w:r>
      <w:r>
        <w:tab/>
      </w:r>
      <w:r>
        <w:tab/>
      </w:r>
      <w:r>
        <w:tab/>
      </w:r>
      <w:r>
        <w:tab/>
      </w:r>
      <w:r>
        <w:tab/>
      </w:r>
      <w:r>
        <w:tab/>
      </w:r>
      <w:r>
        <w:tab/>
      </w:r>
      <w:r>
        <w:tab/>
      </w:r>
      <w:r>
        <w:tab/>
        <w:t>Minőségügyi vonatkozásban</w:t>
      </w:r>
    </w:p>
    <w:p w14:paraId="5BF3A1AC" w14:textId="77777777" w:rsidR="00B55DB3" w:rsidRDefault="00B55DB3" w:rsidP="00B55DB3">
      <w:r>
        <w:rPr>
          <w:noProof/>
          <w:lang w:eastAsia="hu-HU"/>
        </w:rPr>
        <mc:AlternateContent>
          <mc:Choice Requires="wps">
            <w:drawing>
              <wp:anchor distT="0" distB="0" distL="114300" distR="114300" simplePos="0" relativeHeight="251800576" behindDoc="0" locked="0" layoutInCell="1" allowOverlap="1" wp14:anchorId="028A5F91" wp14:editId="1180E88A">
                <wp:simplePos x="0" y="0"/>
                <wp:positionH relativeFrom="margin">
                  <wp:posOffset>-669395</wp:posOffset>
                </wp:positionH>
                <wp:positionV relativeFrom="paragraph">
                  <wp:posOffset>164915</wp:posOffset>
                </wp:positionV>
                <wp:extent cx="1422235" cy="790575"/>
                <wp:effectExtent l="0" t="0" r="26035" b="28575"/>
                <wp:wrapNone/>
                <wp:docPr id="68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235" cy="79057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6D63FB4" w14:textId="77777777" w:rsidR="00B55DB3" w:rsidRPr="005362B1" w:rsidRDefault="00B55DB3" w:rsidP="00B55DB3">
                            <w:pPr>
                              <w:ind w:firstLine="0"/>
                              <w:rPr>
                                <w:b/>
                                <w:sz w:val="20"/>
                              </w:rPr>
                            </w:pPr>
                            <w:r w:rsidRPr="005362B1">
                              <w:rPr>
                                <w:sz w:val="20"/>
                              </w:rPr>
                              <w:t xml:space="preserve">Szakorvosok – </w:t>
                            </w:r>
                            <w:r w:rsidRPr="005362B1">
                              <w:rPr>
                                <w:b/>
                                <w:sz w:val="20"/>
                              </w:rPr>
                              <w:t xml:space="preserve">22 </w:t>
                            </w:r>
                          </w:p>
                          <w:p w14:paraId="2456C345" w14:textId="77777777" w:rsidR="00B55DB3" w:rsidRPr="005362B1" w:rsidRDefault="00B55DB3" w:rsidP="00B55DB3">
                            <w:pPr>
                              <w:ind w:firstLine="0"/>
                              <w:rPr>
                                <w:sz w:val="20"/>
                              </w:rPr>
                            </w:pPr>
                            <w:r w:rsidRPr="005362B1">
                              <w:rPr>
                                <w:sz w:val="20"/>
                              </w:rPr>
                              <w:t xml:space="preserve">Szakpszichológusok – </w:t>
                            </w:r>
                            <w:r w:rsidRPr="005362B1">
                              <w:rPr>
                                <w:b/>
                                <w:sz w:val="20"/>
                              </w:rPr>
                              <w:t xml:space="preserve">2 </w:t>
                            </w:r>
                            <w:r w:rsidRPr="005362B1">
                              <w:rPr>
                                <w:sz w:val="20"/>
                              </w:rPr>
                              <w:t xml:space="preserve"> – összesen </w:t>
                            </w:r>
                            <w:r w:rsidRPr="005362B1">
                              <w:rPr>
                                <w:b/>
                                <w:sz w:val="20"/>
                              </w:rPr>
                              <w:t>24</w:t>
                            </w:r>
                            <w:r w:rsidRPr="005362B1">
                              <w:rPr>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A5F91" id="_x0000_s1056" type="#_x0000_t202" style="position:absolute;left:0;text-align:left;margin-left:-52.7pt;margin-top:13pt;width:112pt;height:62.2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" fillcolor="white [3201]" strokecolor="#c0504d [3205]" strokeweight="2pt">
                <v:textbox>
                  <w:txbxContent>
                    <w:p w14:paraId="46D63FB4" w14:textId="77777777" w:rsidR="00B55DB3" w:rsidRPr="005362B1" w:rsidRDefault="00B55DB3" w:rsidP="00B55DB3">
                      <w:pPr>
                        <w:ind w:firstLine="0"/>
                        <w:rPr>
                          <w:b/>
                          <w:sz w:val="20"/>
                        </w:rPr>
                      </w:pPr>
                      <w:r w:rsidRPr="005362B1">
                        <w:rPr>
                          <w:sz w:val="20"/>
                        </w:rPr>
                        <w:t xml:space="preserve">Szakorvosok – </w:t>
                      </w:r>
                      <w:r w:rsidRPr="005362B1">
                        <w:rPr>
                          <w:b/>
                          <w:sz w:val="20"/>
                        </w:rPr>
                        <w:t xml:space="preserve">22 </w:t>
                      </w:r>
                    </w:p>
                    <w:p w14:paraId="2456C345" w14:textId="77777777" w:rsidR="00B55DB3" w:rsidRPr="005362B1" w:rsidRDefault="00B55DB3" w:rsidP="00B55DB3">
                      <w:pPr>
                        <w:ind w:firstLine="0"/>
                        <w:rPr>
                          <w:sz w:val="20"/>
                        </w:rPr>
                      </w:pPr>
                      <w:r w:rsidRPr="005362B1">
                        <w:rPr>
                          <w:sz w:val="20"/>
                        </w:rPr>
                        <w:t xml:space="preserve">Szakpszichológusok – </w:t>
                      </w:r>
                      <w:r w:rsidRPr="005362B1">
                        <w:rPr>
                          <w:b/>
                          <w:sz w:val="20"/>
                        </w:rPr>
                        <w:t xml:space="preserve">2 </w:t>
                      </w:r>
                      <w:r w:rsidRPr="005362B1">
                        <w:rPr>
                          <w:sz w:val="20"/>
                        </w:rPr>
                        <w:t xml:space="preserve"> – összesen </w:t>
                      </w:r>
                      <w:r w:rsidRPr="005362B1">
                        <w:rPr>
                          <w:b/>
                          <w:sz w:val="20"/>
                        </w:rPr>
                        <w:t>24</w:t>
                      </w:r>
                      <w:r w:rsidRPr="005362B1">
                        <w:rPr>
                          <w:sz w:val="20"/>
                        </w:rPr>
                        <w:t xml:space="preserve"> </w:t>
                      </w:r>
                    </w:p>
                  </w:txbxContent>
                </v:textbox>
                <w10:wrap anchorx="margin"/>
              </v:shape>
            </w:pict>
          </mc:Fallback>
        </mc:AlternateContent>
      </w:r>
      <w:r>
        <w:rPr>
          <w:noProof/>
          <w:lang w:eastAsia="hu-HU"/>
        </w:rPr>
        <mc:AlternateContent>
          <mc:Choice Requires="wps">
            <w:drawing>
              <wp:anchor distT="0" distB="0" distL="114300" distR="114300" simplePos="0" relativeHeight="251729920" behindDoc="0" locked="0" layoutInCell="1" allowOverlap="1" wp14:anchorId="1965A5B8" wp14:editId="6B933512">
                <wp:simplePos x="0" y="0"/>
                <wp:positionH relativeFrom="column">
                  <wp:posOffset>1981200</wp:posOffset>
                </wp:positionH>
                <wp:positionV relativeFrom="paragraph">
                  <wp:posOffset>108585</wp:posOffset>
                </wp:positionV>
                <wp:extent cx="180340" cy="0"/>
                <wp:effectExtent l="0" t="76200" r="10160" b="114300"/>
                <wp:wrapNone/>
                <wp:docPr id="686" name="Egyenes összekötő nyíllal 686"/>
                <wp:cNvGraphicFramePr/>
                <a:graphic xmlns:a="http://schemas.openxmlformats.org/drawingml/2006/main">
                  <a:graphicData uri="http://schemas.microsoft.com/office/word/2010/wordprocessingShape">
                    <wps:wsp>
                      <wps:cNvCnPr/>
                      <wps:spPr>
                        <a:xfrm>
                          <a:off x="0" y="0"/>
                          <a:ext cx="18034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5B85EB" id="Egyenes összekötő nyíllal 686" o:spid="_x0000_s1026" type="#_x0000_t32" style="position:absolute;margin-left:156pt;margin-top:8.55pt;width:14.2pt;height:0;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" strokecolor="#4579b8 [3044]">
                <v:stroke endarrow="open"/>
              </v:shape>
            </w:pict>
          </mc:Fallback>
        </mc:AlternateContent>
      </w:r>
      <w:r>
        <w:rPr>
          <w:noProof/>
          <w:lang w:eastAsia="hu-HU"/>
        </w:rPr>
        <mc:AlternateContent>
          <mc:Choice Requires="wps">
            <w:drawing>
              <wp:anchor distT="0" distB="0" distL="114300" distR="114300" simplePos="0" relativeHeight="251766784" behindDoc="0" locked="0" layoutInCell="1" allowOverlap="1" wp14:anchorId="0967DA58" wp14:editId="70301D89">
                <wp:simplePos x="0" y="0"/>
                <wp:positionH relativeFrom="column">
                  <wp:posOffset>4544075</wp:posOffset>
                </wp:positionH>
                <wp:positionV relativeFrom="paragraph">
                  <wp:posOffset>24795</wp:posOffset>
                </wp:positionV>
                <wp:extent cx="297711" cy="0"/>
                <wp:effectExtent l="0" t="76200" r="26670" b="114300"/>
                <wp:wrapNone/>
                <wp:docPr id="649" name="Egyenes összekötő nyíllal 649"/>
                <wp:cNvGraphicFramePr/>
                <a:graphic xmlns:a="http://schemas.openxmlformats.org/drawingml/2006/main">
                  <a:graphicData uri="http://schemas.microsoft.com/office/word/2010/wordprocessingShape">
                    <wps:wsp>
                      <wps:cNvCnPr/>
                      <wps:spPr>
                        <a:xfrm>
                          <a:off x="0" y="0"/>
                          <a:ext cx="29771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CDAB5B" id="Egyenes összekötő nyíllal 649" o:spid="_x0000_s1026" type="#_x0000_t32" style="position:absolute;margin-left:357.8pt;margin-top:1.95pt;width:23.45pt;height:0;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" strokecolor="#4579b8 [3044]">
                <v:stroke endarrow="open"/>
              </v:shape>
            </w:pict>
          </mc:Fallback>
        </mc:AlternateContent>
      </w:r>
    </w:p>
    <w:p w14:paraId="2C8E3B4C" w14:textId="77777777" w:rsidR="00B55DB3" w:rsidRDefault="00B55DB3" w:rsidP="00B55DB3">
      <w:r>
        <w:rPr>
          <w:noProof/>
          <w:lang w:eastAsia="hu-HU"/>
        </w:rPr>
        <mc:AlternateContent>
          <mc:Choice Requires="wps">
            <w:drawing>
              <wp:anchor distT="0" distB="0" distL="114300" distR="114300" simplePos="0" relativeHeight="251761664" behindDoc="0" locked="0" layoutInCell="1" allowOverlap="1" wp14:anchorId="00E9FA1F" wp14:editId="2B2D39BA">
                <wp:simplePos x="0" y="0"/>
                <wp:positionH relativeFrom="column">
                  <wp:posOffset>6434454</wp:posOffset>
                </wp:positionH>
                <wp:positionV relativeFrom="paragraph">
                  <wp:posOffset>2397125</wp:posOffset>
                </wp:positionV>
                <wp:extent cx="2047875" cy="1403985"/>
                <wp:effectExtent l="0" t="0" r="28575" b="23495"/>
                <wp:wrapNone/>
                <wp:docPr id="64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1403985"/>
                        </a:xfrm>
                        <a:prstGeom prst="rect">
                          <a:avLst/>
                        </a:prstGeom>
                        <a:solidFill>
                          <a:srgbClr val="FFFFFF"/>
                        </a:solidFill>
                        <a:ln w="9525">
                          <a:solidFill>
                            <a:srgbClr val="000000"/>
                          </a:solidFill>
                          <a:miter lim="800000"/>
                          <a:headEnd/>
                          <a:tailEnd/>
                        </a:ln>
                      </wps:spPr>
                      <wps:txbx>
                        <w:txbxContent>
                          <w:p w14:paraId="7354292C" w14:textId="77777777" w:rsidR="00B55DB3" w:rsidRDefault="00B55DB3" w:rsidP="00B55DB3">
                            <w:pPr>
                              <w:ind w:firstLine="0"/>
                            </w:pPr>
                            <w:r w:rsidRPr="00FB4832">
                              <w:rPr>
                                <w:sz w:val="20"/>
                                <w:highlight w:val="lightGray"/>
                              </w:rPr>
                              <w:t>Gépkocsivezető</w:t>
                            </w:r>
                            <w:r w:rsidRPr="00FB4832">
                              <w:rPr>
                                <w:strike/>
                                <w:sz w:val="20"/>
                                <w:highlight w:val="lightGray"/>
                              </w:rPr>
                              <w:t>k</w:t>
                            </w:r>
                            <w:r w:rsidRPr="00FB4832">
                              <w:rPr>
                                <w:sz w:val="20"/>
                                <w:highlight w:val="lightGray"/>
                              </w:rPr>
                              <w:t>/</w:t>
                            </w:r>
                            <w:r w:rsidRPr="00FB4832">
                              <w:rPr>
                                <w:b/>
                                <w:i/>
                                <w:sz w:val="20"/>
                                <w:highlight w:val="lightGray"/>
                              </w:rPr>
                              <w:t>Karbantartó</w:t>
                            </w:r>
                            <w:r w:rsidRPr="00FB4832">
                              <w:rPr>
                                <w:sz w:val="20"/>
                                <w:highlight w:val="lightGray"/>
                              </w:rPr>
                              <w:t xml:space="preserve"> – </w:t>
                            </w:r>
                            <w:r w:rsidRPr="00FB4832">
                              <w:rPr>
                                <w:b/>
                                <w:strike/>
                                <w:sz w:val="20"/>
                                <w:highlight w:val="lightGray"/>
                              </w:rPr>
                              <w:t xml:space="preserve">3 </w:t>
                            </w:r>
                            <w:r w:rsidRPr="00FB4832">
                              <w:rPr>
                                <w:b/>
                                <w:i/>
                                <w:sz w:val="20"/>
                                <w:highlight w:val="lightGray"/>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E9FA1F" id="_x0000_s1057" type="#_x0000_t202" style="position:absolute;left:0;text-align:left;margin-left:506.65pt;margin-top:188.75pt;width:161.25pt;height:110.55pt;z-index:2517616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">
                <v:textbox style="mso-fit-shape-to-text:t">
                  <w:txbxContent>
                    <w:p w14:paraId="7354292C" w14:textId="77777777" w:rsidR="00B55DB3" w:rsidRDefault="00B55DB3" w:rsidP="00B55DB3">
                      <w:pPr>
                        <w:ind w:firstLine="0"/>
                      </w:pPr>
                      <w:r w:rsidRPr="00FB4832">
                        <w:rPr>
                          <w:sz w:val="20"/>
                          <w:highlight w:val="lightGray"/>
                        </w:rPr>
                        <w:t>Gépkocsivezető</w:t>
                      </w:r>
                      <w:r w:rsidRPr="00FB4832">
                        <w:rPr>
                          <w:strike/>
                          <w:sz w:val="20"/>
                          <w:highlight w:val="lightGray"/>
                        </w:rPr>
                        <w:t>k</w:t>
                      </w:r>
                      <w:r w:rsidRPr="00FB4832">
                        <w:rPr>
                          <w:sz w:val="20"/>
                          <w:highlight w:val="lightGray"/>
                        </w:rPr>
                        <w:t>/</w:t>
                      </w:r>
                      <w:r w:rsidRPr="00FB4832">
                        <w:rPr>
                          <w:b/>
                          <w:i/>
                          <w:sz w:val="20"/>
                          <w:highlight w:val="lightGray"/>
                        </w:rPr>
                        <w:t>Karbantartó</w:t>
                      </w:r>
                      <w:r w:rsidRPr="00FB4832">
                        <w:rPr>
                          <w:sz w:val="20"/>
                          <w:highlight w:val="lightGray"/>
                        </w:rPr>
                        <w:t xml:space="preserve"> – </w:t>
                      </w:r>
                      <w:r w:rsidRPr="00FB4832">
                        <w:rPr>
                          <w:b/>
                          <w:strike/>
                          <w:sz w:val="20"/>
                          <w:highlight w:val="lightGray"/>
                        </w:rPr>
                        <w:t xml:space="preserve">3 </w:t>
                      </w:r>
                      <w:r w:rsidRPr="00FB4832">
                        <w:rPr>
                          <w:b/>
                          <w:i/>
                          <w:sz w:val="20"/>
                          <w:highlight w:val="lightGray"/>
                        </w:rPr>
                        <w:t>1</w:t>
                      </w:r>
                    </w:p>
                  </w:txbxContent>
                </v:textbox>
              </v:shape>
            </w:pict>
          </mc:Fallback>
        </mc:AlternateContent>
      </w:r>
      <w:r>
        <w:rPr>
          <w:noProof/>
          <w:lang w:eastAsia="hu-HU"/>
        </w:rPr>
        <mc:AlternateContent>
          <mc:Choice Requires="wps">
            <w:drawing>
              <wp:anchor distT="0" distB="0" distL="114300" distR="114300" simplePos="0" relativeHeight="251799552" behindDoc="0" locked="0" layoutInCell="1" allowOverlap="1" wp14:anchorId="010C4C79" wp14:editId="4FDE69E7">
                <wp:simplePos x="0" y="0"/>
                <wp:positionH relativeFrom="column">
                  <wp:posOffset>5777230</wp:posOffset>
                </wp:positionH>
                <wp:positionV relativeFrom="paragraph">
                  <wp:posOffset>2844800</wp:posOffset>
                </wp:positionV>
                <wp:extent cx="3353435" cy="1403985"/>
                <wp:effectExtent l="57150" t="38100" r="75565" b="93980"/>
                <wp:wrapNone/>
                <wp:docPr id="4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3435" cy="1403985"/>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14:paraId="1CA33439" w14:textId="77777777" w:rsidR="00B55DB3" w:rsidRPr="009A4614" w:rsidRDefault="00B55DB3" w:rsidP="00B55DB3">
                            <w:pPr>
                              <w:ind w:firstLine="0"/>
                              <w:rPr>
                                <w:b/>
                                <w:color w:val="FF0000"/>
                                <w:sz w:val="32"/>
                              </w:rPr>
                            </w:pPr>
                            <w:r w:rsidRPr="003F40F9">
                              <w:rPr>
                                <w:b/>
                              </w:rPr>
                              <w:t xml:space="preserve">Engedélyezett álláshelyek száma: </w:t>
                            </w:r>
                            <w:r w:rsidRPr="009A4614">
                              <w:rPr>
                                <w:b/>
                                <w:strike/>
                              </w:rPr>
                              <w:t>153</w:t>
                            </w:r>
                            <w:r>
                              <w:rPr>
                                <w:b/>
                                <w:strike/>
                              </w:rPr>
                              <w:t xml:space="preserve"> </w:t>
                            </w:r>
                            <w:r w:rsidRPr="00B83342">
                              <w:rPr>
                                <w:b/>
                                <w:i/>
                              </w:rPr>
                              <w:t>144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0C4C79" id="_x0000_s1058" type="#_x0000_t202" style="position:absolute;left:0;text-align:left;margin-left:454.9pt;margin-top:224pt;width:264.05pt;height:110.55pt;z-index:251799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" fillcolor="#bfb1d0 [1623]" strokecolor="#795d9b [3047]">
                <v:fill color2="#ece7f1 [503]" rotate="t" angle="180" colors="0 #c9b5e8;22938f #d9cbee;1 #f0eaf9" focus="100%" type="gradient"/>
                <v:shadow on="t" color="black" opacity="24903f" origin=",.5" offset="0,.55556mm"/>
                <v:textbox style="mso-fit-shape-to-text:t">
                  <w:txbxContent>
                    <w:p w14:paraId="1CA33439" w14:textId="77777777" w:rsidR="00B55DB3" w:rsidRPr="009A4614" w:rsidRDefault="00B55DB3" w:rsidP="00B55DB3">
                      <w:pPr>
                        <w:ind w:firstLine="0"/>
                        <w:rPr>
                          <w:b/>
                          <w:color w:val="FF0000"/>
                          <w:sz w:val="32"/>
                        </w:rPr>
                      </w:pPr>
                      <w:r w:rsidRPr="003F40F9">
                        <w:rPr>
                          <w:b/>
                        </w:rPr>
                        <w:t xml:space="preserve">Engedélyezett álláshelyek száma: </w:t>
                      </w:r>
                      <w:r w:rsidRPr="009A4614">
                        <w:rPr>
                          <w:b/>
                          <w:strike/>
                        </w:rPr>
                        <w:t>153</w:t>
                      </w:r>
                      <w:r>
                        <w:rPr>
                          <w:b/>
                          <w:strike/>
                        </w:rPr>
                        <w:t xml:space="preserve"> </w:t>
                      </w:r>
                      <w:r w:rsidRPr="00B83342">
                        <w:rPr>
                          <w:b/>
                          <w:i/>
                        </w:rPr>
                        <w:t>144</w:t>
                      </w:r>
                    </w:p>
                  </w:txbxContent>
                </v:textbox>
              </v:shape>
            </w:pict>
          </mc:Fallback>
        </mc:AlternateContent>
      </w:r>
      <w:r>
        <w:rPr>
          <w:noProof/>
          <w:lang w:eastAsia="hu-HU"/>
        </w:rPr>
        <mc:AlternateContent>
          <mc:Choice Requires="wps">
            <w:drawing>
              <wp:anchor distT="0" distB="0" distL="114300" distR="114300" simplePos="0" relativeHeight="251760640" behindDoc="0" locked="0" layoutInCell="1" allowOverlap="1" wp14:anchorId="22919DFF" wp14:editId="47670984">
                <wp:simplePos x="0" y="0"/>
                <wp:positionH relativeFrom="column">
                  <wp:posOffset>6434454</wp:posOffset>
                </wp:positionH>
                <wp:positionV relativeFrom="paragraph">
                  <wp:posOffset>1920875</wp:posOffset>
                </wp:positionV>
                <wp:extent cx="2047875" cy="1403985"/>
                <wp:effectExtent l="0" t="0" r="28575" b="23495"/>
                <wp:wrapNone/>
                <wp:docPr id="64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1403985"/>
                        </a:xfrm>
                        <a:prstGeom prst="rect">
                          <a:avLst/>
                        </a:prstGeom>
                        <a:solidFill>
                          <a:srgbClr val="FFFFFF"/>
                        </a:solidFill>
                        <a:ln w="9525">
                          <a:solidFill>
                            <a:srgbClr val="000000"/>
                          </a:solidFill>
                          <a:miter lim="800000"/>
                          <a:headEnd/>
                          <a:tailEnd/>
                        </a:ln>
                      </wps:spPr>
                      <wps:txbx>
                        <w:txbxContent>
                          <w:p w14:paraId="61AC1288" w14:textId="77777777" w:rsidR="00B55DB3" w:rsidRDefault="00B55DB3" w:rsidP="00B55DB3">
                            <w:pPr>
                              <w:ind w:firstLine="0"/>
                            </w:pPr>
                            <w:r>
                              <w:rPr>
                                <w:sz w:val="20"/>
                              </w:rPr>
                              <w:t>Kézbesítő</w:t>
                            </w:r>
                            <w:r w:rsidRPr="006D45E6">
                              <w:rPr>
                                <w:sz w:val="20"/>
                              </w:rPr>
                              <w:t>-gazdasági kisegítő</w:t>
                            </w:r>
                            <w:r>
                              <w:rPr>
                                <w:b/>
                                <w:i/>
                                <w:sz w:val="20"/>
                              </w:rPr>
                              <w:t xml:space="preserve"> </w:t>
                            </w:r>
                            <w:r>
                              <w:rPr>
                                <w:sz w:val="20"/>
                              </w:rPr>
                              <w:t xml:space="preserve"> - </w:t>
                            </w:r>
                            <w:r w:rsidRPr="0003500B">
                              <w:rPr>
                                <w:b/>
                                <w:sz w:val="2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919DFF" id="_x0000_s1059" type="#_x0000_t202" style="position:absolute;left:0;text-align:left;margin-left:506.65pt;margin-top:151.25pt;width:161.25pt;height:110.55pt;z-index:2517606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">
                <v:textbox style="mso-fit-shape-to-text:t">
                  <w:txbxContent>
                    <w:p w14:paraId="61AC1288" w14:textId="77777777" w:rsidR="00B55DB3" w:rsidRDefault="00B55DB3" w:rsidP="00B55DB3">
                      <w:pPr>
                        <w:ind w:firstLine="0"/>
                      </w:pPr>
                      <w:r>
                        <w:rPr>
                          <w:sz w:val="20"/>
                        </w:rPr>
                        <w:t>Kézbesítő</w:t>
                      </w:r>
                      <w:r w:rsidRPr="006D45E6">
                        <w:rPr>
                          <w:sz w:val="20"/>
                        </w:rPr>
                        <w:t>-gazdasági kisegítő</w:t>
                      </w:r>
                      <w:r>
                        <w:rPr>
                          <w:b/>
                          <w:i/>
                          <w:sz w:val="20"/>
                        </w:rPr>
                        <w:t xml:space="preserve"> </w:t>
                      </w:r>
                      <w:r>
                        <w:rPr>
                          <w:sz w:val="20"/>
                        </w:rPr>
                        <w:t xml:space="preserve"> - </w:t>
                      </w:r>
                      <w:r w:rsidRPr="0003500B">
                        <w:rPr>
                          <w:b/>
                          <w:sz w:val="20"/>
                        </w:rPr>
                        <w:t>1</w:t>
                      </w:r>
                    </w:p>
                  </w:txbxContent>
                </v:textbox>
              </v:shape>
            </w:pict>
          </mc:Fallback>
        </mc:AlternateContent>
      </w:r>
      <w:r>
        <w:rPr>
          <w:noProof/>
          <w:lang w:eastAsia="hu-HU"/>
        </w:rPr>
        <mc:AlternateContent>
          <mc:Choice Requires="wps">
            <w:drawing>
              <wp:anchor distT="0" distB="0" distL="114300" distR="114300" simplePos="0" relativeHeight="251713536" behindDoc="0" locked="0" layoutInCell="1" allowOverlap="1" wp14:anchorId="56E4EA8A" wp14:editId="270684F4">
                <wp:simplePos x="0" y="0"/>
                <wp:positionH relativeFrom="column">
                  <wp:posOffset>2157730</wp:posOffset>
                </wp:positionH>
                <wp:positionV relativeFrom="paragraph">
                  <wp:posOffset>6350</wp:posOffset>
                </wp:positionV>
                <wp:extent cx="2266950" cy="499110"/>
                <wp:effectExtent l="0" t="0" r="19050" b="15240"/>
                <wp:wrapNone/>
                <wp:docPr id="68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499110"/>
                        </a:xfrm>
                        <a:prstGeom prst="rect">
                          <a:avLst/>
                        </a:prstGeom>
                        <a:solidFill>
                          <a:srgbClr val="FFFFFF"/>
                        </a:solidFill>
                        <a:ln w="9525">
                          <a:solidFill>
                            <a:srgbClr val="000000"/>
                          </a:solidFill>
                          <a:miter lim="800000"/>
                          <a:headEnd/>
                          <a:tailEnd/>
                        </a:ln>
                      </wps:spPr>
                      <wps:txbx>
                        <w:txbxContent>
                          <w:p w14:paraId="118A574C" w14:textId="77777777" w:rsidR="00B55DB3" w:rsidRPr="00032790" w:rsidRDefault="00B55DB3" w:rsidP="00B55DB3">
                            <w:pPr>
                              <w:ind w:firstLine="0"/>
                              <w:rPr>
                                <w:b/>
                                <w:i/>
                                <w:strike/>
                                <w:sz w:val="16"/>
                              </w:rPr>
                            </w:pPr>
                            <w:r w:rsidRPr="003B416A">
                              <w:rPr>
                                <w:sz w:val="20"/>
                              </w:rPr>
                              <w:t>Takarítók</w:t>
                            </w:r>
                            <w:r>
                              <w:rPr>
                                <w:sz w:val="20"/>
                              </w:rPr>
                              <w:t xml:space="preserve"> – </w:t>
                            </w:r>
                            <w:r w:rsidRPr="00830252">
                              <w:rPr>
                                <w:b/>
                                <w:sz w:val="20"/>
                              </w:rPr>
                              <w:t>10</w:t>
                            </w:r>
                            <w:r>
                              <w:rPr>
                                <w:b/>
                                <w:i/>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E4EA8A" id="_x0000_s1060" type="#_x0000_t202" style="position:absolute;left:0;text-align:left;margin-left:169.9pt;margin-top:.5pt;width:178.5pt;height:39.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">
                <v:textbox>
                  <w:txbxContent>
                    <w:p w14:paraId="118A574C" w14:textId="77777777" w:rsidR="00B55DB3" w:rsidRPr="00032790" w:rsidRDefault="00B55DB3" w:rsidP="00B55DB3">
                      <w:pPr>
                        <w:ind w:firstLine="0"/>
                        <w:rPr>
                          <w:b/>
                          <w:i/>
                          <w:strike/>
                          <w:sz w:val="16"/>
                        </w:rPr>
                      </w:pPr>
                      <w:r w:rsidRPr="003B416A">
                        <w:rPr>
                          <w:sz w:val="20"/>
                        </w:rPr>
                        <w:t>Takarítók</w:t>
                      </w:r>
                      <w:r>
                        <w:rPr>
                          <w:sz w:val="20"/>
                        </w:rPr>
                        <w:t xml:space="preserve"> – </w:t>
                      </w:r>
                      <w:r w:rsidRPr="00830252">
                        <w:rPr>
                          <w:b/>
                          <w:sz w:val="20"/>
                        </w:rPr>
                        <w:t>10</w:t>
                      </w:r>
                      <w:r>
                        <w:rPr>
                          <w:b/>
                          <w:i/>
                          <w:sz w:val="20"/>
                        </w:rPr>
                        <w:t xml:space="preserve"> </w:t>
                      </w:r>
                    </w:p>
                  </w:txbxContent>
                </v:textbox>
              </v:shape>
            </w:pict>
          </mc:Fallback>
        </mc:AlternateContent>
      </w:r>
      <w:r>
        <w:rPr>
          <w:noProof/>
          <w:lang w:eastAsia="hu-HU"/>
        </w:rPr>
        <mc:AlternateContent>
          <mc:Choice Requires="wps">
            <w:drawing>
              <wp:anchor distT="0" distB="0" distL="114300" distR="114300" simplePos="0" relativeHeight="251759616" behindDoc="0" locked="0" layoutInCell="1" allowOverlap="1" wp14:anchorId="40274FCB" wp14:editId="3F2CFFB4">
                <wp:simplePos x="0" y="0"/>
                <wp:positionH relativeFrom="column">
                  <wp:posOffset>6434454</wp:posOffset>
                </wp:positionH>
                <wp:positionV relativeFrom="paragraph">
                  <wp:posOffset>1282700</wp:posOffset>
                </wp:positionV>
                <wp:extent cx="1871345" cy="1403985"/>
                <wp:effectExtent l="0" t="0" r="14605" b="13970"/>
                <wp:wrapNone/>
                <wp:docPr id="64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1403985"/>
                        </a:xfrm>
                        <a:prstGeom prst="rect">
                          <a:avLst/>
                        </a:prstGeom>
                        <a:solidFill>
                          <a:srgbClr val="FFFFFF"/>
                        </a:solidFill>
                        <a:ln w="9525">
                          <a:solidFill>
                            <a:srgbClr val="000000"/>
                          </a:solidFill>
                          <a:miter lim="800000"/>
                          <a:headEnd/>
                          <a:tailEnd/>
                        </a:ln>
                      </wps:spPr>
                      <wps:txbx>
                        <w:txbxContent>
                          <w:p w14:paraId="56AC4C52" w14:textId="77777777" w:rsidR="00B55DB3" w:rsidRDefault="00B55DB3" w:rsidP="00B55DB3">
                            <w:pPr>
                              <w:ind w:firstLine="0"/>
                            </w:pPr>
                            <w:r>
                              <w:rPr>
                                <w:sz w:val="20"/>
                              </w:rPr>
                              <w:t xml:space="preserve">Telefonközpontos – portás – </w:t>
                            </w:r>
                            <w:r w:rsidRPr="006D45E6">
                              <w:rPr>
                                <w:b/>
                                <w:sz w:val="20"/>
                              </w:rPr>
                              <w:t>1,5</w:t>
                            </w:r>
                            <w:r>
                              <w:rPr>
                                <w:b/>
                                <w:i/>
                                <w:sz w:val="20"/>
                              </w:rPr>
                              <w:t xml:space="preserve"> </w:t>
                            </w:r>
                            <w:r>
                              <w:rPr>
                                <w:sz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274FCB" id="_x0000_s1061" type="#_x0000_t202" style="position:absolute;left:0;text-align:left;margin-left:506.65pt;margin-top:101pt;width:147.35pt;height:110.55pt;z-index:2517596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">
                <v:textbox style="mso-fit-shape-to-text:t">
                  <w:txbxContent>
                    <w:p w14:paraId="56AC4C52" w14:textId="77777777" w:rsidR="00B55DB3" w:rsidRDefault="00B55DB3" w:rsidP="00B55DB3">
                      <w:pPr>
                        <w:ind w:firstLine="0"/>
                      </w:pPr>
                      <w:r>
                        <w:rPr>
                          <w:sz w:val="20"/>
                        </w:rPr>
                        <w:t xml:space="preserve">Telefonközpontos – portás – </w:t>
                      </w:r>
                      <w:r w:rsidRPr="006D45E6">
                        <w:rPr>
                          <w:b/>
                          <w:sz w:val="20"/>
                        </w:rPr>
                        <w:t>1,5</w:t>
                      </w:r>
                      <w:r>
                        <w:rPr>
                          <w:b/>
                          <w:i/>
                          <w:sz w:val="20"/>
                        </w:rPr>
                        <w:t xml:space="preserve"> </w:t>
                      </w:r>
                      <w:r>
                        <w:rPr>
                          <w:sz w:val="20"/>
                        </w:rPr>
                        <w:t xml:space="preserve"> </w:t>
                      </w:r>
                    </w:p>
                  </w:txbxContent>
                </v:textbox>
              </v:shape>
            </w:pict>
          </mc:Fallback>
        </mc:AlternateContent>
      </w:r>
      <w:r>
        <w:rPr>
          <w:noProof/>
          <w:lang w:eastAsia="hu-HU"/>
        </w:rPr>
        <mc:AlternateContent>
          <mc:Choice Requires="wps">
            <w:drawing>
              <wp:anchor distT="0" distB="0" distL="114300" distR="114300" simplePos="0" relativeHeight="251788288" behindDoc="0" locked="0" layoutInCell="1" allowOverlap="1" wp14:anchorId="3C5A77E1" wp14:editId="75B5C442">
                <wp:simplePos x="0" y="0"/>
                <wp:positionH relativeFrom="column">
                  <wp:posOffset>1948180</wp:posOffset>
                </wp:positionH>
                <wp:positionV relativeFrom="paragraph">
                  <wp:posOffset>2044700</wp:posOffset>
                </wp:positionV>
                <wp:extent cx="1404620" cy="1403985"/>
                <wp:effectExtent l="0" t="0" r="24130" b="23495"/>
                <wp:wrapNone/>
                <wp:docPr id="688"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4620" cy="1403985"/>
                        </a:xfrm>
                        <a:prstGeom prst="rect">
                          <a:avLst/>
                        </a:prstGeom>
                        <a:solidFill>
                          <a:srgbClr val="FFFFFF"/>
                        </a:solidFill>
                        <a:ln w="9525">
                          <a:solidFill>
                            <a:srgbClr val="000000"/>
                          </a:solidFill>
                          <a:miter lim="800000"/>
                          <a:headEnd/>
                          <a:tailEnd/>
                        </a:ln>
                      </wps:spPr>
                      <wps:txbx>
                        <w:txbxContent>
                          <w:p w14:paraId="2307B5BC" w14:textId="77777777" w:rsidR="00B55DB3" w:rsidRDefault="00B55DB3" w:rsidP="00B55DB3">
                            <w:pPr>
                              <w:ind w:firstLine="0"/>
                            </w:pPr>
                            <w:r>
                              <w:rPr>
                                <w:sz w:val="20"/>
                              </w:rPr>
                              <w:t xml:space="preserve">Gyógymasszőrök - </w:t>
                            </w:r>
                            <w:r w:rsidRPr="00144469">
                              <w:rPr>
                                <w:b/>
                                <w:sz w:val="20"/>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5A77E1" id="_x0000_s1062" type="#_x0000_t202" style="position:absolute;left:0;text-align:left;margin-left:153.4pt;margin-top:161pt;width:110.6pt;height:110.55pt;z-index:251788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">
                <v:textbox style="mso-fit-shape-to-text:t">
                  <w:txbxContent>
                    <w:p w14:paraId="2307B5BC" w14:textId="77777777" w:rsidR="00B55DB3" w:rsidRDefault="00B55DB3" w:rsidP="00B55DB3">
                      <w:pPr>
                        <w:ind w:firstLine="0"/>
                      </w:pPr>
                      <w:r>
                        <w:rPr>
                          <w:sz w:val="20"/>
                        </w:rPr>
                        <w:t xml:space="preserve">Gyógymasszőrök - </w:t>
                      </w:r>
                      <w:r w:rsidRPr="00144469">
                        <w:rPr>
                          <w:b/>
                          <w:sz w:val="20"/>
                        </w:rPr>
                        <w:t>7</w:t>
                      </w:r>
                    </w:p>
                  </w:txbxContent>
                </v:textbox>
              </v:shape>
            </w:pict>
          </mc:Fallback>
        </mc:AlternateContent>
      </w:r>
      <w:r>
        <w:rPr>
          <w:noProof/>
          <w:lang w:eastAsia="hu-HU"/>
        </w:rPr>
        <mc:AlternateContent>
          <mc:Choice Requires="wps">
            <w:drawing>
              <wp:anchor distT="0" distB="0" distL="114300" distR="114300" simplePos="0" relativeHeight="251736064" behindDoc="0" locked="0" layoutInCell="1" allowOverlap="1" wp14:anchorId="593709CB" wp14:editId="2F7F874A">
                <wp:simplePos x="0" y="0"/>
                <wp:positionH relativeFrom="column">
                  <wp:posOffset>-756920</wp:posOffset>
                </wp:positionH>
                <wp:positionV relativeFrom="paragraph">
                  <wp:posOffset>2063750</wp:posOffset>
                </wp:positionV>
                <wp:extent cx="1431290" cy="1403985"/>
                <wp:effectExtent l="0" t="0" r="16510" b="23495"/>
                <wp:wrapNone/>
                <wp:docPr id="3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290" cy="1403985"/>
                        </a:xfrm>
                        <a:prstGeom prst="rect">
                          <a:avLst/>
                        </a:prstGeom>
                        <a:solidFill>
                          <a:srgbClr val="FFFFFF"/>
                        </a:solidFill>
                        <a:ln w="9525">
                          <a:solidFill>
                            <a:srgbClr val="000000"/>
                          </a:solidFill>
                          <a:miter lim="800000"/>
                          <a:headEnd/>
                          <a:tailEnd/>
                        </a:ln>
                      </wps:spPr>
                      <wps:txbx>
                        <w:txbxContent>
                          <w:p w14:paraId="4AD38F2C" w14:textId="77777777" w:rsidR="00B55DB3" w:rsidRPr="00144469" w:rsidRDefault="00B55DB3" w:rsidP="00B55DB3">
                            <w:pPr>
                              <w:ind w:firstLine="0"/>
                              <w:rPr>
                                <w:b/>
                                <w:sz w:val="20"/>
                              </w:rPr>
                            </w:pPr>
                            <w:r w:rsidRPr="00751FFF">
                              <w:rPr>
                                <w:sz w:val="20"/>
                              </w:rPr>
                              <w:t>Műtőssegéd</w:t>
                            </w:r>
                            <w:r>
                              <w:rPr>
                                <w:sz w:val="20"/>
                              </w:rPr>
                              <w:t xml:space="preserve"> - </w:t>
                            </w:r>
                            <w:r w:rsidRPr="00144469">
                              <w:rPr>
                                <w:b/>
                                <w:sz w:val="2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3709CB" id="_x0000_s1063" type="#_x0000_t202" style="position:absolute;left:0;text-align:left;margin-left:-59.6pt;margin-top:162.5pt;width:112.7pt;height:110.55pt;z-index:251736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">
                <v:textbox style="mso-fit-shape-to-text:t">
                  <w:txbxContent>
                    <w:p w14:paraId="4AD38F2C" w14:textId="77777777" w:rsidR="00B55DB3" w:rsidRPr="00144469" w:rsidRDefault="00B55DB3" w:rsidP="00B55DB3">
                      <w:pPr>
                        <w:ind w:firstLine="0"/>
                        <w:rPr>
                          <w:b/>
                          <w:sz w:val="20"/>
                        </w:rPr>
                      </w:pPr>
                      <w:r w:rsidRPr="00751FFF">
                        <w:rPr>
                          <w:sz w:val="20"/>
                        </w:rPr>
                        <w:t>Műtőssegéd</w:t>
                      </w:r>
                      <w:r>
                        <w:rPr>
                          <w:sz w:val="20"/>
                        </w:rPr>
                        <w:t xml:space="preserve"> - </w:t>
                      </w:r>
                      <w:r w:rsidRPr="00144469">
                        <w:rPr>
                          <w:b/>
                          <w:sz w:val="20"/>
                        </w:rPr>
                        <w:t>1</w:t>
                      </w:r>
                    </w:p>
                  </w:txbxContent>
                </v:textbox>
              </v:shape>
            </w:pict>
          </mc:Fallback>
        </mc:AlternateContent>
      </w:r>
      <w:r>
        <w:rPr>
          <w:noProof/>
          <w:lang w:eastAsia="hu-HU"/>
        </w:rPr>
        <mc:AlternateContent>
          <mc:Choice Requires="wps">
            <w:drawing>
              <wp:anchor distT="0" distB="0" distL="114300" distR="114300" simplePos="0" relativeHeight="251735040" behindDoc="0" locked="0" layoutInCell="1" allowOverlap="1" wp14:anchorId="4A75F3DB" wp14:editId="2A18E776">
                <wp:simplePos x="0" y="0"/>
                <wp:positionH relativeFrom="column">
                  <wp:posOffset>-356870</wp:posOffset>
                </wp:positionH>
                <wp:positionV relativeFrom="paragraph">
                  <wp:posOffset>1597025</wp:posOffset>
                </wp:positionV>
                <wp:extent cx="1030605" cy="1403985"/>
                <wp:effectExtent l="0" t="0" r="17145" b="23495"/>
                <wp:wrapNone/>
                <wp:docPr id="3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1403985"/>
                        </a:xfrm>
                        <a:prstGeom prst="rect">
                          <a:avLst/>
                        </a:prstGeom>
                        <a:solidFill>
                          <a:srgbClr val="FFFFFF"/>
                        </a:solidFill>
                        <a:ln w="9525">
                          <a:solidFill>
                            <a:srgbClr val="000000"/>
                          </a:solidFill>
                          <a:miter lim="800000"/>
                          <a:headEnd/>
                          <a:tailEnd/>
                        </a:ln>
                      </wps:spPr>
                      <wps:txbx>
                        <w:txbxContent>
                          <w:p w14:paraId="78236821" w14:textId="77777777" w:rsidR="00B55DB3" w:rsidRPr="00751FFF" w:rsidRDefault="00B55DB3" w:rsidP="00B55DB3">
                            <w:pPr>
                              <w:ind w:firstLine="0"/>
                              <w:rPr>
                                <w:sz w:val="20"/>
                              </w:rPr>
                            </w:pPr>
                            <w:r w:rsidRPr="00751FFF">
                              <w:rPr>
                                <w:sz w:val="20"/>
                              </w:rPr>
                              <w:t>Műtősnők</w:t>
                            </w:r>
                            <w:r>
                              <w:rPr>
                                <w:sz w:val="20"/>
                              </w:rPr>
                              <w:t xml:space="preserve"> - </w:t>
                            </w:r>
                            <w:r w:rsidRPr="00144469">
                              <w:rPr>
                                <w:b/>
                                <w:sz w:val="2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75F3DB" id="_x0000_s1064" type="#_x0000_t202" style="position:absolute;left:0;text-align:left;margin-left:-28.1pt;margin-top:125.75pt;width:81.15pt;height:110.55pt;z-index:251735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">
                <v:textbox style="mso-fit-shape-to-text:t">
                  <w:txbxContent>
                    <w:p w14:paraId="78236821" w14:textId="77777777" w:rsidR="00B55DB3" w:rsidRPr="00751FFF" w:rsidRDefault="00B55DB3" w:rsidP="00B55DB3">
                      <w:pPr>
                        <w:ind w:firstLine="0"/>
                        <w:rPr>
                          <w:sz w:val="20"/>
                        </w:rPr>
                      </w:pPr>
                      <w:r w:rsidRPr="00751FFF">
                        <w:rPr>
                          <w:sz w:val="20"/>
                        </w:rPr>
                        <w:t>Műtősnők</w:t>
                      </w:r>
                      <w:r>
                        <w:rPr>
                          <w:sz w:val="20"/>
                        </w:rPr>
                        <w:t xml:space="preserve"> - </w:t>
                      </w:r>
                      <w:r w:rsidRPr="00144469">
                        <w:rPr>
                          <w:b/>
                          <w:sz w:val="20"/>
                        </w:rPr>
                        <w:t>2</w:t>
                      </w:r>
                    </w:p>
                  </w:txbxContent>
                </v:textbox>
              </v:shape>
            </w:pict>
          </mc:Fallback>
        </mc:AlternateContent>
      </w:r>
      <w:r>
        <w:rPr>
          <w:noProof/>
          <w:lang w:eastAsia="hu-HU"/>
        </w:rPr>
        <mc:AlternateContent>
          <mc:Choice Requires="wps">
            <w:drawing>
              <wp:anchor distT="0" distB="0" distL="114300" distR="114300" simplePos="0" relativeHeight="251748352" behindDoc="0" locked="0" layoutInCell="1" allowOverlap="1" wp14:anchorId="1874579C" wp14:editId="4251C8EC">
                <wp:simplePos x="0" y="0"/>
                <wp:positionH relativeFrom="column">
                  <wp:posOffset>3714543</wp:posOffset>
                </wp:positionH>
                <wp:positionV relativeFrom="paragraph">
                  <wp:posOffset>1481839</wp:posOffset>
                </wp:positionV>
                <wp:extent cx="10825" cy="1775637"/>
                <wp:effectExtent l="0" t="0" r="27305" b="15240"/>
                <wp:wrapNone/>
                <wp:docPr id="692" name="Egyenes összekötő 692"/>
                <wp:cNvGraphicFramePr/>
                <a:graphic xmlns:a="http://schemas.openxmlformats.org/drawingml/2006/main">
                  <a:graphicData uri="http://schemas.microsoft.com/office/word/2010/wordprocessingShape">
                    <wps:wsp>
                      <wps:cNvCnPr/>
                      <wps:spPr>
                        <a:xfrm flipH="1">
                          <a:off x="0" y="0"/>
                          <a:ext cx="10825" cy="17756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09924" id="Egyenes összekötő 692" o:spid="_x0000_s1026" style="position:absolute;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5pt,116.7pt" to="293.3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" strokecolor="#4579b8 [3044]"/>
            </w:pict>
          </mc:Fallback>
        </mc:AlternateContent>
      </w:r>
      <w:r>
        <w:rPr>
          <w:noProof/>
          <w:lang w:eastAsia="hu-HU"/>
        </w:rPr>
        <mc:AlternateContent>
          <mc:Choice Requires="wps">
            <w:drawing>
              <wp:anchor distT="0" distB="0" distL="114300" distR="114300" simplePos="0" relativeHeight="251777024" behindDoc="0" locked="0" layoutInCell="1" allowOverlap="1" wp14:anchorId="5695E9FD" wp14:editId="503E6A19">
                <wp:simplePos x="0" y="0"/>
                <wp:positionH relativeFrom="column">
                  <wp:posOffset>3727450</wp:posOffset>
                </wp:positionH>
                <wp:positionV relativeFrom="paragraph">
                  <wp:posOffset>3263265</wp:posOffset>
                </wp:positionV>
                <wp:extent cx="265430" cy="0"/>
                <wp:effectExtent l="0" t="76200" r="20320" b="114300"/>
                <wp:wrapNone/>
                <wp:docPr id="694" name="Egyenes összekötő nyíllal 694"/>
                <wp:cNvGraphicFramePr/>
                <a:graphic xmlns:a="http://schemas.openxmlformats.org/drawingml/2006/main">
                  <a:graphicData uri="http://schemas.microsoft.com/office/word/2010/wordprocessingShape">
                    <wps:wsp>
                      <wps:cNvCnPr/>
                      <wps:spPr>
                        <a:xfrm>
                          <a:off x="0" y="0"/>
                          <a:ext cx="26543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32547A" id="Egyenes összekötő nyíllal 694" o:spid="_x0000_s1026" type="#_x0000_t32" style="position:absolute;margin-left:293.5pt;margin-top:256.95pt;width:20.9pt;height:0;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" strokecolor="#4579b8 [3044]">
                <v:stroke endarrow="open"/>
              </v:shape>
            </w:pict>
          </mc:Fallback>
        </mc:AlternateContent>
      </w:r>
      <w:r>
        <w:rPr>
          <w:noProof/>
          <w:lang w:eastAsia="hu-HU"/>
        </w:rPr>
        <mc:AlternateContent>
          <mc:Choice Requires="wps">
            <w:drawing>
              <wp:anchor distT="0" distB="0" distL="114300" distR="114300" simplePos="0" relativeHeight="251776000" behindDoc="0" locked="0" layoutInCell="1" allowOverlap="1" wp14:anchorId="05791D19" wp14:editId="125DFDA9">
                <wp:simplePos x="0" y="0"/>
                <wp:positionH relativeFrom="column">
                  <wp:posOffset>3969385</wp:posOffset>
                </wp:positionH>
                <wp:positionV relativeFrom="paragraph">
                  <wp:posOffset>3075940</wp:posOffset>
                </wp:positionV>
                <wp:extent cx="1445895" cy="446405"/>
                <wp:effectExtent l="0" t="0" r="20955" b="10795"/>
                <wp:wrapNone/>
                <wp:docPr id="69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446405"/>
                        </a:xfrm>
                        <a:prstGeom prst="rect">
                          <a:avLst/>
                        </a:prstGeom>
                        <a:solidFill>
                          <a:srgbClr val="FFFFFF"/>
                        </a:solidFill>
                        <a:ln w="9525">
                          <a:solidFill>
                            <a:srgbClr val="000000"/>
                          </a:solidFill>
                          <a:miter lim="800000"/>
                          <a:headEnd/>
                          <a:tailEnd/>
                        </a:ln>
                      </wps:spPr>
                      <wps:txbx>
                        <w:txbxContent>
                          <w:p w14:paraId="27A15800" w14:textId="77777777" w:rsidR="00B55DB3" w:rsidRDefault="00B55DB3" w:rsidP="00B55DB3">
                            <w:pPr>
                              <w:ind w:firstLine="0"/>
                            </w:pPr>
                            <w:r>
                              <w:rPr>
                                <w:sz w:val="20"/>
                              </w:rPr>
                              <w:t>Gyógyúszás foglalkoztató-vállalkozó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791D19" id="_x0000_s1065" type="#_x0000_t202" style="position:absolute;left:0;text-align:left;margin-left:312.55pt;margin-top:242.2pt;width:113.85pt;height:35.1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">
                <v:textbox>
                  <w:txbxContent>
                    <w:p w14:paraId="27A15800" w14:textId="77777777" w:rsidR="00B55DB3" w:rsidRDefault="00B55DB3" w:rsidP="00B55DB3">
                      <w:pPr>
                        <w:ind w:firstLine="0"/>
                      </w:pPr>
                      <w:r>
                        <w:rPr>
                          <w:sz w:val="20"/>
                        </w:rPr>
                        <w:t>Gyógyúszás foglalkoztató-vállalkozó</w:t>
                      </w:r>
                    </w:p>
                  </w:txbxContent>
                </v:textbox>
              </v:shape>
            </w:pict>
          </mc:Fallback>
        </mc:AlternateContent>
      </w:r>
      <w:r>
        <w:rPr>
          <w:noProof/>
          <w:lang w:eastAsia="hu-HU"/>
        </w:rPr>
        <mc:AlternateContent>
          <mc:Choice Requires="wps">
            <w:drawing>
              <wp:anchor distT="0" distB="0" distL="114300" distR="114300" simplePos="0" relativeHeight="251747328" behindDoc="0" locked="0" layoutInCell="1" allowOverlap="1" wp14:anchorId="3AD8EB00" wp14:editId="2EBC3817">
                <wp:simplePos x="0" y="0"/>
                <wp:positionH relativeFrom="column">
                  <wp:posOffset>3980549</wp:posOffset>
                </wp:positionH>
                <wp:positionV relativeFrom="paragraph">
                  <wp:posOffset>2534461</wp:posOffset>
                </wp:positionV>
                <wp:extent cx="1211580" cy="467833"/>
                <wp:effectExtent l="0" t="0" r="26670" b="27940"/>
                <wp:wrapNone/>
                <wp:docPr id="25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467833"/>
                        </a:xfrm>
                        <a:prstGeom prst="rect">
                          <a:avLst/>
                        </a:prstGeom>
                        <a:solidFill>
                          <a:srgbClr val="FFFFFF"/>
                        </a:solidFill>
                        <a:ln w="9525">
                          <a:solidFill>
                            <a:srgbClr val="000000"/>
                          </a:solidFill>
                          <a:miter lim="800000"/>
                          <a:headEnd/>
                          <a:tailEnd/>
                        </a:ln>
                      </wps:spPr>
                      <wps:txbx>
                        <w:txbxContent>
                          <w:p w14:paraId="3991AF57" w14:textId="77777777" w:rsidR="00B55DB3" w:rsidRDefault="00B55DB3" w:rsidP="00B55DB3">
                            <w:pPr>
                              <w:ind w:firstLine="0"/>
                            </w:pPr>
                            <w:r>
                              <w:rPr>
                                <w:sz w:val="20"/>
                              </w:rPr>
                              <w:t xml:space="preserve">Takarítónők - </w:t>
                            </w:r>
                            <w:r w:rsidRPr="007E2141">
                              <w:rPr>
                                <w:b/>
                                <w:sz w:val="20"/>
                              </w:rPr>
                              <w:t>3</w:t>
                            </w:r>
                            <w:r w:rsidRPr="00144469">
                              <w:rPr>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8EB00" id="_x0000_s1066" type="#_x0000_t202" style="position:absolute;left:0;text-align:left;margin-left:313.45pt;margin-top:199.55pt;width:95.4pt;height:36.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">
                <v:textbox>
                  <w:txbxContent>
                    <w:p w14:paraId="3991AF57" w14:textId="77777777" w:rsidR="00B55DB3" w:rsidRDefault="00B55DB3" w:rsidP="00B55DB3">
                      <w:pPr>
                        <w:ind w:firstLine="0"/>
                      </w:pPr>
                      <w:r>
                        <w:rPr>
                          <w:sz w:val="20"/>
                        </w:rPr>
                        <w:t xml:space="preserve">Takarítónők - </w:t>
                      </w:r>
                      <w:r w:rsidRPr="007E2141">
                        <w:rPr>
                          <w:b/>
                          <w:sz w:val="20"/>
                        </w:rPr>
                        <w:t>3</w:t>
                      </w:r>
                      <w:r w:rsidRPr="00144469">
                        <w:rPr>
                          <w:sz w:val="20"/>
                        </w:rPr>
                        <w:t xml:space="preserve"> </w:t>
                      </w:r>
                    </w:p>
                  </w:txbxContent>
                </v:textbox>
              </v:shape>
            </w:pict>
          </mc:Fallback>
        </mc:AlternateContent>
      </w:r>
      <w:r>
        <w:rPr>
          <w:noProof/>
          <w:lang w:eastAsia="hu-HU"/>
        </w:rPr>
        <mc:AlternateContent>
          <mc:Choice Requires="wps">
            <w:drawing>
              <wp:anchor distT="0" distB="0" distL="114300" distR="114300" simplePos="0" relativeHeight="251746304" behindDoc="0" locked="0" layoutInCell="1" allowOverlap="1" wp14:anchorId="05C0A313" wp14:editId="4A3CC5C7">
                <wp:simplePos x="0" y="0"/>
                <wp:positionH relativeFrom="column">
                  <wp:posOffset>3960820</wp:posOffset>
                </wp:positionH>
                <wp:positionV relativeFrom="paragraph">
                  <wp:posOffset>2145798</wp:posOffset>
                </wp:positionV>
                <wp:extent cx="1211580" cy="1403985"/>
                <wp:effectExtent l="0" t="0" r="26670" b="23495"/>
                <wp:wrapNone/>
                <wp:docPr id="258"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403985"/>
                        </a:xfrm>
                        <a:prstGeom prst="rect">
                          <a:avLst/>
                        </a:prstGeom>
                        <a:solidFill>
                          <a:srgbClr val="FFFFFF"/>
                        </a:solidFill>
                        <a:ln w="9525">
                          <a:solidFill>
                            <a:srgbClr val="000000"/>
                          </a:solidFill>
                          <a:miter lim="800000"/>
                          <a:headEnd/>
                          <a:tailEnd/>
                        </a:ln>
                      </wps:spPr>
                      <wps:txbx>
                        <w:txbxContent>
                          <w:p w14:paraId="1F147658" w14:textId="77777777" w:rsidR="00B55DB3" w:rsidRDefault="00B55DB3" w:rsidP="00B55DB3">
                            <w:pPr>
                              <w:ind w:firstLine="0"/>
                            </w:pPr>
                            <w:r>
                              <w:rPr>
                                <w:sz w:val="20"/>
                              </w:rPr>
                              <w:t xml:space="preserve">Diszpécserek - </w:t>
                            </w:r>
                            <w:r w:rsidRPr="00144469">
                              <w:rPr>
                                <w:b/>
                                <w:sz w:val="2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C0A313" id="_x0000_s1067" type="#_x0000_t202" style="position:absolute;left:0;text-align:left;margin-left:311.9pt;margin-top:168.95pt;width:95.4pt;height:110.55pt;z-index:2517463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">
                <v:textbox style="mso-fit-shape-to-text:t">
                  <w:txbxContent>
                    <w:p w14:paraId="1F147658" w14:textId="77777777" w:rsidR="00B55DB3" w:rsidRDefault="00B55DB3" w:rsidP="00B55DB3">
                      <w:pPr>
                        <w:ind w:firstLine="0"/>
                      </w:pPr>
                      <w:r>
                        <w:rPr>
                          <w:sz w:val="20"/>
                        </w:rPr>
                        <w:t xml:space="preserve">Diszpécserek - </w:t>
                      </w:r>
                      <w:r w:rsidRPr="00144469">
                        <w:rPr>
                          <w:b/>
                          <w:sz w:val="20"/>
                        </w:rPr>
                        <w:t>4</w:t>
                      </w:r>
                    </w:p>
                  </w:txbxContent>
                </v:textbox>
              </v:shape>
            </w:pict>
          </mc:Fallback>
        </mc:AlternateContent>
      </w:r>
      <w:r>
        <w:rPr>
          <w:noProof/>
          <w:lang w:eastAsia="hu-HU"/>
        </w:rPr>
        <mc:AlternateContent>
          <mc:Choice Requires="wps">
            <w:drawing>
              <wp:anchor distT="0" distB="0" distL="114300" distR="114300" simplePos="0" relativeHeight="251745280" behindDoc="0" locked="0" layoutInCell="1" allowOverlap="1" wp14:anchorId="187C2DC6" wp14:editId="6EF4CD88">
                <wp:simplePos x="0" y="0"/>
                <wp:positionH relativeFrom="column">
                  <wp:posOffset>3980180</wp:posOffset>
                </wp:positionH>
                <wp:positionV relativeFrom="paragraph">
                  <wp:posOffset>1777365</wp:posOffset>
                </wp:positionV>
                <wp:extent cx="1520190" cy="1403985"/>
                <wp:effectExtent l="0" t="0" r="22860" b="23495"/>
                <wp:wrapNone/>
                <wp:docPr id="25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190" cy="1403985"/>
                        </a:xfrm>
                        <a:prstGeom prst="rect">
                          <a:avLst/>
                        </a:prstGeom>
                        <a:solidFill>
                          <a:srgbClr val="FFFFFF"/>
                        </a:solidFill>
                        <a:ln w="9525">
                          <a:solidFill>
                            <a:srgbClr val="000000"/>
                          </a:solidFill>
                          <a:miter lim="800000"/>
                          <a:headEnd/>
                          <a:tailEnd/>
                        </a:ln>
                      </wps:spPr>
                      <wps:txbx>
                        <w:txbxContent>
                          <w:p w14:paraId="5BAA52F1" w14:textId="77777777" w:rsidR="00B55DB3" w:rsidRDefault="00B55DB3" w:rsidP="00B55DB3">
                            <w:pPr>
                              <w:ind w:firstLine="0"/>
                            </w:pPr>
                            <w:r>
                              <w:rPr>
                                <w:sz w:val="20"/>
                              </w:rPr>
                              <w:t xml:space="preserve">Ápolási asszisztens - </w:t>
                            </w:r>
                            <w:r w:rsidRPr="00144469">
                              <w:rPr>
                                <w:b/>
                                <w:sz w:val="2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7C2DC6" id="_x0000_s1068" type="#_x0000_t202" style="position:absolute;left:0;text-align:left;margin-left:313.4pt;margin-top:139.95pt;width:119.7pt;height:110.55pt;z-index:2517452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">
                <v:textbox style="mso-fit-shape-to-text:t">
                  <w:txbxContent>
                    <w:p w14:paraId="5BAA52F1" w14:textId="77777777" w:rsidR="00B55DB3" w:rsidRDefault="00B55DB3" w:rsidP="00B55DB3">
                      <w:pPr>
                        <w:ind w:firstLine="0"/>
                      </w:pPr>
                      <w:r>
                        <w:rPr>
                          <w:sz w:val="20"/>
                        </w:rPr>
                        <w:t xml:space="preserve">Ápolási asszisztens - </w:t>
                      </w:r>
                      <w:r w:rsidRPr="00144469">
                        <w:rPr>
                          <w:b/>
                          <w:sz w:val="20"/>
                        </w:rPr>
                        <w:t>1</w:t>
                      </w:r>
                    </w:p>
                  </w:txbxContent>
                </v:textbox>
              </v:shape>
            </w:pict>
          </mc:Fallback>
        </mc:AlternateContent>
      </w:r>
      <w:r>
        <w:rPr>
          <w:noProof/>
          <w:lang w:eastAsia="hu-HU"/>
        </w:rPr>
        <mc:AlternateContent>
          <mc:Choice Requires="wps">
            <w:drawing>
              <wp:anchor distT="0" distB="0" distL="114300" distR="114300" simplePos="0" relativeHeight="251749376" behindDoc="0" locked="0" layoutInCell="1" allowOverlap="1" wp14:anchorId="407DDAFC" wp14:editId="3746C3B3">
                <wp:simplePos x="0" y="0"/>
                <wp:positionH relativeFrom="column">
                  <wp:posOffset>3745230</wp:posOffset>
                </wp:positionH>
                <wp:positionV relativeFrom="paragraph">
                  <wp:posOffset>2843884</wp:posOffset>
                </wp:positionV>
                <wp:extent cx="255270" cy="0"/>
                <wp:effectExtent l="0" t="76200" r="11430" b="114300"/>
                <wp:wrapNone/>
                <wp:docPr id="260" name="Egyenes összekötő nyíllal 260"/>
                <wp:cNvGraphicFramePr/>
                <a:graphic xmlns:a="http://schemas.openxmlformats.org/drawingml/2006/main">
                  <a:graphicData uri="http://schemas.microsoft.com/office/word/2010/wordprocessingShape">
                    <wps:wsp>
                      <wps:cNvCnPr/>
                      <wps:spPr>
                        <a:xfrm>
                          <a:off x="0" y="0"/>
                          <a:ext cx="25527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EC7C123" id="Egyenes összekötő nyíllal 260" o:spid="_x0000_s1026" type="#_x0000_t32" style="position:absolute;margin-left:294.9pt;margin-top:223.95pt;width:20.1pt;height:0;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" strokecolor="#4579b8 [3044]">
                <v:stroke endarrow="open"/>
              </v:shape>
            </w:pict>
          </mc:Fallback>
        </mc:AlternateContent>
      </w:r>
      <w:r>
        <w:rPr>
          <w:noProof/>
          <w:lang w:eastAsia="hu-HU"/>
        </w:rPr>
        <mc:AlternateContent>
          <mc:Choice Requires="wps">
            <w:drawing>
              <wp:anchor distT="0" distB="0" distL="114300" distR="114300" simplePos="0" relativeHeight="251750400" behindDoc="0" locked="0" layoutInCell="1" allowOverlap="1" wp14:anchorId="30CE6ED0" wp14:editId="7A7DF1A8">
                <wp:simplePos x="0" y="0"/>
                <wp:positionH relativeFrom="column">
                  <wp:posOffset>3735070</wp:posOffset>
                </wp:positionH>
                <wp:positionV relativeFrom="paragraph">
                  <wp:posOffset>2376805</wp:posOffset>
                </wp:positionV>
                <wp:extent cx="265430" cy="0"/>
                <wp:effectExtent l="0" t="76200" r="20320" b="114300"/>
                <wp:wrapNone/>
                <wp:docPr id="261" name="Egyenes összekötő nyíllal 261"/>
                <wp:cNvGraphicFramePr/>
                <a:graphic xmlns:a="http://schemas.openxmlformats.org/drawingml/2006/main">
                  <a:graphicData uri="http://schemas.microsoft.com/office/word/2010/wordprocessingShape">
                    <wps:wsp>
                      <wps:cNvCnPr/>
                      <wps:spPr>
                        <a:xfrm>
                          <a:off x="0" y="0"/>
                          <a:ext cx="26543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0204E0" id="Egyenes összekötő nyíllal 261" o:spid="_x0000_s1026" type="#_x0000_t32" style="position:absolute;margin-left:294.1pt;margin-top:187.15pt;width:20.9pt;height:0;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" strokecolor="#4579b8 [3044]">
                <v:stroke endarrow="open"/>
              </v:shape>
            </w:pict>
          </mc:Fallback>
        </mc:AlternateContent>
      </w:r>
      <w:r>
        <w:rPr>
          <w:noProof/>
          <w:lang w:eastAsia="hu-HU"/>
        </w:rPr>
        <mc:AlternateContent>
          <mc:Choice Requires="wps">
            <w:drawing>
              <wp:anchor distT="0" distB="0" distL="114300" distR="114300" simplePos="0" relativeHeight="251751424" behindDoc="0" locked="0" layoutInCell="1" allowOverlap="1" wp14:anchorId="4CACC0E7" wp14:editId="1A7135F6">
                <wp:simplePos x="0" y="0"/>
                <wp:positionH relativeFrom="column">
                  <wp:posOffset>3713347</wp:posOffset>
                </wp:positionH>
                <wp:positionV relativeFrom="paragraph">
                  <wp:posOffset>1990090</wp:posOffset>
                </wp:positionV>
                <wp:extent cx="265430" cy="0"/>
                <wp:effectExtent l="0" t="76200" r="20320" b="114300"/>
                <wp:wrapNone/>
                <wp:docPr id="262" name="Egyenes összekötő nyíllal 262"/>
                <wp:cNvGraphicFramePr/>
                <a:graphic xmlns:a="http://schemas.openxmlformats.org/drawingml/2006/main">
                  <a:graphicData uri="http://schemas.microsoft.com/office/word/2010/wordprocessingShape">
                    <wps:wsp>
                      <wps:cNvCnPr/>
                      <wps:spPr>
                        <a:xfrm>
                          <a:off x="0" y="0"/>
                          <a:ext cx="26543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5F0D3F" id="Egyenes összekötő nyíllal 262" o:spid="_x0000_s1026" type="#_x0000_t32" style="position:absolute;margin-left:292.4pt;margin-top:156.7pt;width:20.9pt;height:0;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" strokecolor="#4579b8 [3044]">
                <v:stroke endarrow="open"/>
              </v:shape>
            </w:pict>
          </mc:Fallback>
        </mc:AlternateContent>
      </w:r>
      <w:r>
        <w:rPr>
          <w:noProof/>
          <w:lang w:eastAsia="hu-HU"/>
        </w:rPr>
        <mc:AlternateContent>
          <mc:Choice Requires="wps">
            <w:drawing>
              <wp:anchor distT="0" distB="0" distL="114300" distR="114300" simplePos="0" relativeHeight="251744256" behindDoc="0" locked="0" layoutInCell="1" allowOverlap="1" wp14:anchorId="042FE242" wp14:editId="3C07A0D2">
                <wp:simplePos x="0" y="0"/>
                <wp:positionH relativeFrom="column">
                  <wp:posOffset>3992880</wp:posOffset>
                </wp:positionH>
                <wp:positionV relativeFrom="paragraph">
                  <wp:posOffset>1185545</wp:posOffset>
                </wp:positionV>
                <wp:extent cx="1211580" cy="1403985"/>
                <wp:effectExtent l="0" t="0" r="26670" b="13970"/>
                <wp:wrapNone/>
                <wp:docPr id="26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403985"/>
                        </a:xfrm>
                        <a:prstGeom prst="rect">
                          <a:avLst/>
                        </a:prstGeom>
                        <a:solidFill>
                          <a:srgbClr val="FFFFFF"/>
                        </a:solidFill>
                        <a:ln w="9525">
                          <a:solidFill>
                            <a:srgbClr val="000000"/>
                          </a:solidFill>
                          <a:miter lim="800000"/>
                          <a:headEnd/>
                          <a:tailEnd/>
                        </a:ln>
                      </wps:spPr>
                      <wps:txbx>
                        <w:txbxContent>
                          <w:p w14:paraId="26D0DF9F" w14:textId="77777777" w:rsidR="00B55DB3" w:rsidRPr="00144469" w:rsidRDefault="00B55DB3" w:rsidP="00B55DB3">
                            <w:pPr>
                              <w:ind w:firstLine="0"/>
                              <w:rPr>
                                <w:b/>
                              </w:rPr>
                            </w:pPr>
                            <w:r>
                              <w:rPr>
                                <w:sz w:val="20"/>
                              </w:rPr>
                              <w:t xml:space="preserve">Reumatológiai asszisztens - </w:t>
                            </w:r>
                            <w:r w:rsidRPr="00144469">
                              <w:rPr>
                                <w:b/>
                                <w:sz w:val="2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2FE242" id="_x0000_s1069" type="#_x0000_t202" style="position:absolute;left:0;text-align:left;margin-left:314.4pt;margin-top:93.35pt;width:95.4pt;height:110.55pt;z-index:2517442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">
                <v:textbox style="mso-fit-shape-to-text:t">
                  <w:txbxContent>
                    <w:p w14:paraId="26D0DF9F" w14:textId="77777777" w:rsidR="00B55DB3" w:rsidRPr="00144469" w:rsidRDefault="00B55DB3" w:rsidP="00B55DB3">
                      <w:pPr>
                        <w:ind w:firstLine="0"/>
                        <w:rPr>
                          <w:b/>
                        </w:rPr>
                      </w:pPr>
                      <w:r>
                        <w:rPr>
                          <w:sz w:val="20"/>
                        </w:rPr>
                        <w:t xml:space="preserve">Reumatológiai asszisztens - </w:t>
                      </w:r>
                      <w:r w:rsidRPr="00144469">
                        <w:rPr>
                          <w:b/>
                          <w:sz w:val="20"/>
                        </w:rPr>
                        <w:t>1</w:t>
                      </w:r>
                    </w:p>
                  </w:txbxContent>
                </v:textbox>
              </v:shape>
            </w:pict>
          </mc:Fallback>
        </mc:AlternateContent>
      </w:r>
      <w:r>
        <w:rPr>
          <w:noProof/>
          <w:lang w:eastAsia="hu-HU"/>
        </w:rPr>
        <mc:AlternateContent>
          <mc:Choice Requires="wps">
            <w:drawing>
              <wp:anchor distT="0" distB="0" distL="114300" distR="114300" simplePos="0" relativeHeight="251738112" behindDoc="0" locked="0" layoutInCell="1" allowOverlap="1" wp14:anchorId="0BB15D87" wp14:editId="2E5DB13A">
                <wp:simplePos x="0" y="0"/>
                <wp:positionH relativeFrom="column">
                  <wp:posOffset>1077595</wp:posOffset>
                </wp:positionH>
                <wp:positionV relativeFrom="paragraph">
                  <wp:posOffset>1279525</wp:posOffset>
                </wp:positionV>
                <wp:extent cx="10160" cy="1489710"/>
                <wp:effectExtent l="0" t="0" r="27940" b="15240"/>
                <wp:wrapNone/>
                <wp:docPr id="38" name="Egyenes összekötő 38"/>
                <wp:cNvGraphicFramePr/>
                <a:graphic xmlns:a="http://schemas.openxmlformats.org/drawingml/2006/main">
                  <a:graphicData uri="http://schemas.microsoft.com/office/word/2010/wordprocessingShape">
                    <wps:wsp>
                      <wps:cNvCnPr/>
                      <wps:spPr>
                        <a:xfrm>
                          <a:off x="0" y="0"/>
                          <a:ext cx="10160" cy="14897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41BCFF3" id="Egyenes összekötő 38" o:spid="_x0000_s1026" style="position:absolute;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85pt,100.75pt" to="85.65pt,2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" strokecolor="#4579b8 [3044]"/>
            </w:pict>
          </mc:Fallback>
        </mc:AlternateContent>
      </w:r>
      <w:r>
        <w:rPr>
          <w:noProof/>
          <w:lang w:eastAsia="hu-HU"/>
        </w:rPr>
        <mc:AlternateContent>
          <mc:Choice Requires="wps">
            <w:drawing>
              <wp:anchor distT="0" distB="0" distL="114300" distR="114300" simplePos="0" relativeHeight="251752448" behindDoc="0" locked="0" layoutInCell="1" allowOverlap="1" wp14:anchorId="5B64C5DA" wp14:editId="4407167C">
                <wp:simplePos x="0" y="0"/>
                <wp:positionH relativeFrom="column">
                  <wp:posOffset>3724275</wp:posOffset>
                </wp:positionH>
                <wp:positionV relativeFrom="paragraph">
                  <wp:posOffset>1480820</wp:posOffset>
                </wp:positionV>
                <wp:extent cx="255270" cy="0"/>
                <wp:effectExtent l="0" t="76200" r="11430" b="114300"/>
                <wp:wrapNone/>
                <wp:docPr id="264" name="Egyenes összekötő nyíllal 264"/>
                <wp:cNvGraphicFramePr/>
                <a:graphic xmlns:a="http://schemas.openxmlformats.org/drawingml/2006/main">
                  <a:graphicData uri="http://schemas.microsoft.com/office/word/2010/wordprocessingShape">
                    <wps:wsp>
                      <wps:cNvCnPr/>
                      <wps:spPr>
                        <a:xfrm>
                          <a:off x="0" y="0"/>
                          <a:ext cx="25527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42EC7B" id="Egyenes összekötő nyíllal 264" o:spid="_x0000_s1026" type="#_x0000_t32" style="position:absolute;margin-left:293.25pt;margin-top:116.6pt;width:20.1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" strokecolor="#4579b8 [3044]">
                <v:stroke endarrow="open"/>
              </v:shape>
            </w:pict>
          </mc:Fallback>
        </mc:AlternateContent>
      </w:r>
      <w:r>
        <w:rPr>
          <w:noProof/>
          <w:lang w:eastAsia="hu-HU"/>
        </w:rPr>
        <mc:AlternateContent>
          <mc:Choice Requires="wps">
            <w:drawing>
              <wp:anchor distT="0" distB="0" distL="114300" distR="114300" simplePos="0" relativeHeight="251714560" behindDoc="0" locked="0" layoutInCell="1" allowOverlap="1" wp14:anchorId="5EF6682A" wp14:editId="2E06FA49">
                <wp:simplePos x="0" y="0"/>
                <wp:positionH relativeFrom="column">
                  <wp:posOffset>99665</wp:posOffset>
                </wp:positionH>
                <wp:positionV relativeFrom="paragraph">
                  <wp:posOffset>790723</wp:posOffset>
                </wp:positionV>
                <wp:extent cx="1593850" cy="489097"/>
                <wp:effectExtent l="57150" t="38100" r="82550" b="101600"/>
                <wp:wrapNone/>
                <wp:docPr id="26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489097"/>
                        </a:xfrm>
                        <a:prstGeom prst="rect">
                          <a:avLst/>
                        </a:prstGeom>
                        <a:ln>
                          <a:headEnd/>
                          <a:tailEnd/>
                        </a:ln>
                      </wps:spPr>
                      <wps:style>
                        <a:lnRef idx="1">
                          <a:schemeClr val="accent2"/>
                        </a:lnRef>
                        <a:fillRef idx="2">
                          <a:schemeClr val="accent2"/>
                        </a:fillRef>
                        <a:effectRef idx="1">
                          <a:schemeClr val="accent2"/>
                        </a:effectRef>
                        <a:fontRef idx="minor">
                          <a:schemeClr val="dk1"/>
                        </a:fontRef>
                      </wps:style>
                      <wps:txbx>
                        <w:txbxContent>
                          <w:p w14:paraId="761AB465" w14:textId="77777777" w:rsidR="00B55DB3" w:rsidRPr="00144469" w:rsidRDefault="00B55DB3" w:rsidP="00B55DB3">
                            <w:pPr>
                              <w:ind w:firstLine="0"/>
                              <w:rPr>
                                <w:b/>
                                <w:sz w:val="20"/>
                              </w:rPr>
                            </w:pPr>
                            <w:r w:rsidRPr="003B416A">
                              <w:rPr>
                                <w:sz w:val="20"/>
                              </w:rPr>
                              <w:t>Egynapos sebészeti részleg vezető/ esetmenedzser</w:t>
                            </w:r>
                            <w:r>
                              <w:rPr>
                                <w:sz w:val="20"/>
                              </w:rPr>
                              <w:t xml:space="preserve"> -</w:t>
                            </w:r>
                            <w:r w:rsidRPr="00144469">
                              <w:rPr>
                                <w:b/>
                                <w:sz w:val="2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F6682A" id="_x0000_s1070" type="#_x0000_t202" style="position:absolute;left:0;text-align:left;margin-left:7.85pt;margin-top:62.25pt;width:125.5pt;height:3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" fillcolor="#dfa7a6 [1621]" strokecolor="#bc4542 [3045]">
                <v:fill color2="#f5e4e4 [501]" rotate="t" angle="180" colors="0 #ffa2a1;22938f #ffbebd;1 #ffe5e5" focus="100%" type="gradient"/>
                <v:shadow on="t" color="black" opacity="24903f" origin=",.5" offset="0,.55556mm"/>
                <v:textbox>
                  <w:txbxContent>
                    <w:p w14:paraId="761AB465" w14:textId="77777777" w:rsidR="00B55DB3" w:rsidRPr="00144469" w:rsidRDefault="00B55DB3" w:rsidP="00B55DB3">
                      <w:pPr>
                        <w:ind w:firstLine="0"/>
                        <w:rPr>
                          <w:b/>
                          <w:sz w:val="20"/>
                        </w:rPr>
                      </w:pPr>
                      <w:r w:rsidRPr="003B416A">
                        <w:rPr>
                          <w:sz w:val="20"/>
                        </w:rPr>
                        <w:t>Egynapos sebészeti részleg vezető/ esetmenedzser</w:t>
                      </w:r>
                      <w:r>
                        <w:rPr>
                          <w:sz w:val="20"/>
                        </w:rPr>
                        <w:t xml:space="preserve"> -</w:t>
                      </w:r>
                      <w:r w:rsidRPr="00144469">
                        <w:rPr>
                          <w:b/>
                          <w:sz w:val="20"/>
                        </w:rPr>
                        <w:t>1</w:t>
                      </w:r>
                    </w:p>
                  </w:txbxContent>
                </v:textbox>
              </v:shape>
            </w:pict>
          </mc:Fallback>
        </mc:AlternateContent>
      </w:r>
      <w:r>
        <w:rPr>
          <w:noProof/>
          <w:lang w:eastAsia="hu-HU"/>
        </w:rPr>
        <mc:AlternateContent>
          <mc:Choice Requires="wps">
            <w:drawing>
              <wp:anchor distT="0" distB="0" distL="114300" distR="114300" simplePos="0" relativeHeight="251710464" behindDoc="0" locked="0" layoutInCell="1" allowOverlap="1" wp14:anchorId="5CBC92FE" wp14:editId="495FF742">
                <wp:simplePos x="0" y="0"/>
                <wp:positionH relativeFrom="column">
                  <wp:posOffset>1970405</wp:posOffset>
                </wp:positionH>
                <wp:positionV relativeFrom="paragraph">
                  <wp:posOffset>758825</wp:posOffset>
                </wp:positionV>
                <wp:extent cx="1818005" cy="520700"/>
                <wp:effectExtent l="57150" t="38100" r="67945" b="88900"/>
                <wp:wrapNone/>
                <wp:docPr id="26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520700"/>
                        </a:xfrm>
                        <a:prstGeom prst="rect">
                          <a:avLst/>
                        </a:prstGeom>
                        <a:ln>
                          <a:headEnd/>
                          <a:tailEnd/>
                        </a:ln>
                      </wps:spPr>
                      <wps:style>
                        <a:lnRef idx="1">
                          <a:schemeClr val="accent2"/>
                        </a:lnRef>
                        <a:fillRef idx="2">
                          <a:schemeClr val="accent2"/>
                        </a:fillRef>
                        <a:effectRef idx="1">
                          <a:schemeClr val="accent2"/>
                        </a:effectRef>
                        <a:fontRef idx="minor">
                          <a:schemeClr val="dk1"/>
                        </a:fontRef>
                      </wps:style>
                      <wps:txbx>
                        <w:txbxContent>
                          <w:p w14:paraId="5CBF6E6C" w14:textId="77777777" w:rsidR="00B55DB3" w:rsidRPr="003B416A" w:rsidRDefault="00B55DB3" w:rsidP="00B55DB3">
                            <w:pPr>
                              <w:ind w:firstLine="0"/>
                              <w:rPr>
                                <w:sz w:val="20"/>
                              </w:rPr>
                            </w:pPr>
                            <w:r w:rsidRPr="003B416A">
                              <w:rPr>
                                <w:sz w:val="20"/>
                              </w:rPr>
                              <w:t>Fiziko- és balneoterápiás részleg vezető asszisztense</w:t>
                            </w:r>
                            <w:r>
                              <w:rPr>
                                <w:sz w:val="20"/>
                              </w:rPr>
                              <w:t xml:space="preserve"> -</w:t>
                            </w:r>
                            <w:r w:rsidRPr="0003500B">
                              <w:rPr>
                                <w:b/>
                                <w:sz w:val="2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C92FE" id="_x0000_s1071" type="#_x0000_t202" style="position:absolute;left:0;text-align:left;margin-left:155.15pt;margin-top:59.75pt;width:143.15pt;height:4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" fillcolor="#dfa7a6 [1621]" strokecolor="#bc4542 [3045]">
                <v:fill color2="#f5e4e4 [501]" rotate="t" angle="180" colors="0 #ffa2a1;22938f #ffbebd;1 #ffe5e5" focus="100%" type="gradient"/>
                <v:shadow on="t" color="black" opacity="24903f" origin=",.5" offset="0,.55556mm"/>
                <v:textbox>
                  <w:txbxContent>
                    <w:p w14:paraId="5CBF6E6C" w14:textId="77777777" w:rsidR="00B55DB3" w:rsidRPr="003B416A" w:rsidRDefault="00B55DB3" w:rsidP="00B55DB3">
                      <w:pPr>
                        <w:ind w:firstLine="0"/>
                        <w:rPr>
                          <w:sz w:val="20"/>
                        </w:rPr>
                      </w:pPr>
                      <w:r w:rsidRPr="003B416A">
                        <w:rPr>
                          <w:sz w:val="20"/>
                        </w:rPr>
                        <w:t>Fiziko- és balneoterápiás részleg vezető asszisztense</w:t>
                      </w:r>
                      <w:r>
                        <w:rPr>
                          <w:sz w:val="20"/>
                        </w:rPr>
                        <w:t xml:space="preserve"> -</w:t>
                      </w:r>
                      <w:r w:rsidRPr="0003500B">
                        <w:rPr>
                          <w:b/>
                          <w:sz w:val="20"/>
                        </w:rPr>
                        <w:t>1</w:t>
                      </w:r>
                    </w:p>
                  </w:txbxContent>
                </v:textbox>
              </v:shape>
            </w:pict>
          </mc:Fallback>
        </mc:AlternateContent>
      </w:r>
      <w:r>
        <w:rPr>
          <w:noProof/>
          <w:lang w:eastAsia="hu-HU"/>
        </w:rPr>
        <mc:AlternateContent>
          <mc:Choice Requires="wps">
            <w:drawing>
              <wp:anchor distT="0" distB="0" distL="114300" distR="114300" simplePos="0" relativeHeight="251798528" behindDoc="0" locked="0" layoutInCell="1" allowOverlap="1" wp14:anchorId="019D88C8" wp14:editId="1395000E">
                <wp:simplePos x="0" y="0"/>
                <wp:positionH relativeFrom="column">
                  <wp:posOffset>2049898</wp:posOffset>
                </wp:positionH>
                <wp:positionV relativeFrom="paragraph">
                  <wp:posOffset>3006060</wp:posOffset>
                </wp:positionV>
                <wp:extent cx="1338580" cy="1403985"/>
                <wp:effectExtent l="0" t="0" r="13970" b="23495"/>
                <wp:wrapNone/>
                <wp:docPr id="4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1403985"/>
                        </a:xfrm>
                        <a:prstGeom prst="rect">
                          <a:avLst/>
                        </a:prstGeom>
                        <a:solidFill>
                          <a:srgbClr val="FFFFFF"/>
                        </a:solidFill>
                        <a:ln w="9525">
                          <a:solidFill>
                            <a:srgbClr val="000000"/>
                          </a:solidFill>
                          <a:miter lim="800000"/>
                          <a:headEnd/>
                          <a:tailEnd/>
                        </a:ln>
                      </wps:spPr>
                      <wps:txbx>
                        <w:txbxContent>
                          <w:p w14:paraId="0046A19C" w14:textId="77777777" w:rsidR="00B55DB3" w:rsidRPr="00433EF9" w:rsidRDefault="00B55DB3" w:rsidP="00B55DB3">
                            <w:pPr>
                              <w:ind w:firstLine="0"/>
                              <w:rPr>
                                <w:strike/>
                              </w:rPr>
                            </w:pPr>
                            <w:r w:rsidRPr="004847F0">
                              <w:rPr>
                                <w:strike/>
                                <w:sz w:val="20"/>
                                <w:highlight w:val="lightGray"/>
                              </w:rPr>
                              <w:t xml:space="preserve">karbantartó-gépkocsivezető - </w:t>
                            </w:r>
                            <w:r w:rsidRPr="004847F0">
                              <w:rPr>
                                <w:b/>
                                <w:strike/>
                                <w:sz w:val="20"/>
                                <w:highlight w:val="lightGray"/>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9D88C8" id="_x0000_s1072" type="#_x0000_t202" style="position:absolute;left:0;text-align:left;margin-left:161.4pt;margin-top:236.7pt;width:105.4pt;height:110.55pt;z-index:251798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">
                <v:textbox style="mso-fit-shape-to-text:t">
                  <w:txbxContent>
                    <w:p w14:paraId="0046A19C" w14:textId="77777777" w:rsidR="00B55DB3" w:rsidRPr="00433EF9" w:rsidRDefault="00B55DB3" w:rsidP="00B55DB3">
                      <w:pPr>
                        <w:ind w:firstLine="0"/>
                        <w:rPr>
                          <w:strike/>
                        </w:rPr>
                      </w:pPr>
                      <w:r w:rsidRPr="004847F0">
                        <w:rPr>
                          <w:strike/>
                          <w:sz w:val="20"/>
                          <w:highlight w:val="lightGray"/>
                        </w:rPr>
                        <w:t xml:space="preserve">karbantartó-gépkocsivezető - </w:t>
                      </w:r>
                      <w:r w:rsidRPr="004847F0">
                        <w:rPr>
                          <w:b/>
                          <w:strike/>
                          <w:sz w:val="20"/>
                          <w:highlight w:val="lightGray"/>
                        </w:rPr>
                        <w:t>1</w:t>
                      </w:r>
                    </w:p>
                  </w:txbxContent>
                </v:textbox>
              </v:shape>
            </w:pict>
          </mc:Fallback>
        </mc:AlternateContent>
      </w:r>
      <w:r>
        <w:rPr>
          <w:noProof/>
          <w:lang w:eastAsia="hu-HU"/>
        </w:rPr>
        <mc:AlternateContent>
          <mc:Choice Requires="wps">
            <w:drawing>
              <wp:anchor distT="0" distB="0" distL="114300" distR="114300" simplePos="0" relativeHeight="251789312" behindDoc="0" locked="0" layoutInCell="1" allowOverlap="1" wp14:anchorId="562FD0AF" wp14:editId="0365A660">
                <wp:simplePos x="0" y="0"/>
                <wp:positionH relativeFrom="column">
                  <wp:posOffset>1863725</wp:posOffset>
                </wp:positionH>
                <wp:positionV relativeFrom="paragraph">
                  <wp:posOffset>2416810</wp:posOffset>
                </wp:positionV>
                <wp:extent cx="1531620" cy="531495"/>
                <wp:effectExtent l="0" t="0" r="11430" b="20955"/>
                <wp:wrapNone/>
                <wp:docPr id="3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531495"/>
                        </a:xfrm>
                        <a:prstGeom prst="rect">
                          <a:avLst/>
                        </a:prstGeom>
                        <a:solidFill>
                          <a:srgbClr val="FFFFFF"/>
                        </a:solidFill>
                        <a:ln w="9525">
                          <a:solidFill>
                            <a:srgbClr val="000000"/>
                          </a:solidFill>
                          <a:miter lim="800000"/>
                          <a:headEnd/>
                          <a:tailEnd/>
                        </a:ln>
                      </wps:spPr>
                      <wps:txbx>
                        <w:txbxContent>
                          <w:p w14:paraId="4A6393EA" w14:textId="77777777" w:rsidR="00B55DB3" w:rsidRDefault="00B55DB3" w:rsidP="00B55DB3">
                            <w:pPr>
                              <w:ind w:firstLine="0"/>
                            </w:pPr>
                            <w:r>
                              <w:rPr>
                                <w:sz w:val="20"/>
                              </w:rPr>
                              <w:t xml:space="preserve">Fizioterápiás (szak)asszisztensek – </w:t>
                            </w:r>
                            <w:r w:rsidRPr="00144469">
                              <w:rPr>
                                <w:b/>
                                <w:sz w:val="20"/>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FD0AF" id="_x0000_s1073" type="#_x0000_t202" style="position:absolute;left:0;text-align:left;margin-left:146.75pt;margin-top:190.3pt;width:120.6pt;height:41.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">
                <v:textbox>
                  <w:txbxContent>
                    <w:p w14:paraId="4A6393EA" w14:textId="77777777" w:rsidR="00B55DB3" w:rsidRDefault="00B55DB3" w:rsidP="00B55DB3">
                      <w:pPr>
                        <w:ind w:firstLine="0"/>
                      </w:pPr>
                      <w:r>
                        <w:rPr>
                          <w:sz w:val="20"/>
                        </w:rPr>
                        <w:t xml:space="preserve">Fizioterápiás (szak)asszisztensek – </w:t>
                      </w:r>
                      <w:r w:rsidRPr="00144469">
                        <w:rPr>
                          <w:b/>
                          <w:sz w:val="20"/>
                        </w:rPr>
                        <w:t>11</w:t>
                      </w:r>
                    </w:p>
                  </w:txbxContent>
                </v:textbox>
              </v:shape>
            </w:pict>
          </mc:Fallback>
        </mc:AlternateContent>
      </w:r>
      <w:r>
        <w:rPr>
          <w:noProof/>
          <w:lang w:eastAsia="hu-HU"/>
        </w:rPr>
        <mc:AlternateContent>
          <mc:Choice Requires="wps">
            <w:drawing>
              <wp:anchor distT="0" distB="0" distL="114300" distR="114300" simplePos="0" relativeHeight="251787264" behindDoc="0" locked="0" layoutInCell="1" allowOverlap="1" wp14:anchorId="6DAC761B" wp14:editId="0C3BE3B8">
                <wp:simplePos x="0" y="0"/>
                <wp:positionH relativeFrom="column">
                  <wp:posOffset>2034540</wp:posOffset>
                </wp:positionH>
                <wp:positionV relativeFrom="paragraph">
                  <wp:posOffset>1598295</wp:posOffset>
                </wp:positionV>
                <wp:extent cx="1338580" cy="1403985"/>
                <wp:effectExtent l="0" t="0" r="13970" b="23495"/>
                <wp:wrapNone/>
                <wp:docPr id="26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1403985"/>
                        </a:xfrm>
                        <a:prstGeom prst="rect">
                          <a:avLst/>
                        </a:prstGeom>
                        <a:solidFill>
                          <a:srgbClr val="FFFFFF"/>
                        </a:solidFill>
                        <a:ln w="9525">
                          <a:solidFill>
                            <a:srgbClr val="000000"/>
                          </a:solidFill>
                          <a:miter lim="800000"/>
                          <a:headEnd/>
                          <a:tailEnd/>
                        </a:ln>
                      </wps:spPr>
                      <wps:txbx>
                        <w:txbxContent>
                          <w:p w14:paraId="2FDBD0F4" w14:textId="77777777" w:rsidR="00B55DB3" w:rsidRDefault="00B55DB3" w:rsidP="00B55DB3">
                            <w:pPr>
                              <w:ind w:firstLine="0"/>
                            </w:pPr>
                            <w:r>
                              <w:rPr>
                                <w:sz w:val="20"/>
                              </w:rPr>
                              <w:t xml:space="preserve">Gyógytornászok - </w:t>
                            </w:r>
                            <w:r w:rsidRPr="00144469">
                              <w:rPr>
                                <w:b/>
                                <w:sz w:val="20"/>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AC761B" id="_x0000_s1074" type="#_x0000_t202" style="position:absolute;left:0;text-align:left;margin-left:160.2pt;margin-top:125.85pt;width:105.4pt;height:110.55pt;z-index:251787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">
                <v:textbox style="mso-fit-shape-to-text:t">
                  <w:txbxContent>
                    <w:p w14:paraId="2FDBD0F4" w14:textId="77777777" w:rsidR="00B55DB3" w:rsidRDefault="00B55DB3" w:rsidP="00B55DB3">
                      <w:pPr>
                        <w:ind w:firstLine="0"/>
                      </w:pPr>
                      <w:r>
                        <w:rPr>
                          <w:sz w:val="20"/>
                        </w:rPr>
                        <w:t xml:space="preserve">Gyógytornászok - </w:t>
                      </w:r>
                      <w:r w:rsidRPr="00144469">
                        <w:rPr>
                          <w:b/>
                          <w:sz w:val="20"/>
                        </w:rPr>
                        <w:t>5</w:t>
                      </w:r>
                    </w:p>
                  </w:txbxContent>
                </v:textbox>
              </v:shape>
            </w:pict>
          </mc:Fallback>
        </mc:AlternateContent>
      </w:r>
      <w:r>
        <w:rPr>
          <w:noProof/>
          <w:lang w:eastAsia="hu-HU"/>
        </w:rPr>
        <mc:AlternateContent>
          <mc:Choice Requires="wps">
            <w:drawing>
              <wp:anchor distT="0" distB="0" distL="114300" distR="114300" simplePos="0" relativeHeight="251730944" behindDoc="0" locked="0" layoutInCell="1" allowOverlap="1" wp14:anchorId="709BD1B3" wp14:editId="24C8A149">
                <wp:simplePos x="0" y="0"/>
                <wp:positionH relativeFrom="column">
                  <wp:posOffset>1980565</wp:posOffset>
                </wp:positionH>
                <wp:positionV relativeFrom="paragraph">
                  <wp:posOffset>228600</wp:posOffset>
                </wp:positionV>
                <wp:extent cx="191135" cy="0"/>
                <wp:effectExtent l="0" t="76200" r="18415" b="114300"/>
                <wp:wrapNone/>
                <wp:docPr id="268" name="Egyenes összekötő nyíllal 268"/>
                <wp:cNvGraphicFramePr/>
                <a:graphic xmlns:a="http://schemas.openxmlformats.org/drawingml/2006/main">
                  <a:graphicData uri="http://schemas.microsoft.com/office/word/2010/wordprocessingShape">
                    <wps:wsp>
                      <wps:cNvCnPr/>
                      <wps:spPr>
                        <a:xfrm>
                          <a:off x="0" y="0"/>
                          <a:ext cx="19113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D4ACC3" id="Egyenes összekötő nyíllal 268" o:spid="_x0000_s1026" type="#_x0000_t32" style="position:absolute;margin-left:155.95pt;margin-top:18pt;width:15.05pt;height:0;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" strokecolor="#4579b8 [3044]">
                <v:stroke endarrow="open"/>
              </v:shape>
            </w:pict>
          </mc:Fallback>
        </mc:AlternateContent>
      </w:r>
      <w:r>
        <w:rPr>
          <w:noProof/>
          <w:lang w:eastAsia="hu-HU"/>
        </w:rPr>
        <mc:AlternateContent>
          <mc:Choice Requires="wps">
            <w:drawing>
              <wp:anchor distT="0" distB="0" distL="114300" distR="114300" simplePos="0" relativeHeight="251792384" behindDoc="0" locked="0" layoutInCell="1" allowOverlap="1" wp14:anchorId="3FE03EAB" wp14:editId="18D0F519">
                <wp:simplePos x="0" y="0"/>
                <wp:positionH relativeFrom="column">
                  <wp:posOffset>3373533</wp:posOffset>
                </wp:positionH>
                <wp:positionV relativeFrom="paragraph">
                  <wp:posOffset>2853026</wp:posOffset>
                </wp:positionV>
                <wp:extent cx="350874" cy="0"/>
                <wp:effectExtent l="38100" t="76200" r="0" b="114300"/>
                <wp:wrapNone/>
                <wp:docPr id="671" name="Egyenes összekötő nyíllal 671"/>
                <wp:cNvGraphicFramePr/>
                <a:graphic xmlns:a="http://schemas.openxmlformats.org/drawingml/2006/main">
                  <a:graphicData uri="http://schemas.microsoft.com/office/word/2010/wordprocessingShape">
                    <wps:wsp>
                      <wps:cNvCnPr/>
                      <wps:spPr>
                        <a:xfrm flipH="1">
                          <a:off x="0" y="0"/>
                          <a:ext cx="350874"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CA83A93" id="Egyenes összekötő nyíllal 671" o:spid="_x0000_s1026" type="#_x0000_t32" style="position:absolute;margin-left:265.65pt;margin-top:224.65pt;width:27.65pt;height:0;flip:x;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" strokecolor="#4579b8 [3044]">
                <v:stroke endarrow="open"/>
              </v:shape>
            </w:pict>
          </mc:Fallback>
        </mc:AlternateContent>
      </w:r>
      <w:r>
        <w:rPr>
          <w:noProof/>
          <w:lang w:eastAsia="hu-HU"/>
        </w:rPr>
        <mc:AlternateContent>
          <mc:Choice Requires="wps">
            <w:drawing>
              <wp:anchor distT="0" distB="0" distL="114300" distR="114300" simplePos="0" relativeHeight="251791360" behindDoc="0" locked="0" layoutInCell="1" allowOverlap="1" wp14:anchorId="235784CB" wp14:editId="6F8E28E0">
                <wp:simplePos x="0" y="0"/>
                <wp:positionH relativeFrom="column">
                  <wp:posOffset>3352933</wp:posOffset>
                </wp:positionH>
                <wp:positionV relativeFrom="paragraph">
                  <wp:posOffset>2236588</wp:posOffset>
                </wp:positionV>
                <wp:extent cx="361507" cy="0"/>
                <wp:effectExtent l="38100" t="76200" r="0" b="114300"/>
                <wp:wrapNone/>
                <wp:docPr id="670" name="Egyenes összekötő nyíllal 670"/>
                <wp:cNvGraphicFramePr/>
                <a:graphic xmlns:a="http://schemas.openxmlformats.org/drawingml/2006/main">
                  <a:graphicData uri="http://schemas.microsoft.com/office/word/2010/wordprocessingShape">
                    <wps:wsp>
                      <wps:cNvCnPr/>
                      <wps:spPr>
                        <a:xfrm flipH="1">
                          <a:off x="0" y="0"/>
                          <a:ext cx="361507"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C9A91F9" id="Egyenes összekötő nyíllal 670" o:spid="_x0000_s1026" type="#_x0000_t32" style="position:absolute;margin-left:264pt;margin-top:176.1pt;width:28.45pt;height:0;flip:x;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" strokecolor="#4579b8 [3044]">
                <v:stroke endarrow="open"/>
              </v:shape>
            </w:pict>
          </mc:Fallback>
        </mc:AlternateContent>
      </w:r>
      <w:r>
        <w:rPr>
          <w:noProof/>
          <w:lang w:eastAsia="hu-HU"/>
        </w:rPr>
        <mc:AlternateContent>
          <mc:Choice Requires="wps">
            <w:drawing>
              <wp:anchor distT="0" distB="0" distL="114300" distR="114300" simplePos="0" relativeHeight="251790336" behindDoc="0" locked="0" layoutInCell="1" allowOverlap="1" wp14:anchorId="3BC2FE01" wp14:editId="4297441B">
                <wp:simplePos x="0" y="0"/>
                <wp:positionH relativeFrom="column">
                  <wp:posOffset>3373962</wp:posOffset>
                </wp:positionH>
                <wp:positionV relativeFrom="paragraph">
                  <wp:posOffset>1747653</wp:posOffset>
                </wp:positionV>
                <wp:extent cx="341039" cy="0"/>
                <wp:effectExtent l="38100" t="76200" r="0" b="114300"/>
                <wp:wrapNone/>
                <wp:docPr id="660" name="Egyenes összekötő nyíllal 660"/>
                <wp:cNvGraphicFramePr/>
                <a:graphic xmlns:a="http://schemas.openxmlformats.org/drawingml/2006/main">
                  <a:graphicData uri="http://schemas.microsoft.com/office/word/2010/wordprocessingShape">
                    <wps:wsp>
                      <wps:cNvCnPr/>
                      <wps:spPr>
                        <a:xfrm flipH="1">
                          <a:off x="0" y="0"/>
                          <a:ext cx="341039"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BD669FD" id="Egyenes összekötő nyíllal 660" o:spid="_x0000_s1026" type="#_x0000_t32" style="position:absolute;margin-left:265.65pt;margin-top:137.6pt;width:26.85pt;height:0;flip:x;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" strokecolor="#4579b8 [3044]">
                <v:stroke endarrow="open"/>
              </v:shape>
            </w:pict>
          </mc:Fallback>
        </mc:AlternateContent>
      </w:r>
      <w:r>
        <w:rPr>
          <w:noProof/>
          <w:lang w:eastAsia="hu-HU"/>
        </w:rPr>
        <mc:AlternateContent>
          <mc:Choice Requires="wps">
            <w:drawing>
              <wp:anchor distT="0" distB="0" distL="114300" distR="114300" simplePos="0" relativeHeight="251774976" behindDoc="0" locked="0" layoutInCell="1" allowOverlap="1" wp14:anchorId="401C8E2F" wp14:editId="22877AC4">
                <wp:simplePos x="0" y="0"/>
                <wp:positionH relativeFrom="column">
                  <wp:posOffset>6234873</wp:posOffset>
                </wp:positionH>
                <wp:positionV relativeFrom="paragraph">
                  <wp:posOffset>2548063</wp:posOffset>
                </wp:positionV>
                <wp:extent cx="201797" cy="0"/>
                <wp:effectExtent l="0" t="76200" r="27305" b="114300"/>
                <wp:wrapNone/>
                <wp:docPr id="657" name="Egyenes összekötő nyíllal 657"/>
                <wp:cNvGraphicFramePr/>
                <a:graphic xmlns:a="http://schemas.openxmlformats.org/drawingml/2006/main">
                  <a:graphicData uri="http://schemas.microsoft.com/office/word/2010/wordprocessingShape">
                    <wps:wsp>
                      <wps:cNvCnPr/>
                      <wps:spPr>
                        <a:xfrm>
                          <a:off x="0" y="0"/>
                          <a:ext cx="201797"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0E60FE" id="Egyenes összekötő nyíllal 657" o:spid="_x0000_s1026" type="#_x0000_t32" style="position:absolute;margin-left:490.95pt;margin-top:200.65pt;width:15.9pt;height:0;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" strokecolor="#4579b8 [3044]">
                <v:stroke endarrow="open"/>
              </v:shape>
            </w:pict>
          </mc:Fallback>
        </mc:AlternateContent>
      </w:r>
      <w:r>
        <w:rPr>
          <w:noProof/>
          <w:lang w:eastAsia="hu-HU"/>
        </w:rPr>
        <mc:AlternateContent>
          <mc:Choice Requires="wps">
            <w:drawing>
              <wp:anchor distT="0" distB="0" distL="114300" distR="114300" simplePos="0" relativeHeight="251773952" behindDoc="0" locked="0" layoutInCell="1" allowOverlap="1" wp14:anchorId="427D74F0" wp14:editId="61FBFCD1">
                <wp:simplePos x="0" y="0"/>
                <wp:positionH relativeFrom="column">
                  <wp:posOffset>6234873</wp:posOffset>
                </wp:positionH>
                <wp:positionV relativeFrom="paragraph">
                  <wp:posOffset>2069170</wp:posOffset>
                </wp:positionV>
                <wp:extent cx="201797" cy="6852"/>
                <wp:effectExtent l="0" t="76200" r="8255" b="107950"/>
                <wp:wrapNone/>
                <wp:docPr id="656" name="Egyenes összekötő nyíllal 656"/>
                <wp:cNvGraphicFramePr/>
                <a:graphic xmlns:a="http://schemas.openxmlformats.org/drawingml/2006/main">
                  <a:graphicData uri="http://schemas.microsoft.com/office/word/2010/wordprocessingShape">
                    <wps:wsp>
                      <wps:cNvCnPr/>
                      <wps:spPr>
                        <a:xfrm>
                          <a:off x="0" y="0"/>
                          <a:ext cx="201797" cy="685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EB5A6B" id="Egyenes összekötő nyíllal 656" o:spid="_x0000_s1026" type="#_x0000_t32" style="position:absolute;margin-left:490.95pt;margin-top:162.95pt;width:15.9pt;height:.55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" strokecolor="#4579b8 [3044]">
                <v:stroke endarrow="open"/>
              </v:shape>
            </w:pict>
          </mc:Fallback>
        </mc:AlternateContent>
      </w:r>
      <w:r>
        <w:rPr>
          <w:noProof/>
          <w:lang w:eastAsia="hu-HU"/>
        </w:rPr>
        <mc:AlternateContent>
          <mc:Choice Requires="wps">
            <w:drawing>
              <wp:anchor distT="0" distB="0" distL="114300" distR="114300" simplePos="0" relativeHeight="251772928" behindDoc="0" locked="0" layoutInCell="1" allowOverlap="1" wp14:anchorId="1B1ED1C4" wp14:editId="08621F01">
                <wp:simplePos x="0" y="0"/>
                <wp:positionH relativeFrom="column">
                  <wp:posOffset>6234873</wp:posOffset>
                </wp:positionH>
                <wp:positionV relativeFrom="paragraph">
                  <wp:posOffset>1537542</wp:posOffset>
                </wp:positionV>
                <wp:extent cx="201074" cy="0"/>
                <wp:effectExtent l="0" t="76200" r="27940" b="114300"/>
                <wp:wrapNone/>
                <wp:docPr id="655" name="Egyenes összekötő nyíllal 655"/>
                <wp:cNvGraphicFramePr/>
                <a:graphic xmlns:a="http://schemas.openxmlformats.org/drawingml/2006/main">
                  <a:graphicData uri="http://schemas.microsoft.com/office/word/2010/wordprocessingShape">
                    <wps:wsp>
                      <wps:cNvCnPr/>
                      <wps:spPr>
                        <a:xfrm>
                          <a:off x="0" y="0"/>
                          <a:ext cx="201074"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B86C90" id="Egyenes összekötő nyíllal 655" o:spid="_x0000_s1026" type="#_x0000_t32" style="position:absolute;margin-left:490.95pt;margin-top:121.05pt;width:15.85pt;height:0;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" strokecolor="#4579b8 [3044]">
                <v:stroke endarrow="open"/>
              </v:shape>
            </w:pict>
          </mc:Fallback>
        </mc:AlternateContent>
      </w:r>
      <w:r>
        <w:rPr>
          <w:noProof/>
          <w:lang w:eastAsia="hu-HU"/>
        </w:rPr>
        <mc:AlternateContent>
          <mc:Choice Requires="wps">
            <w:drawing>
              <wp:anchor distT="0" distB="0" distL="114300" distR="114300" simplePos="0" relativeHeight="251771904" behindDoc="0" locked="0" layoutInCell="1" allowOverlap="1" wp14:anchorId="374C11D3" wp14:editId="7C54A8C9">
                <wp:simplePos x="0" y="0"/>
                <wp:positionH relativeFrom="column">
                  <wp:posOffset>6234873</wp:posOffset>
                </wp:positionH>
                <wp:positionV relativeFrom="paragraph">
                  <wp:posOffset>942118</wp:posOffset>
                </wp:positionV>
                <wp:extent cx="201797" cy="10633"/>
                <wp:effectExtent l="0" t="76200" r="8255" b="104140"/>
                <wp:wrapNone/>
                <wp:docPr id="654" name="Egyenes összekötő nyíllal 654"/>
                <wp:cNvGraphicFramePr/>
                <a:graphic xmlns:a="http://schemas.openxmlformats.org/drawingml/2006/main">
                  <a:graphicData uri="http://schemas.microsoft.com/office/word/2010/wordprocessingShape">
                    <wps:wsp>
                      <wps:cNvCnPr/>
                      <wps:spPr>
                        <a:xfrm flipV="1">
                          <a:off x="0" y="0"/>
                          <a:ext cx="201797" cy="1063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F0D922" id="Egyenes összekötő nyíllal 654" o:spid="_x0000_s1026" type="#_x0000_t32" style="position:absolute;margin-left:490.95pt;margin-top:74.2pt;width:15.9pt;height:.85pt;flip:y;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" strokecolor="#4579b8 [3044]">
                <v:stroke endarrow="open"/>
              </v:shape>
            </w:pict>
          </mc:Fallback>
        </mc:AlternateContent>
      </w:r>
      <w:r>
        <w:rPr>
          <w:noProof/>
          <w:lang w:eastAsia="hu-HU"/>
        </w:rPr>
        <mc:AlternateContent>
          <mc:Choice Requires="wps">
            <w:drawing>
              <wp:anchor distT="0" distB="0" distL="114300" distR="114300" simplePos="0" relativeHeight="251770880" behindDoc="0" locked="0" layoutInCell="1" allowOverlap="1" wp14:anchorId="56DC1EC1" wp14:editId="5594B624">
                <wp:simplePos x="0" y="0"/>
                <wp:positionH relativeFrom="column">
                  <wp:posOffset>6234652</wp:posOffset>
                </wp:positionH>
                <wp:positionV relativeFrom="paragraph">
                  <wp:posOffset>591244</wp:posOffset>
                </wp:positionV>
                <wp:extent cx="0" cy="1967053"/>
                <wp:effectExtent l="0" t="0" r="19050" b="14605"/>
                <wp:wrapNone/>
                <wp:docPr id="653" name="Egyenes összekötő 653"/>
                <wp:cNvGraphicFramePr/>
                <a:graphic xmlns:a="http://schemas.openxmlformats.org/drawingml/2006/main">
                  <a:graphicData uri="http://schemas.microsoft.com/office/word/2010/wordprocessingShape">
                    <wps:wsp>
                      <wps:cNvCnPr/>
                      <wps:spPr>
                        <a:xfrm>
                          <a:off x="0" y="0"/>
                          <a:ext cx="0" cy="19670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17200E" id="Egyenes összekötő 653" o:spid="_x0000_s1026" style="position:absolute;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0.9pt,46.55pt" to="490.9pt,2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" strokecolor="#4579b8 [3044]"/>
            </w:pict>
          </mc:Fallback>
        </mc:AlternateContent>
      </w:r>
      <w:r>
        <w:rPr>
          <w:noProof/>
          <w:lang w:eastAsia="hu-HU"/>
        </w:rPr>
        <mc:AlternateContent>
          <mc:Choice Requires="wps">
            <w:drawing>
              <wp:anchor distT="0" distB="0" distL="114300" distR="114300" simplePos="0" relativeHeight="251769856" behindDoc="0" locked="0" layoutInCell="1" allowOverlap="1" wp14:anchorId="451C6FB9" wp14:editId="6EF6F494">
                <wp:simplePos x="0" y="0"/>
                <wp:positionH relativeFrom="column">
                  <wp:posOffset>6053366</wp:posOffset>
                </wp:positionH>
                <wp:positionV relativeFrom="paragraph">
                  <wp:posOffset>591244</wp:posOffset>
                </wp:positionV>
                <wp:extent cx="181286" cy="0"/>
                <wp:effectExtent l="0" t="0" r="9525" b="19050"/>
                <wp:wrapNone/>
                <wp:docPr id="652" name="Egyenes összekötő 652"/>
                <wp:cNvGraphicFramePr/>
                <a:graphic xmlns:a="http://schemas.openxmlformats.org/drawingml/2006/main">
                  <a:graphicData uri="http://schemas.microsoft.com/office/word/2010/wordprocessingShape">
                    <wps:wsp>
                      <wps:cNvCnPr/>
                      <wps:spPr>
                        <a:xfrm>
                          <a:off x="0" y="0"/>
                          <a:ext cx="18128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B6793B" id="Egyenes összekötő 652"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476.65pt,46.55pt" to="490.9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" strokecolor="#4579b8 [3044]"/>
            </w:pict>
          </mc:Fallback>
        </mc:AlternateContent>
      </w:r>
      <w:r>
        <w:rPr>
          <w:noProof/>
          <w:lang w:eastAsia="hu-HU"/>
        </w:rPr>
        <mc:AlternateContent>
          <mc:Choice Requires="wps">
            <w:drawing>
              <wp:anchor distT="0" distB="0" distL="114300" distR="114300" simplePos="0" relativeHeight="251765760" behindDoc="0" locked="0" layoutInCell="1" allowOverlap="1" wp14:anchorId="1311D2F2" wp14:editId="2DD64716">
                <wp:simplePos x="0" y="0"/>
                <wp:positionH relativeFrom="column">
                  <wp:posOffset>4544075</wp:posOffset>
                </wp:positionH>
                <wp:positionV relativeFrom="paragraph">
                  <wp:posOffset>229737</wp:posOffset>
                </wp:positionV>
                <wp:extent cx="297180" cy="0"/>
                <wp:effectExtent l="0" t="76200" r="26670" b="114300"/>
                <wp:wrapNone/>
                <wp:docPr id="648" name="Egyenes összekötő nyíllal 648"/>
                <wp:cNvGraphicFramePr/>
                <a:graphic xmlns:a="http://schemas.openxmlformats.org/drawingml/2006/main">
                  <a:graphicData uri="http://schemas.microsoft.com/office/word/2010/wordprocessingShape">
                    <wps:wsp>
                      <wps:cNvCnPr/>
                      <wps:spPr>
                        <a:xfrm>
                          <a:off x="0" y="0"/>
                          <a:ext cx="2971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C1EA67" id="Egyenes összekötő nyíllal 648" o:spid="_x0000_s1026" type="#_x0000_t32" style="position:absolute;margin-left:357.8pt;margin-top:18.1pt;width:23.4pt;height:0;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" strokecolor="#4579b8 [3044]">
                <v:stroke endarrow="open"/>
              </v:shape>
            </w:pict>
          </mc:Fallback>
        </mc:AlternateContent>
      </w:r>
      <w:r>
        <w:rPr>
          <w:noProof/>
          <w:lang w:eastAsia="hu-HU"/>
        </w:rPr>
        <mc:AlternateContent>
          <mc:Choice Requires="wps">
            <w:drawing>
              <wp:anchor distT="0" distB="0" distL="114300" distR="114300" simplePos="0" relativeHeight="251764736" behindDoc="0" locked="0" layoutInCell="1" allowOverlap="1" wp14:anchorId="1071E12D" wp14:editId="7BD82814">
                <wp:simplePos x="0" y="0"/>
                <wp:positionH relativeFrom="column">
                  <wp:posOffset>4544075</wp:posOffset>
                </wp:positionH>
                <wp:positionV relativeFrom="paragraph">
                  <wp:posOffset>644274</wp:posOffset>
                </wp:positionV>
                <wp:extent cx="297711" cy="0"/>
                <wp:effectExtent l="0" t="76200" r="26670" b="114300"/>
                <wp:wrapNone/>
                <wp:docPr id="647" name="Egyenes összekötő nyíllal 647"/>
                <wp:cNvGraphicFramePr/>
                <a:graphic xmlns:a="http://schemas.openxmlformats.org/drawingml/2006/main">
                  <a:graphicData uri="http://schemas.microsoft.com/office/word/2010/wordprocessingShape">
                    <wps:wsp>
                      <wps:cNvCnPr/>
                      <wps:spPr>
                        <a:xfrm>
                          <a:off x="0" y="0"/>
                          <a:ext cx="29771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0188F3" id="Egyenes összekötő nyíllal 647" o:spid="_x0000_s1026" type="#_x0000_t32" style="position:absolute;margin-left:357.8pt;margin-top:50.75pt;width:23.45pt;height:0;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" strokecolor="#4579b8 [3044]">
                <v:stroke endarrow="open"/>
              </v:shape>
            </w:pict>
          </mc:Fallback>
        </mc:AlternateContent>
      </w:r>
      <w:r>
        <w:rPr>
          <w:noProof/>
          <w:lang w:eastAsia="hu-HU"/>
        </w:rPr>
        <mc:AlternateContent>
          <mc:Choice Requires="wps">
            <w:drawing>
              <wp:anchor distT="0" distB="0" distL="114300" distR="114300" simplePos="0" relativeHeight="251758592" behindDoc="0" locked="0" layoutInCell="1" allowOverlap="1" wp14:anchorId="2E8671F7" wp14:editId="76CEDD61">
                <wp:simplePos x="0" y="0"/>
                <wp:positionH relativeFrom="column">
                  <wp:posOffset>6438900</wp:posOffset>
                </wp:positionH>
                <wp:positionV relativeFrom="paragraph">
                  <wp:posOffset>785495</wp:posOffset>
                </wp:positionV>
                <wp:extent cx="1211580" cy="1403985"/>
                <wp:effectExtent l="0" t="0" r="26670" b="23495"/>
                <wp:wrapNone/>
                <wp:docPr id="641"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403985"/>
                        </a:xfrm>
                        <a:prstGeom prst="rect">
                          <a:avLst/>
                        </a:prstGeom>
                        <a:solidFill>
                          <a:srgbClr val="FFFFFF"/>
                        </a:solidFill>
                        <a:ln w="9525">
                          <a:solidFill>
                            <a:srgbClr val="000000"/>
                          </a:solidFill>
                          <a:miter lim="800000"/>
                          <a:headEnd/>
                          <a:tailEnd/>
                        </a:ln>
                      </wps:spPr>
                      <wps:txbx>
                        <w:txbxContent>
                          <w:p w14:paraId="5EE0C7C0" w14:textId="77777777" w:rsidR="00B55DB3" w:rsidRDefault="00B55DB3" w:rsidP="00B55DB3">
                            <w:pPr>
                              <w:ind w:firstLine="0"/>
                            </w:pPr>
                            <w:r>
                              <w:rPr>
                                <w:sz w:val="20"/>
                              </w:rPr>
                              <w:t xml:space="preserve">Karbantartó - </w:t>
                            </w:r>
                            <w:r w:rsidRPr="00830252">
                              <w:rPr>
                                <w:b/>
                                <w:sz w:val="2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8671F7" id="_x0000_s1075" type="#_x0000_t202" style="position:absolute;left:0;text-align:left;margin-left:507pt;margin-top:61.85pt;width:95.4pt;height:110.55pt;z-index:2517585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">
                <v:textbox style="mso-fit-shape-to-text:t">
                  <w:txbxContent>
                    <w:p w14:paraId="5EE0C7C0" w14:textId="77777777" w:rsidR="00B55DB3" w:rsidRDefault="00B55DB3" w:rsidP="00B55DB3">
                      <w:pPr>
                        <w:ind w:firstLine="0"/>
                      </w:pPr>
                      <w:r>
                        <w:rPr>
                          <w:sz w:val="20"/>
                        </w:rPr>
                        <w:t xml:space="preserve">Karbantartó - </w:t>
                      </w:r>
                      <w:r w:rsidRPr="00830252">
                        <w:rPr>
                          <w:b/>
                          <w:sz w:val="20"/>
                        </w:rPr>
                        <w:t>1</w:t>
                      </w:r>
                    </w:p>
                  </w:txbxContent>
                </v:textbox>
              </v:shape>
            </w:pict>
          </mc:Fallback>
        </mc:AlternateContent>
      </w:r>
      <w:r>
        <w:rPr>
          <w:noProof/>
          <w:lang w:eastAsia="hu-HU"/>
        </w:rPr>
        <mc:AlternateContent>
          <mc:Choice Requires="wps">
            <w:drawing>
              <wp:anchor distT="0" distB="0" distL="114300" distR="114300" simplePos="0" relativeHeight="251757568" behindDoc="0" locked="0" layoutInCell="1" allowOverlap="1" wp14:anchorId="790FCB78" wp14:editId="6DFDB6E6">
                <wp:simplePos x="0" y="0"/>
                <wp:positionH relativeFrom="column">
                  <wp:posOffset>4844636</wp:posOffset>
                </wp:positionH>
                <wp:positionV relativeFrom="paragraph">
                  <wp:posOffset>467404</wp:posOffset>
                </wp:positionV>
                <wp:extent cx="1211580" cy="1403985"/>
                <wp:effectExtent l="0" t="0" r="26670" b="23495"/>
                <wp:wrapNone/>
                <wp:docPr id="640"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403985"/>
                        </a:xfrm>
                        <a:prstGeom prst="rect">
                          <a:avLst/>
                        </a:prstGeom>
                        <a:solidFill>
                          <a:srgbClr val="FFFFFF"/>
                        </a:solidFill>
                        <a:ln w="9525">
                          <a:solidFill>
                            <a:srgbClr val="000000"/>
                          </a:solidFill>
                          <a:miter lim="800000"/>
                          <a:headEnd/>
                          <a:tailEnd/>
                        </a:ln>
                      </wps:spPr>
                      <wps:txbx>
                        <w:txbxContent>
                          <w:p w14:paraId="124BE8A2" w14:textId="77777777" w:rsidR="00B55DB3" w:rsidRDefault="00B55DB3" w:rsidP="00B55DB3">
                            <w:pPr>
                              <w:ind w:firstLine="0"/>
                            </w:pPr>
                            <w:r>
                              <w:rPr>
                                <w:sz w:val="20"/>
                              </w:rPr>
                              <w:t xml:space="preserve">Gondnok - </w:t>
                            </w:r>
                            <w:r w:rsidRPr="001A4863">
                              <w:rPr>
                                <w:b/>
                                <w:sz w:val="2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0FCB78" id="_x0000_s1076" type="#_x0000_t202" style="position:absolute;left:0;text-align:left;margin-left:381.45pt;margin-top:36.8pt;width:95.4pt;height:110.55pt;z-index:2517575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">
                <v:textbox style="mso-fit-shape-to-text:t">
                  <w:txbxContent>
                    <w:p w14:paraId="124BE8A2" w14:textId="77777777" w:rsidR="00B55DB3" w:rsidRDefault="00B55DB3" w:rsidP="00B55DB3">
                      <w:pPr>
                        <w:ind w:firstLine="0"/>
                      </w:pPr>
                      <w:r>
                        <w:rPr>
                          <w:sz w:val="20"/>
                        </w:rPr>
                        <w:t xml:space="preserve">Gondnok - </w:t>
                      </w:r>
                      <w:r w:rsidRPr="001A4863">
                        <w:rPr>
                          <w:b/>
                          <w:sz w:val="20"/>
                        </w:rPr>
                        <w:t>1</w:t>
                      </w:r>
                    </w:p>
                  </w:txbxContent>
                </v:textbox>
              </v:shape>
            </w:pict>
          </mc:Fallback>
        </mc:AlternateContent>
      </w:r>
      <w:r>
        <w:rPr>
          <w:noProof/>
          <w:lang w:eastAsia="hu-HU"/>
        </w:rPr>
        <mc:AlternateContent>
          <mc:Choice Requires="wps">
            <w:drawing>
              <wp:anchor distT="0" distB="0" distL="114300" distR="114300" simplePos="0" relativeHeight="251756544" behindDoc="0" locked="0" layoutInCell="1" allowOverlap="1" wp14:anchorId="395E7C95" wp14:editId="78DE30AC">
                <wp:simplePos x="0" y="0"/>
                <wp:positionH relativeFrom="column">
                  <wp:posOffset>4844415</wp:posOffset>
                </wp:positionH>
                <wp:positionV relativeFrom="paragraph">
                  <wp:posOffset>83820</wp:posOffset>
                </wp:positionV>
                <wp:extent cx="1211580" cy="1403985"/>
                <wp:effectExtent l="0" t="0" r="26670" b="23495"/>
                <wp:wrapNone/>
                <wp:docPr id="6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403985"/>
                        </a:xfrm>
                        <a:prstGeom prst="rect">
                          <a:avLst/>
                        </a:prstGeom>
                        <a:solidFill>
                          <a:srgbClr val="FFFFFF"/>
                        </a:solidFill>
                        <a:ln w="9525">
                          <a:solidFill>
                            <a:srgbClr val="000000"/>
                          </a:solidFill>
                          <a:miter lim="800000"/>
                          <a:headEnd/>
                          <a:tailEnd/>
                        </a:ln>
                      </wps:spPr>
                      <wps:txbx>
                        <w:txbxContent>
                          <w:p w14:paraId="75265AF1" w14:textId="77777777" w:rsidR="00B55DB3" w:rsidRDefault="00B55DB3" w:rsidP="00B55DB3">
                            <w:pPr>
                              <w:ind w:firstLine="0"/>
                            </w:pPr>
                            <w:r>
                              <w:rPr>
                                <w:sz w:val="20"/>
                              </w:rPr>
                              <w:t xml:space="preserve">Raktáros - </w:t>
                            </w:r>
                            <w:r w:rsidRPr="001A4863">
                              <w:rPr>
                                <w:b/>
                                <w:sz w:val="2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5E7C95" id="_x0000_s1077" type="#_x0000_t202" style="position:absolute;left:0;text-align:left;margin-left:381.45pt;margin-top:6.6pt;width:95.4pt;height:110.55pt;z-index:2517565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">
                <v:textbox style="mso-fit-shape-to-text:t">
                  <w:txbxContent>
                    <w:p w14:paraId="75265AF1" w14:textId="77777777" w:rsidR="00B55DB3" w:rsidRDefault="00B55DB3" w:rsidP="00B55DB3">
                      <w:pPr>
                        <w:ind w:firstLine="0"/>
                      </w:pPr>
                      <w:r>
                        <w:rPr>
                          <w:sz w:val="20"/>
                        </w:rPr>
                        <w:t xml:space="preserve">Raktáros - </w:t>
                      </w:r>
                      <w:r w:rsidRPr="001A4863">
                        <w:rPr>
                          <w:b/>
                          <w:sz w:val="20"/>
                        </w:rPr>
                        <w:t>1</w:t>
                      </w:r>
                    </w:p>
                  </w:txbxContent>
                </v:textbox>
              </v:shape>
            </w:pict>
          </mc:Fallback>
        </mc:AlternateContent>
      </w:r>
      <w:r>
        <w:rPr>
          <w:noProof/>
          <w:lang w:eastAsia="hu-HU"/>
        </w:rPr>
        <mc:AlternateContent>
          <mc:Choice Requires="wps">
            <w:drawing>
              <wp:anchor distT="0" distB="0" distL="114300" distR="114300" simplePos="0" relativeHeight="251743232" behindDoc="0" locked="0" layoutInCell="1" allowOverlap="1" wp14:anchorId="7EFE40CC" wp14:editId="7B08DE4C">
                <wp:simplePos x="0" y="0"/>
                <wp:positionH relativeFrom="column">
                  <wp:posOffset>1088641</wp:posOffset>
                </wp:positionH>
                <wp:positionV relativeFrom="paragraph">
                  <wp:posOffset>590934</wp:posOffset>
                </wp:positionV>
                <wp:extent cx="10485" cy="159798"/>
                <wp:effectExtent l="76200" t="0" r="66040" b="50165"/>
                <wp:wrapNone/>
                <wp:docPr id="46" name="Egyenes összekötő nyíllal 46"/>
                <wp:cNvGraphicFramePr/>
                <a:graphic xmlns:a="http://schemas.openxmlformats.org/drawingml/2006/main">
                  <a:graphicData uri="http://schemas.microsoft.com/office/word/2010/wordprocessingShape">
                    <wps:wsp>
                      <wps:cNvCnPr/>
                      <wps:spPr>
                        <a:xfrm flipH="1">
                          <a:off x="0" y="0"/>
                          <a:ext cx="10485" cy="15979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AA41E8" id="Egyenes összekötő nyíllal 46" o:spid="_x0000_s1026" type="#_x0000_t32" style="position:absolute;margin-left:85.7pt;margin-top:46.55pt;width:.85pt;height:12.6pt;flip:x;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" strokecolor="#4579b8 [3044]">
                <v:stroke endarrow="open"/>
              </v:shape>
            </w:pict>
          </mc:Fallback>
        </mc:AlternateContent>
      </w:r>
      <w:r>
        <w:rPr>
          <w:noProof/>
          <w:lang w:eastAsia="hu-HU"/>
        </w:rPr>
        <mc:AlternateContent>
          <mc:Choice Requires="wps">
            <w:drawing>
              <wp:anchor distT="0" distB="0" distL="114300" distR="114300" simplePos="0" relativeHeight="251742208" behindDoc="0" locked="0" layoutInCell="1" allowOverlap="1" wp14:anchorId="1E45041F" wp14:editId="58BBCC23">
                <wp:simplePos x="0" y="0"/>
                <wp:positionH relativeFrom="column">
                  <wp:posOffset>1098639</wp:posOffset>
                </wp:positionH>
                <wp:positionV relativeFrom="paragraph">
                  <wp:posOffset>590934</wp:posOffset>
                </wp:positionV>
                <wp:extent cx="861724" cy="0"/>
                <wp:effectExtent l="0" t="0" r="14605" b="19050"/>
                <wp:wrapNone/>
                <wp:docPr id="45" name="Egyenes összekötő 45"/>
                <wp:cNvGraphicFramePr/>
                <a:graphic xmlns:a="http://schemas.openxmlformats.org/drawingml/2006/main">
                  <a:graphicData uri="http://schemas.microsoft.com/office/word/2010/wordprocessingShape">
                    <wps:wsp>
                      <wps:cNvCnPr/>
                      <wps:spPr>
                        <a:xfrm flipH="1">
                          <a:off x="0" y="0"/>
                          <a:ext cx="86172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8161C7" id="Egyenes összekötő 45" o:spid="_x0000_s1026" style="position:absolute;flip:x;z-index:251742208;visibility:visible;mso-wrap-style:square;mso-wrap-distance-left:9pt;mso-wrap-distance-top:0;mso-wrap-distance-right:9pt;mso-wrap-distance-bottom:0;mso-position-horizontal:absolute;mso-position-horizontal-relative:text;mso-position-vertical:absolute;mso-position-vertical-relative:text" from="86.5pt,46.55pt" to="154.35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" strokecolor="#4579b8 [3044]"/>
            </w:pict>
          </mc:Fallback>
        </mc:AlternateContent>
      </w:r>
      <w:r>
        <w:rPr>
          <w:noProof/>
          <w:lang w:eastAsia="hu-HU"/>
        </w:rPr>
        <mc:AlternateContent>
          <mc:Choice Requires="wps">
            <w:drawing>
              <wp:anchor distT="0" distB="0" distL="114300" distR="114300" simplePos="0" relativeHeight="251734016" behindDoc="0" locked="0" layoutInCell="1" allowOverlap="1" wp14:anchorId="3793415E" wp14:editId="273F8725">
                <wp:simplePos x="0" y="0"/>
                <wp:positionH relativeFrom="column">
                  <wp:posOffset>3321050</wp:posOffset>
                </wp:positionH>
                <wp:positionV relativeFrom="paragraph">
                  <wp:posOffset>591185</wp:posOffset>
                </wp:positionV>
                <wp:extent cx="0" cy="158750"/>
                <wp:effectExtent l="95250" t="0" r="76200" b="50800"/>
                <wp:wrapNone/>
                <wp:docPr id="34" name="Egyenes összekötő nyíllal 34"/>
                <wp:cNvGraphicFramePr/>
                <a:graphic xmlns:a="http://schemas.openxmlformats.org/drawingml/2006/main">
                  <a:graphicData uri="http://schemas.microsoft.com/office/word/2010/wordprocessingShape">
                    <wps:wsp>
                      <wps:cNvCnPr/>
                      <wps:spPr>
                        <a:xfrm>
                          <a:off x="0" y="0"/>
                          <a:ext cx="0" cy="158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03B1725" id="Egyenes összekötő nyíllal 34" o:spid="_x0000_s1026" type="#_x0000_t32" style="position:absolute;margin-left:261.5pt;margin-top:46.55pt;width:0;height:12.5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" strokecolor="#4579b8 [3044]">
                <v:stroke endarrow="open"/>
              </v:shape>
            </w:pict>
          </mc:Fallback>
        </mc:AlternateContent>
      </w:r>
      <w:r>
        <w:rPr>
          <w:noProof/>
          <w:lang w:eastAsia="hu-HU"/>
        </w:rPr>
        <mc:AlternateContent>
          <mc:Choice Requires="wps">
            <w:drawing>
              <wp:anchor distT="0" distB="0" distL="114300" distR="114300" simplePos="0" relativeHeight="251739136" behindDoc="0" locked="0" layoutInCell="1" allowOverlap="1" wp14:anchorId="4B3061AB" wp14:editId="1A1FC50D">
                <wp:simplePos x="0" y="0"/>
                <wp:positionH relativeFrom="column">
                  <wp:posOffset>673735</wp:posOffset>
                </wp:positionH>
                <wp:positionV relativeFrom="paragraph">
                  <wp:posOffset>2771775</wp:posOffset>
                </wp:positionV>
                <wp:extent cx="424815" cy="0"/>
                <wp:effectExtent l="38100" t="76200" r="0" b="114300"/>
                <wp:wrapNone/>
                <wp:docPr id="39" name="Egyenes összekötő nyíllal 39"/>
                <wp:cNvGraphicFramePr/>
                <a:graphic xmlns:a="http://schemas.openxmlformats.org/drawingml/2006/main">
                  <a:graphicData uri="http://schemas.microsoft.com/office/word/2010/wordprocessingShape">
                    <wps:wsp>
                      <wps:cNvCnPr/>
                      <wps:spPr>
                        <a:xfrm flipH="1">
                          <a:off x="0" y="0"/>
                          <a:ext cx="42481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797EFA" id="Egyenes összekötő nyíllal 39" o:spid="_x0000_s1026" type="#_x0000_t32" style="position:absolute;margin-left:53.05pt;margin-top:218.25pt;width:33.45pt;height:0;flip:x;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" strokecolor="#4579b8 [3044]">
                <v:stroke endarrow="open"/>
              </v:shape>
            </w:pict>
          </mc:Fallback>
        </mc:AlternateContent>
      </w:r>
      <w:r>
        <w:rPr>
          <w:noProof/>
          <w:lang w:eastAsia="hu-HU"/>
        </w:rPr>
        <mc:AlternateContent>
          <mc:Choice Requires="wps">
            <w:drawing>
              <wp:anchor distT="0" distB="0" distL="114300" distR="114300" simplePos="0" relativeHeight="251740160" behindDoc="0" locked="0" layoutInCell="1" allowOverlap="1" wp14:anchorId="4FD734BA" wp14:editId="0E0E9578">
                <wp:simplePos x="0" y="0"/>
                <wp:positionH relativeFrom="column">
                  <wp:posOffset>673100</wp:posOffset>
                </wp:positionH>
                <wp:positionV relativeFrom="paragraph">
                  <wp:posOffset>2206625</wp:posOffset>
                </wp:positionV>
                <wp:extent cx="435610" cy="0"/>
                <wp:effectExtent l="38100" t="76200" r="0" b="114300"/>
                <wp:wrapNone/>
                <wp:docPr id="40" name="Egyenes összekötő nyíllal 40"/>
                <wp:cNvGraphicFramePr/>
                <a:graphic xmlns:a="http://schemas.openxmlformats.org/drawingml/2006/main">
                  <a:graphicData uri="http://schemas.microsoft.com/office/word/2010/wordprocessingShape">
                    <wps:wsp>
                      <wps:cNvCnPr/>
                      <wps:spPr>
                        <a:xfrm flipH="1">
                          <a:off x="0" y="0"/>
                          <a:ext cx="43561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2DF5FE" id="Egyenes összekötő nyíllal 40" o:spid="_x0000_s1026" type="#_x0000_t32" style="position:absolute;margin-left:53pt;margin-top:173.75pt;width:34.3pt;height:0;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" strokecolor="#4579b8 [3044]">
                <v:stroke endarrow="open"/>
              </v:shape>
            </w:pict>
          </mc:Fallback>
        </mc:AlternateContent>
      </w:r>
      <w:r>
        <w:rPr>
          <w:noProof/>
          <w:lang w:eastAsia="hu-HU"/>
        </w:rPr>
        <mc:AlternateContent>
          <mc:Choice Requires="wps">
            <w:drawing>
              <wp:anchor distT="0" distB="0" distL="114300" distR="114300" simplePos="0" relativeHeight="251741184" behindDoc="0" locked="0" layoutInCell="1" allowOverlap="1" wp14:anchorId="6088E486" wp14:editId="7EB3D0E7">
                <wp:simplePos x="0" y="0"/>
                <wp:positionH relativeFrom="column">
                  <wp:posOffset>662305</wp:posOffset>
                </wp:positionH>
                <wp:positionV relativeFrom="paragraph">
                  <wp:posOffset>1696720</wp:posOffset>
                </wp:positionV>
                <wp:extent cx="425450" cy="0"/>
                <wp:effectExtent l="38100" t="76200" r="0" b="114300"/>
                <wp:wrapNone/>
                <wp:docPr id="41" name="Egyenes összekötő nyíllal 41"/>
                <wp:cNvGraphicFramePr/>
                <a:graphic xmlns:a="http://schemas.openxmlformats.org/drawingml/2006/main">
                  <a:graphicData uri="http://schemas.microsoft.com/office/word/2010/wordprocessingShape">
                    <wps:wsp>
                      <wps:cNvCnPr/>
                      <wps:spPr>
                        <a:xfrm flipH="1">
                          <a:off x="0" y="0"/>
                          <a:ext cx="4254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BB3058" id="Egyenes összekötő nyíllal 41" o:spid="_x0000_s1026" type="#_x0000_t32" style="position:absolute;margin-left:52.15pt;margin-top:133.6pt;width:33.5pt;height:0;flip:x;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" strokecolor="#4579b8 [3044]">
                <v:stroke endarrow="open"/>
              </v:shape>
            </w:pict>
          </mc:Fallback>
        </mc:AlternateContent>
      </w:r>
      <w:r>
        <w:rPr>
          <w:noProof/>
          <w:lang w:eastAsia="hu-HU"/>
        </w:rPr>
        <mc:AlternateContent>
          <mc:Choice Requires="wps">
            <w:drawing>
              <wp:anchor distT="0" distB="0" distL="114300" distR="114300" simplePos="0" relativeHeight="251737088" behindDoc="0" locked="0" layoutInCell="1" allowOverlap="1" wp14:anchorId="53622128" wp14:editId="769EE374">
                <wp:simplePos x="0" y="0"/>
                <wp:positionH relativeFrom="column">
                  <wp:posOffset>-622935</wp:posOffset>
                </wp:positionH>
                <wp:positionV relativeFrom="paragraph">
                  <wp:posOffset>2557145</wp:posOffset>
                </wp:positionV>
                <wp:extent cx="1296670" cy="531495"/>
                <wp:effectExtent l="0" t="0" r="17780" b="20955"/>
                <wp:wrapNone/>
                <wp:docPr id="3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670" cy="531495"/>
                        </a:xfrm>
                        <a:prstGeom prst="rect">
                          <a:avLst/>
                        </a:prstGeom>
                        <a:solidFill>
                          <a:srgbClr val="FFFFFF"/>
                        </a:solidFill>
                        <a:ln w="9525">
                          <a:solidFill>
                            <a:srgbClr val="000000"/>
                          </a:solidFill>
                          <a:miter lim="800000"/>
                          <a:headEnd/>
                          <a:tailEnd/>
                        </a:ln>
                      </wps:spPr>
                      <wps:txbx>
                        <w:txbxContent>
                          <w:p w14:paraId="37B5B2AC" w14:textId="77777777" w:rsidR="00B55DB3" w:rsidRPr="00144469" w:rsidRDefault="00B55DB3" w:rsidP="00B55DB3">
                            <w:pPr>
                              <w:ind w:firstLine="0"/>
                              <w:rPr>
                                <w:b/>
                                <w:sz w:val="20"/>
                              </w:rPr>
                            </w:pPr>
                            <w:r>
                              <w:rPr>
                                <w:sz w:val="20"/>
                              </w:rPr>
                              <w:t>Ő</w:t>
                            </w:r>
                            <w:r w:rsidRPr="00751FFF">
                              <w:rPr>
                                <w:sz w:val="20"/>
                              </w:rPr>
                              <w:t>rző/megfigyelő ápolói</w:t>
                            </w:r>
                            <w:r>
                              <w:rPr>
                                <w:sz w:val="20"/>
                              </w:rPr>
                              <w:t xml:space="preserve"> - </w:t>
                            </w:r>
                            <w:r w:rsidRPr="00144469">
                              <w:rPr>
                                <w:b/>
                                <w:sz w:val="2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622128" id="_x0000_s1078" type="#_x0000_t202" style="position:absolute;left:0;text-align:left;margin-left:-49.05pt;margin-top:201.35pt;width:102.1pt;height:41.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">
                <v:textbox>
                  <w:txbxContent>
                    <w:p w14:paraId="37B5B2AC" w14:textId="77777777" w:rsidR="00B55DB3" w:rsidRPr="00144469" w:rsidRDefault="00B55DB3" w:rsidP="00B55DB3">
                      <w:pPr>
                        <w:ind w:firstLine="0"/>
                        <w:rPr>
                          <w:b/>
                          <w:sz w:val="20"/>
                        </w:rPr>
                      </w:pPr>
                      <w:r>
                        <w:rPr>
                          <w:sz w:val="20"/>
                        </w:rPr>
                        <w:t>Ő</w:t>
                      </w:r>
                      <w:r w:rsidRPr="00751FFF">
                        <w:rPr>
                          <w:sz w:val="20"/>
                        </w:rPr>
                        <w:t>rző/megfigyelő ápolói</w:t>
                      </w:r>
                      <w:r>
                        <w:rPr>
                          <w:sz w:val="20"/>
                        </w:rPr>
                        <w:t xml:space="preserve"> - </w:t>
                      </w:r>
                      <w:r w:rsidRPr="00144469">
                        <w:rPr>
                          <w:b/>
                          <w:sz w:val="20"/>
                        </w:rPr>
                        <w:t>1</w:t>
                      </w:r>
                    </w:p>
                  </w:txbxContent>
                </v:textbox>
              </v:shape>
            </w:pict>
          </mc:Fallback>
        </mc:AlternateContent>
      </w:r>
      <w:r>
        <w:rPr>
          <w:noProof/>
          <w:lang w:eastAsia="hu-HU"/>
        </w:rPr>
        <mc:AlternateContent>
          <mc:Choice Requires="wps">
            <w:drawing>
              <wp:anchor distT="0" distB="0" distL="114300" distR="114300" simplePos="0" relativeHeight="251732992" behindDoc="0" locked="0" layoutInCell="1" allowOverlap="1" wp14:anchorId="4888D6DF" wp14:editId="44A7FB0F">
                <wp:simplePos x="0" y="0"/>
                <wp:positionH relativeFrom="column">
                  <wp:posOffset>1960245</wp:posOffset>
                </wp:positionH>
                <wp:positionV relativeFrom="paragraph">
                  <wp:posOffset>591185</wp:posOffset>
                </wp:positionV>
                <wp:extent cx="1360805" cy="0"/>
                <wp:effectExtent l="0" t="0" r="10795" b="19050"/>
                <wp:wrapNone/>
                <wp:docPr id="33" name="Egyenes összekötő 33"/>
                <wp:cNvGraphicFramePr/>
                <a:graphic xmlns:a="http://schemas.openxmlformats.org/drawingml/2006/main">
                  <a:graphicData uri="http://schemas.microsoft.com/office/word/2010/wordprocessingShape">
                    <wps:wsp>
                      <wps:cNvCnPr/>
                      <wps:spPr>
                        <a:xfrm>
                          <a:off x="0" y="0"/>
                          <a:ext cx="13608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E1C41B" id="Egyenes összekötő 33" o:spid="_x0000_s1026" style="position:absolute;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4.35pt,46.55pt" to="261.5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" strokecolor="#4579b8 [3044]"/>
            </w:pict>
          </mc:Fallback>
        </mc:AlternateContent>
      </w:r>
      <w:r>
        <w:rPr>
          <w:noProof/>
          <w:lang w:eastAsia="hu-HU"/>
        </w:rPr>
        <mc:AlternateContent>
          <mc:Choice Requires="wps">
            <w:drawing>
              <wp:anchor distT="0" distB="0" distL="114300" distR="114300" simplePos="0" relativeHeight="251731968" behindDoc="0" locked="0" layoutInCell="1" allowOverlap="1" wp14:anchorId="7B574450" wp14:editId="5DE4B768">
                <wp:simplePos x="0" y="0"/>
                <wp:positionH relativeFrom="column">
                  <wp:posOffset>1949731</wp:posOffset>
                </wp:positionH>
                <wp:positionV relativeFrom="paragraph">
                  <wp:posOffset>590934</wp:posOffset>
                </wp:positionV>
                <wp:extent cx="0" cy="310"/>
                <wp:effectExtent l="0" t="0" r="0" b="0"/>
                <wp:wrapNone/>
                <wp:docPr id="269" name="Egyenes összekötő 269"/>
                <wp:cNvGraphicFramePr/>
                <a:graphic xmlns:a="http://schemas.openxmlformats.org/drawingml/2006/main">
                  <a:graphicData uri="http://schemas.microsoft.com/office/word/2010/wordprocessingShape">
                    <wps:wsp>
                      <wps:cNvCnPr/>
                      <wps:spPr>
                        <a:xfrm flipV="1">
                          <a:off x="0" y="0"/>
                          <a:ext cx="0" cy="3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6D7D2D" id="Egyenes összekötő 269" o:spid="_x0000_s1026" style="position:absolute;flip:y;z-index:251731968;visibility:visible;mso-wrap-style:square;mso-wrap-distance-left:9pt;mso-wrap-distance-top:0;mso-wrap-distance-right:9pt;mso-wrap-distance-bottom:0;mso-position-horizontal:absolute;mso-position-horizontal-relative:text;mso-position-vertical:absolute;mso-position-vertical-relative:text" from="153.5pt,46.55pt" to="153.5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" strokecolor="#4579b8 [3044]"/>
            </w:pict>
          </mc:Fallback>
        </mc:AlternateContent>
      </w:r>
    </w:p>
    <w:p w14:paraId="07BF6E4B" w14:textId="77777777" w:rsidR="00B55DB3" w:rsidRPr="006927F1" w:rsidRDefault="00B55DB3" w:rsidP="00132F99">
      <w:pPr>
        <w:spacing w:line="360" w:lineRule="auto"/>
        <w:ind w:firstLine="0"/>
        <w:jc w:val="both"/>
        <w:rPr>
          <w:rFonts w:ascii="Times New Roman" w:hAnsi="Times New Roman" w:cs="Times New Roman"/>
          <w:sz w:val="26"/>
          <w:szCs w:val="26"/>
        </w:rPr>
      </w:pPr>
    </w:p>
    <w:sectPr w:rsidR="00B55DB3" w:rsidRPr="006927F1" w:rsidSect="007127B1">
      <w:type w:val="continuous"/>
      <w:pgSz w:w="16838" w:h="11906" w:orient="landscape"/>
      <w:pgMar w:top="993"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EDCA8" w14:textId="77777777" w:rsidR="00F004A1" w:rsidRDefault="00F004A1" w:rsidP="00305B63">
      <w:r>
        <w:separator/>
      </w:r>
    </w:p>
  </w:endnote>
  <w:endnote w:type="continuationSeparator" w:id="0">
    <w:p w14:paraId="30C12EF6" w14:textId="77777777" w:rsidR="00F004A1" w:rsidRDefault="00F004A1" w:rsidP="0030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Narrow">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AF644" w14:textId="77777777" w:rsidR="00F004A1" w:rsidRDefault="00F004A1" w:rsidP="00305B63">
      <w:r>
        <w:separator/>
      </w:r>
    </w:p>
  </w:footnote>
  <w:footnote w:type="continuationSeparator" w:id="0">
    <w:p w14:paraId="088843A4" w14:textId="77777777" w:rsidR="00F004A1" w:rsidRDefault="00F004A1" w:rsidP="00305B63">
      <w:r>
        <w:continuationSeparator/>
      </w:r>
    </w:p>
  </w:footnote>
  <w:footnote w:id="1">
    <w:p w14:paraId="334675D8" w14:textId="77777777" w:rsidR="00502793" w:rsidRDefault="00502793" w:rsidP="00676607">
      <w:pPr>
        <w:pStyle w:val="Lbjegyzetszveg"/>
      </w:pPr>
      <w:r>
        <w:rPr>
          <w:rStyle w:val="Lbjegyzet-hivatkozs"/>
        </w:rPr>
        <w:footnoteRef/>
      </w:r>
      <w:r>
        <w:t xml:space="preserve"> Elektronikus Egészségügyi Szolgáltatási Tér</w:t>
      </w:r>
    </w:p>
  </w:footnote>
  <w:footnote w:id="2">
    <w:p w14:paraId="3123A2D5" w14:textId="77777777" w:rsidR="00502793" w:rsidRDefault="00502793" w:rsidP="00676607">
      <w:pPr>
        <w:pStyle w:val="Lbjegyzetszveg"/>
      </w:pPr>
      <w:r>
        <w:rPr>
          <w:rStyle w:val="Lbjegyzet-hivatkozs"/>
        </w:rPr>
        <w:footnoteRef/>
      </w:r>
      <w:r>
        <w:t xml:space="preserve"> Országos Szakmai Információs Rendszer</w:t>
      </w:r>
    </w:p>
  </w:footnote>
  <w:footnote w:id="3">
    <w:p w14:paraId="3F2A842B" w14:textId="77777777" w:rsidR="00502793" w:rsidRDefault="00502793" w:rsidP="00676607">
      <w:pPr>
        <w:pStyle w:val="Lbjegyzetszveg"/>
      </w:pPr>
      <w:r>
        <w:rPr>
          <w:rStyle w:val="Lbjegyzet-hivatkozs"/>
        </w:rPr>
        <w:footnoteRef/>
      </w:r>
      <w:r>
        <w:t xml:space="preserve"> Veleszületett Rendellenességek Országos Felügyelete és Nyilvántartása</w:t>
      </w:r>
    </w:p>
  </w:footnote>
  <w:footnote w:id="4">
    <w:p w14:paraId="5D1D47B3" w14:textId="77777777" w:rsidR="00502793" w:rsidRDefault="00502793" w:rsidP="00A04FFF">
      <w:pPr>
        <w:pStyle w:val="Lbjegyzetszveg"/>
      </w:pPr>
      <w:r>
        <w:rPr>
          <w:rStyle w:val="Lbjegyzet-hivatkozs"/>
        </w:rPr>
        <w:footnoteRef/>
      </w:r>
      <w:r>
        <w:t xml:space="preserve"> Definíciója a 60/2003. (X.23.) ESzCsM rendelet „felnőtt hospice-palliatív ellátás (szakmakód: 7306)” alatt.</w:t>
      </w:r>
    </w:p>
  </w:footnote>
  <w:footnote w:id="5">
    <w:p w14:paraId="47549550" w14:textId="77777777" w:rsidR="00502793" w:rsidRDefault="00502793" w:rsidP="00A04FFF">
      <w:pPr>
        <w:pStyle w:val="Lbjegyzetszveg"/>
      </w:pPr>
      <w:r>
        <w:rPr>
          <w:rStyle w:val="Lbjegyzet-hivatkozs"/>
        </w:rPr>
        <w:footnoteRef/>
      </w:r>
      <w:r>
        <w:t xml:space="preserve"> A 20/1996. (VII.26.) NM rendelet szerint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06528119"/>
      <w:docPartObj>
        <w:docPartGallery w:val="Page Numbers (Top of Page)"/>
        <w:docPartUnique/>
      </w:docPartObj>
    </w:sdtPr>
    <w:sdtEndPr/>
    <w:sdtContent>
      <w:p w14:paraId="596C97B6" w14:textId="6BE74CBF" w:rsidR="00502793" w:rsidRPr="00BF0CDA" w:rsidRDefault="00502793">
        <w:pPr>
          <w:pStyle w:val="lfej"/>
          <w:jc w:val="center"/>
          <w:rPr>
            <w:rFonts w:ascii="Times New Roman" w:hAnsi="Times New Roman" w:cs="Times New Roman"/>
          </w:rPr>
        </w:pPr>
        <w:r w:rsidRPr="00BF0CDA">
          <w:rPr>
            <w:rFonts w:ascii="Times New Roman" w:hAnsi="Times New Roman" w:cs="Times New Roman"/>
          </w:rPr>
          <w:fldChar w:fldCharType="begin"/>
        </w:r>
        <w:r w:rsidRPr="00BF0CDA">
          <w:rPr>
            <w:rFonts w:ascii="Times New Roman" w:hAnsi="Times New Roman" w:cs="Times New Roman"/>
          </w:rPr>
          <w:instrText>PAGE   \* MERGEFORMAT</w:instrText>
        </w:r>
        <w:r w:rsidRPr="00BF0CDA">
          <w:rPr>
            <w:rFonts w:ascii="Times New Roman" w:hAnsi="Times New Roman" w:cs="Times New Roman"/>
          </w:rPr>
          <w:fldChar w:fldCharType="separate"/>
        </w:r>
        <w:r w:rsidR="00515C2F">
          <w:rPr>
            <w:rFonts w:ascii="Times New Roman" w:hAnsi="Times New Roman" w:cs="Times New Roman"/>
            <w:noProof/>
          </w:rPr>
          <w:t>5</w:t>
        </w:r>
        <w:r w:rsidRPr="00BF0CDA">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C8436C2"/>
    <w:lvl w:ilvl="0">
      <w:numFmt w:val="decimal"/>
      <w:lvlText w:val="*"/>
      <w:lvlJc w:val="left"/>
    </w:lvl>
  </w:abstractNum>
  <w:abstractNum w:abstractNumId="1" w15:restartNumberingAfterBreak="0">
    <w:nsid w:val="0232732A"/>
    <w:multiLevelType w:val="multilevel"/>
    <w:tmpl w:val="C8FE551C"/>
    <w:lvl w:ilvl="0">
      <w:start w:val="3"/>
      <w:numFmt w:val="decimal"/>
      <w:lvlText w:val="%1."/>
      <w:lvlJc w:val="left"/>
      <w:pPr>
        <w:ind w:left="390" w:hanging="39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2906C0E"/>
    <w:multiLevelType w:val="multilevel"/>
    <w:tmpl w:val="2B12D202"/>
    <w:lvl w:ilvl="0">
      <w:start w:val="1"/>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3B1542B"/>
    <w:multiLevelType w:val="singleLevel"/>
    <w:tmpl w:val="D0909FA4"/>
    <w:lvl w:ilvl="0">
      <w:start w:val="3"/>
      <w:numFmt w:val="bullet"/>
      <w:lvlText w:val="-"/>
      <w:lvlJc w:val="left"/>
      <w:pPr>
        <w:tabs>
          <w:tab w:val="num" w:pos="360"/>
        </w:tabs>
        <w:ind w:left="360" w:hanging="360"/>
      </w:pPr>
      <w:rPr>
        <w:rFonts w:hint="default"/>
      </w:rPr>
    </w:lvl>
  </w:abstractNum>
  <w:abstractNum w:abstractNumId="4" w15:restartNumberingAfterBreak="0">
    <w:nsid w:val="090A02C0"/>
    <w:multiLevelType w:val="hybridMultilevel"/>
    <w:tmpl w:val="406E173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9302F6B"/>
    <w:multiLevelType w:val="hybridMultilevel"/>
    <w:tmpl w:val="C0FC397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98F66BC"/>
    <w:multiLevelType w:val="singleLevel"/>
    <w:tmpl w:val="18DE55B0"/>
    <w:lvl w:ilvl="0">
      <w:start w:val="1"/>
      <w:numFmt w:val="bullet"/>
      <w:lvlText w:val="-"/>
      <w:lvlJc w:val="left"/>
      <w:pPr>
        <w:tabs>
          <w:tab w:val="num" w:pos="360"/>
        </w:tabs>
        <w:ind w:left="357" w:hanging="357"/>
      </w:pPr>
      <w:rPr>
        <w:rFonts w:hint="default"/>
      </w:rPr>
    </w:lvl>
  </w:abstractNum>
  <w:abstractNum w:abstractNumId="7" w15:restartNumberingAfterBreak="0">
    <w:nsid w:val="09C159E3"/>
    <w:multiLevelType w:val="hybridMultilevel"/>
    <w:tmpl w:val="9356EBEA"/>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0C315316"/>
    <w:multiLevelType w:val="multilevel"/>
    <w:tmpl w:val="648A5C5C"/>
    <w:lvl w:ilvl="0">
      <w:start w:val="1"/>
      <w:numFmt w:val="decimal"/>
      <w:lvlText w:val="%1."/>
      <w:lvlJc w:val="left"/>
      <w:pPr>
        <w:ind w:left="502"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C9147F7"/>
    <w:multiLevelType w:val="singleLevel"/>
    <w:tmpl w:val="18DE55B0"/>
    <w:lvl w:ilvl="0">
      <w:start w:val="1"/>
      <w:numFmt w:val="bullet"/>
      <w:lvlText w:val="-"/>
      <w:lvlJc w:val="left"/>
      <w:pPr>
        <w:tabs>
          <w:tab w:val="num" w:pos="360"/>
        </w:tabs>
        <w:ind w:left="357" w:hanging="357"/>
      </w:pPr>
      <w:rPr>
        <w:rFonts w:hint="default"/>
      </w:rPr>
    </w:lvl>
  </w:abstractNum>
  <w:abstractNum w:abstractNumId="10" w15:restartNumberingAfterBreak="0">
    <w:nsid w:val="0E7F4292"/>
    <w:multiLevelType w:val="singleLevel"/>
    <w:tmpl w:val="18DE55B0"/>
    <w:lvl w:ilvl="0">
      <w:start w:val="1"/>
      <w:numFmt w:val="bullet"/>
      <w:lvlText w:val="-"/>
      <w:lvlJc w:val="left"/>
      <w:pPr>
        <w:tabs>
          <w:tab w:val="num" w:pos="360"/>
        </w:tabs>
        <w:ind w:left="357" w:hanging="357"/>
      </w:pPr>
      <w:rPr>
        <w:rFonts w:hint="default"/>
      </w:rPr>
    </w:lvl>
  </w:abstractNum>
  <w:abstractNum w:abstractNumId="11" w15:restartNumberingAfterBreak="0">
    <w:nsid w:val="0FC82F51"/>
    <w:multiLevelType w:val="hybridMultilevel"/>
    <w:tmpl w:val="8FE6FE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029270E"/>
    <w:multiLevelType w:val="singleLevel"/>
    <w:tmpl w:val="18DE55B0"/>
    <w:lvl w:ilvl="0">
      <w:start w:val="1"/>
      <w:numFmt w:val="bullet"/>
      <w:lvlText w:val="-"/>
      <w:lvlJc w:val="left"/>
      <w:pPr>
        <w:tabs>
          <w:tab w:val="num" w:pos="360"/>
        </w:tabs>
        <w:ind w:left="357" w:hanging="357"/>
      </w:pPr>
      <w:rPr>
        <w:rFonts w:hint="default"/>
      </w:rPr>
    </w:lvl>
  </w:abstractNum>
  <w:abstractNum w:abstractNumId="13" w15:restartNumberingAfterBreak="0">
    <w:nsid w:val="104B516A"/>
    <w:multiLevelType w:val="multilevel"/>
    <w:tmpl w:val="4688211C"/>
    <w:lvl w:ilvl="0">
      <w:start w:val="1"/>
      <w:numFmt w:val="lowerLetter"/>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118F565F"/>
    <w:multiLevelType w:val="singleLevel"/>
    <w:tmpl w:val="EF6221C2"/>
    <w:lvl w:ilvl="0">
      <w:start w:val="1"/>
      <w:numFmt w:val="bullet"/>
      <w:lvlText w:val="-"/>
      <w:lvlJc w:val="left"/>
      <w:pPr>
        <w:tabs>
          <w:tab w:val="num" w:pos="360"/>
        </w:tabs>
        <w:ind w:left="360" w:hanging="360"/>
      </w:pPr>
      <w:rPr>
        <w:rFonts w:hint="default"/>
      </w:rPr>
    </w:lvl>
  </w:abstractNum>
  <w:abstractNum w:abstractNumId="15" w15:restartNumberingAfterBreak="0">
    <w:nsid w:val="12365164"/>
    <w:multiLevelType w:val="hybridMultilevel"/>
    <w:tmpl w:val="937216EA"/>
    <w:lvl w:ilvl="0" w:tplc="FFFFFFFF">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13931E7F"/>
    <w:multiLevelType w:val="hybridMultilevel"/>
    <w:tmpl w:val="4664ED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14A64780"/>
    <w:multiLevelType w:val="multilevel"/>
    <w:tmpl w:val="47D667A6"/>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4B35CF7"/>
    <w:multiLevelType w:val="multilevel"/>
    <w:tmpl w:val="B1CEC02C"/>
    <w:lvl w:ilvl="0">
      <w:start w:val="1"/>
      <w:numFmt w:val="decimal"/>
      <w:lvlText w:val="%1."/>
      <w:lvlJc w:val="left"/>
      <w:pPr>
        <w:ind w:left="540" w:hanging="540"/>
      </w:pPr>
      <w:rPr>
        <w:rFonts w:hint="default"/>
        <w:strike w:val="0"/>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18AF1EE9"/>
    <w:multiLevelType w:val="hybridMultilevel"/>
    <w:tmpl w:val="AB72A6DA"/>
    <w:lvl w:ilvl="0" w:tplc="EF6221C2">
      <w:start w:val="1"/>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19417B97"/>
    <w:multiLevelType w:val="multilevel"/>
    <w:tmpl w:val="233ACA20"/>
    <w:lvl w:ilvl="0">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ACB03EF"/>
    <w:multiLevelType w:val="hybridMultilevel"/>
    <w:tmpl w:val="A072A6F2"/>
    <w:lvl w:ilvl="0" w:tplc="FFFFFFFF">
      <w:numFmt w:val="bullet"/>
      <w:lvlText w:val="-"/>
      <w:lvlJc w:val="left"/>
      <w:pPr>
        <w:ind w:left="783" w:hanging="360"/>
      </w:pPr>
      <w:rPr>
        <w:rFonts w:ascii="Times New Roman" w:eastAsia="Times New Roman" w:hAnsi="Times New Roman" w:cs="Times New Roman" w:hint="default"/>
      </w:rPr>
    </w:lvl>
    <w:lvl w:ilvl="1" w:tplc="040E0003" w:tentative="1">
      <w:start w:val="1"/>
      <w:numFmt w:val="bullet"/>
      <w:lvlText w:val="o"/>
      <w:lvlJc w:val="left"/>
      <w:pPr>
        <w:ind w:left="1503" w:hanging="360"/>
      </w:pPr>
      <w:rPr>
        <w:rFonts w:ascii="Courier New" w:hAnsi="Courier New" w:cs="Courier New" w:hint="default"/>
      </w:rPr>
    </w:lvl>
    <w:lvl w:ilvl="2" w:tplc="040E0005" w:tentative="1">
      <w:start w:val="1"/>
      <w:numFmt w:val="bullet"/>
      <w:lvlText w:val=""/>
      <w:lvlJc w:val="left"/>
      <w:pPr>
        <w:ind w:left="2223" w:hanging="360"/>
      </w:pPr>
      <w:rPr>
        <w:rFonts w:ascii="Wingdings" w:hAnsi="Wingdings" w:hint="default"/>
      </w:rPr>
    </w:lvl>
    <w:lvl w:ilvl="3" w:tplc="040E0001" w:tentative="1">
      <w:start w:val="1"/>
      <w:numFmt w:val="bullet"/>
      <w:lvlText w:val=""/>
      <w:lvlJc w:val="left"/>
      <w:pPr>
        <w:ind w:left="2943" w:hanging="360"/>
      </w:pPr>
      <w:rPr>
        <w:rFonts w:ascii="Symbol" w:hAnsi="Symbol" w:hint="default"/>
      </w:rPr>
    </w:lvl>
    <w:lvl w:ilvl="4" w:tplc="040E0003" w:tentative="1">
      <w:start w:val="1"/>
      <w:numFmt w:val="bullet"/>
      <w:lvlText w:val="o"/>
      <w:lvlJc w:val="left"/>
      <w:pPr>
        <w:ind w:left="3663" w:hanging="360"/>
      </w:pPr>
      <w:rPr>
        <w:rFonts w:ascii="Courier New" w:hAnsi="Courier New" w:cs="Courier New" w:hint="default"/>
      </w:rPr>
    </w:lvl>
    <w:lvl w:ilvl="5" w:tplc="040E0005" w:tentative="1">
      <w:start w:val="1"/>
      <w:numFmt w:val="bullet"/>
      <w:lvlText w:val=""/>
      <w:lvlJc w:val="left"/>
      <w:pPr>
        <w:ind w:left="4383" w:hanging="360"/>
      </w:pPr>
      <w:rPr>
        <w:rFonts w:ascii="Wingdings" w:hAnsi="Wingdings" w:hint="default"/>
      </w:rPr>
    </w:lvl>
    <w:lvl w:ilvl="6" w:tplc="040E0001" w:tentative="1">
      <w:start w:val="1"/>
      <w:numFmt w:val="bullet"/>
      <w:lvlText w:val=""/>
      <w:lvlJc w:val="left"/>
      <w:pPr>
        <w:ind w:left="5103" w:hanging="360"/>
      </w:pPr>
      <w:rPr>
        <w:rFonts w:ascii="Symbol" w:hAnsi="Symbol" w:hint="default"/>
      </w:rPr>
    </w:lvl>
    <w:lvl w:ilvl="7" w:tplc="040E0003" w:tentative="1">
      <w:start w:val="1"/>
      <w:numFmt w:val="bullet"/>
      <w:lvlText w:val="o"/>
      <w:lvlJc w:val="left"/>
      <w:pPr>
        <w:ind w:left="5823" w:hanging="360"/>
      </w:pPr>
      <w:rPr>
        <w:rFonts w:ascii="Courier New" w:hAnsi="Courier New" w:cs="Courier New" w:hint="default"/>
      </w:rPr>
    </w:lvl>
    <w:lvl w:ilvl="8" w:tplc="040E0005" w:tentative="1">
      <w:start w:val="1"/>
      <w:numFmt w:val="bullet"/>
      <w:lvlText w:val=""/>
      <w:lvlJc w:val="left"/>
      <w:pPr>
        <w:ind w:left="6543" w:hanging="360"/>
      </w:pPr>
      <w:rPr>
        <w:rFonts w:ascii="Wingdings" w:hAnsi="Wingdings" w:hint="default"/>
      </w:rPr>
    </w:lvl>
  </w:abstractNum>
  <w:abstractNum w:abstractNumId="22" w15:restartNumberingAfterBreak="0">
    <w:nsid w:val="1AFC6733"/>
    <w:multiLevelType w:val="multilevel"/>
    <w:tmpl w:val="D58E5108"/>
    <w:lvl w:ilvl="0">
      <w:start w:val="1"/>
      <w:numFmt w:val="lowerLetter"/>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1C661CB5"/>
    <w:multiLevelType w:val="multilevel"/>
    <w:tmpl w:val="3502E08E"/>
    <w:lvl w:ilvl="0">
      <w:start w:val="1"/>
      <w:numFmt w:val="decimal"/>
      <w:lvlText w:val="%1."/>
      <w:lvlJc w:val="left"/>
      <w:pPr>
        <w:ind w:left="502"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D7545DF"/>
    <w:multiLevelType w:val="multilevel"/>
    <w:tmpl w:val="48AA3934"/>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20633CE4"/>
    <w:multiLevelType w:val="multilevel"/>
    <w:tmpl w:val="8E18ABC2"/>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2355221F"/>
    <w:multiLevelType w:val="singleLevel"/>
    <w:tmpl w:val="EF6221C2"/>
    <w:lvl w:ilvl="0">
      <w:start w:val="1"/>
      <w:numFmt w:val="bullet"/>
      <w:lvlText w:val="-"/>
      <w:lvlJc w:val="left"/>
      <w:pPr>
        <w:tabs>
          <w:tab w:val="num" w:pos="360"/>
        </w:tabs>
        <w:ind w:left="360" w:hanging="360"/>
      </w:pPr>
      <w:rPr>
        <w:rFonts w:hint="default"/>
      </w:rPr>
    </w:lvl>
  </w:abstractNum>
  <w:abstractNum w:abstractNumId="27" w15:restartNumberingAfterBreak="0">
    <w:nsid w:val="25AA16F7"/>
    <w:multiLevelType w:val="hybridMultilevel"/>
    <w:tmpl w:val="6DFE24EC"/>
    <w:lvl w:ilvl="0" w:tplc="F87AFF04">
      <w:start w:val="1"/>
      <w:numFmt w:val="lowerLetter"/>
      <w:lvlText w:val="%1)"/>
      <w:lvlJc w:val="left"/>
      <w:pPr>
        <w:ind w:left="720" w:hanging="360"/>
      </w:pPr>
      <w:rPr>
        <w:strik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7DD01C0"/>
    <w:multiLevelType w:val="multilevel"/>
    <w:tmpl w:val="6BC85A56"/>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7F17295"/>
    <w:multiLevelType w:val="hybridMultilevel"/>
    <w:tmpl w:val="0DD4F3A2"/>
    <w:lvl w:ilvl="0" w:tplc="18DE55B0">
      <w:start w:val="1"/>
      <w:numFmt w:val="bullet"/>
      <w:lvlText w:val="-"/>
      <w:lvlJc w:val="left"/>
      <w:pPr>
        <w:tabs>
          <w:tab w:val="num" w:pos="360"/>
        </w:tabs>
        <w:ind w:left="357" w:hanging="357"/>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291B3BEE"/>
    <w:multiLevelType w:val="hybridMultilevel"/>
    <w:tmpl w:val="BB9008A4"/>
    <w:lvl w:ilvl="0" w:tplc="F8A09958">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97941BE"/>
    <w:multiLevelType w:val="hybridMultilevel"/>
    <w:tmpl w:val="B818EF3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B1A30C0"/>
    <w:multiLevelType w:val="hybridMultilevel"/>
    <w:tmpl w:val="FC225F2A"/>
    <w:lvl w:ilvl="0" w:tplc="BFFE2E0C">
      <w:start w:val="1"/>
      <w:numFmt w:val="decimal"/>
      <w:lvlText w:val="%1."/>
      <w:lvlJc w:val="left"/>
      <w:pPr>
        <w:ind w:left="720" w:hanging="360"/>
      </w:pPr>
      <w:rPr>
        <w:rFonts w:ascii="Times New Roman" w:hAnsi="Times New Roman" w:cs="Times New Roman"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2D4C03B7"/>
    <w:multiLevelType w:val="hybridMultilevel"/>
    <w:tmpl w:val="C3DC53C4"/>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2E367EA6"/>
    <w:multiLevelType w:val="hybridMultilevel"/>
    <w:tmpl w:val="1C8452AA"/>
    <w:lvl w:ilvl="0" w:tplc="9B00C9A6">
      <w:start w:val="1"/>
      <w:numFmt w:val="decimal"/>
      <w:lvlText w:val="%1."/>
      <w:lvlJc w:val="left"/>
      <w:pPr>
        <w:ind w:left="786" w:hanging="360"/>
      </w:pPr>
      <w:rPr>
        <w:rFonts w:hint="default"/>
        <w:strike/>
        <w:u w:val="none"/>
      </w:rPr>
    </w:lvl>
    <w:lvl w:ilvl="1" w:tplc="040E0003">
      <w:start w:val="1"/>
      <w:numFmt w:val="bullet"/>
      <w:lvlText w:val="o"/>
      <w:lvlJc w:val="left"/>
      <w:pPr>
        <w:ind w:left="1506" w:hanging="360"/>
      </w:pPr>
      <w:rPr>
        <w:rFonts w:ascii="Courier New" w:hAnsi="Courier New" w:cs="Courier New" w:hint="default"/>
      </w:rPr>
    </w:lvl>
    <w:lvl w:ilvl="2" w:tplc="040E0005">
      <w:start w:val="1"/>
      <w:numFmt w:val="bullet"/>
      <w:lvlText w:val=""/>
      <w:lvlJc w:val="left"/>
      <w:pPr>
        <w:ind w:left="2226" w:hanging="360"/>
      </w:pPr>
      <w:rPr>
        <w:rFonts w:ascii="Wingdings" w:hAnsi="Wingdings" w:hint="default"/>
      </w:rPr>
    </w:lvl>
    <w:lvl w:ilvl="3" w:tplc="040E0001">
      <w:start w:val="1"/>
      <w:numFmt w:val="bullet"/>
      <w:lvlText w:val=""/>
      <w:lvlJc w:val="left"/>
      <w:pPr>
        <w:ind w:left="2946" w:hanging="360"/>
      </w:pPr>
      <w:rPr>
        <w:rFonts w:ascii="Symbol" w:hAnsi="Symbol" w:hint="default"/>
      </w:rPr>
    </w:lvl>
    <w:lvl w:ilvl="4" w:tplc="040E0003">
      <w:start w:val="1"/>
      <w:numFmt w:val="bullet"/>
      <w:lvlText w:val="o"/>
      <w:lvlJc w:val="left"/>
      <w:pPr>
        <w:ind w:left="3666" w:hanging="360"/>
      </w:pPr>
      <w:rPr>
        <w:rFonts w:ascii="Courier New" w:hAnsi="Courier New" w:cs="Courier New" w:hint="default"/>
      </w:rPr>
    </w:lvl>
    <w:lvl w:ilvl="5" w:tplc="040E0005">
      <w:start w:val="1"/>
      <w:numFmt w:val="bullet"/>
      <w:lvlText w:val=""/>
      <w:lvlJc w:val="left"/>
      <w:pPr>
        <w:ind w:left="4386" w:hanging="360"/>
      </w:pPr>
      <w:rPr>
        <w:rFonts w:ascii="Wingdings" w:hAnsi="Wingdings" w:hint="default"/>
      </w:rPr>
    </w:lvl>
    <w:lvl w:ilvl="6" w:tplc="040E0001">
      <w:start w:val="1"/>
      <w:numFmt w:val="bullet"/>
      <w:lvlText w:val=""/>
      <w:lvlJc w:val="left"/>
      <w:pPr>
        <w:ind w:left="5106" w:hanging="360"/>
      </w:pPr>
      <w:rPr>
        <w:rFonts w:ascii="Symbol" w:hAnsi="Symbol" w:hint="default"/>
      </w:rPr>
    </w:lvl>
    <w:lvl w:ilvl="7" w:tplc="040E0003">
      <w:start w:val="1"/>
      <w:numFmt w:val="bullet"/>
      <w:lvlText w:val="o"/>
      <w:lvlJc w:val="left"/>
      <w:pPr>
        <w:ind w:left="5826" w:hanging="360"/>
      </w:pPr>
      <w:rPr>
        <w:rFonts w:ascii="Courier New" w:hAnsi="Courier New" w:cs="Courier New" w:hint="default"/>
      </w:rPr>
    </w:lvl>
    <w:lvl w:ilvl="8" w:tplc="040E0005">
      <w:start w:val="1"/>
      <w:numFmt w:val="bullet"/>
      <w:lvlText w:val=""/>
      <w:lvlJc w:val="left"/>
      <w:pPr>
        <w:ind w:left="6546" w:hanging="360"/>
      </w:pPr>
      <w:rPr>
        <w:rFonts w:ascii="Wingdings" w:hAnsi="Wingdings" w:hint="default"/>
      </w:rPr>
    </w:lvl>
  </w:abstractNum>
  <w:abstractNum w:abstractNumId="35" w15:restartNumberingAfterBreak="0">
    <w:nsid w:val="2FDD611C"/>
    <w:multiLevelType w:val="multilevel"/>
    <w:tmpl w:val="B63EF994"/>
    <w:lvl w:ilvl="0">
      <w:start w:val="1"/>
      <w:numFmt w:val="decimal"/>
      <w:lvlText w:val="%1."/>
      <w:lvlJc w:val="left"/>
      <w:pPr>
        <w:ind w:left="502"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303B13FC"/>
    <w:multiLevelType w:val="hybridMultilevel"/>
    <w:tmpl w:val="AEFC8592"/>
    <w:lvl w:ilvl="0" w:tplc="4A7CEBC0">
      <w:start w:val="1"/>
      <w:numFmt w:val="decimal"/>
      <w:lvlText w:val="%1."/>
      <w:lvlJc w:val="left"/>
      <w:pPr>
        <w:tabs>
          <w:tab w:val="num" w:pos="720"/>
        </w:tabs>
        <w:ind w:left="720" w:hanging="360"/>
      </w:pPr>
      <w:rPr>
        <w:rFonts w:ascii="Times New Roman" w:hAnsi="Times New Roman" w:hint="default"/>
        <w:sz w:val="24"/>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7" w15:restartNumberingAfterBreak="0">
    <w:nsid w:val="30EE5C15"/>
    <w:multiLevelType w:val="singleLevel"/>
    <w:tmpl w:val="18DE55B0"/>
    <w:lvl w:ilvl="0">
      <w:start w:val="1"/>
      <w:numFmt w:val="bullet"/>
      <w:lvlText w:val="-"/>
      <w:lvlJc w:val="left"/>
      <w:pPr>
        <w:tabs>
          <w:tab w:val="num" w:pos="360"/>
        </w:tabs>
        <w:ind w:left="357" w:hanging="357"/>
      </w:pPr>
      <w:rPr>
        <w:rFonts w:hint="default"/>
      </w:rPr>
    </w:lvl>
  </w:abstractNum>
  <w:abstractNum w:abstractNumId="38" w15:restartNumberingAfterBreak="0">
    <w:nsid w:val="314A1E5B"/>
    <w:multiLevelType w:val="hybridMultilevel"/>
    <w:tmpl w:val="960E3342"/>
    <w:lvl w:ilvl="0" w:tplc="057E34E6">
      <w:start w:val="1"/>
      <w:numFmt w:val="lowerLetter"/>
      <w:lvlText w:val="%1)"/>
      <w:lvlJc w:val="left"/>
      <w:pPr>
        <w:ind w:left="720" w:hanging="360"/>
      </w:pPr>
      <w:rPr>
        <w:rFonts w:hint="default"/>
        <w:b w:val="0"/>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32DA1DEB"/>
    <w:multiLevelType w:val="multilevel"/>
    <w:tmpl w:val="0BC85356"/>
    <w:lvl w:ilvl="0">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336691D"/>
    <w:multiLevelType w:val="multilevel"/>
    <w:tmpl w:val="7400B16E"/>
    <w:lvl w:ilvl="0">
      <w:start w:val="6"/>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33F73A71"/>
    <w:multiLevelType w:val="multilevel"/>
    <w:tmpl w:val="55E24FC4"/>
    <w:lvl w:ilvl="0">
      <w:start w:val="1"/>
      <w:numFmt w:val="decimal"/>
      <w:lvlText w:val="%1."/>
      <w:lvlJc w:val="left"/>
      <w:pPr>
        <w:ind w:left="502"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362A2177"/>
    <w:multiLevelType w:val="hybridMultilevel"/>
    <w:tmpl w:val="F6CC7E5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373C30F9"/>
    <w:multiLevelType w:val="singleLevel"/>
    <w:tmpl w:val="18DE55B0"/>
    <w:lvl w:ilvl="0">
      <w:start w:val="1"/>
      <w:numFmt w:val="bullet"/>
      <w:lvlText w:val="-"/>
      <w:lvlJc w:val="left"/>
      <w:pPr>
        <w:tabs>
          <w:tab w:val="num" w:pos="360"/>
        </w:tabs>
        <w:ind w:left="357" w:hanging="357"/>
      </w:pPr>
      <w:rPr>
        <w:rFonts w:hint="default"/>
      </w:rPr>
    </w:lvl>
  </w:abstractNum>
  <w:abstractNum w:abstractNumId="44" w15:restartNumberingAfterBreak="0">
    <w:nsid w:val="37E930A7"/>
    <w:multiLevelType w:val="hybridMultilevel"/>
    <w:tmpl w:val="7556DB9E"/>
    <w:lvl w:ilvl="0" w:tplc="9FCE12D0">
      <w:start w:val="1"/>
      <w:numFmt w:val="bullet"/>
      <w:lvlText w:val="-"/>
      <w:lvlJc w:val="left"/>
      <w:pPr>
        <w:tabs>
          <w:tab w:val="num" w:pos="360"/>
        </w:tabs>
        <w:ind w:left="36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3C7751E7"/>
    <w:multiLevelType w:val="multilevel"/>
    <w:tmpl w:val="2D8CAF74"/>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3C88769D"/>
    <w:multiLevelType w:val="hybridMultilevel"/>
    <w:tmpl w:val="105291C0"/>
    <w:lvl w:ilvl="0" w:tplc="9FD2B408">
      <w:start w:val="1"/>
      <w:numFmt w:val="decimal"/>
      <w:lvlText w:val="%1."/>
      <w:lvlJc w:val="left"/>
      <w:pPr>
        <w:ind w:left="717" w:hanging="360"/>
      </w:pPr>
      <w:rPr>
        <w:rFonts w:hint="default"/>
      </w:rPr>
    </w:lvl>
    <w:lvl w:ilvl="1" w:tplc="040E0019" w:tentative="1">
      <w:start w:val="1"/>
      <w:numFmt w:val="lowerLetter"/>
      <w:lvlText w:val="%2."/>
      <w:lvlJc w:val="left"/>
      <w:pPr>
        <w:ind w:left="1437" w:hanging="360"/>
      </w:pPr>
    </w:lvl>
    <w:lvl w:ilvl="2" w:tplc="040E001B" w:tentative="1">
      <w:start w:val="1"/>
      <w:numFmt w:val="lowerRoman"/>
      <w:lvlText w:val="%3."/>
      <w:lvlJc w:val="right"/>
      <w:pPr>
        <w:ind w:left="2157" w:hanging="180"/>
      </w:pPr>
    </w:lvl>
    <w:lvl w:ilvl="3" w:tplc="040E000F" w:tentative="1">
      <w:start w:val="1"/>
      <w:numFmt w:val="decimal"/>
      <w:lvlText w:val="%4."/>
      <w:lvlJc w:val="left"/>
      <w:pPr>
        <w:ind w:left="2877" w:hanging="360"/>
      </w:pPr>
    </w:lvl>
    <w:lvl w:ilvl="4" w:tplc="040E0019" w:tentative="1">
      <w:start w:val="1"/>
      <w:numFmt w:val="lowerLetter"/>
      <w:lvlText w:val="%5."/>
      <w:lvlJc w:val="left"/>
      <w:pPr>
        <w:ind w:left="3597" w:hanging="360"/>
      </w:pPr>
    </w:lvl>
    <w:lvl w:ilvl="5" w:tplc="040E001B" w:tentative="1">
      <w:start w:val="1"/>
      <w:numFmt w:val="lowerRoman"/>
      <w:lvlText w:val="%6."/>
      <w:lvlJc w:val="right"/>
      <w:pPr>
        <w:ind w:left="4317" w:hanging="180"/>
      </w:pPr>
    </w:lvl>
    <w:lvl w:ilvl="6" w:tplc="040E000F" w:tentative="1">
      <w:start w:val="1"/>
      <w:numFmt w:val="decimal"/>
      <w:lvlText w:val="%7."/>
      <w:lvlJc w:val="left"/>
      <w:pPr>
        <w:ind w:left="5037" w:hanging="360"/>
      </w:pPr>
    </w:lvl>
    <w:lvl w:ilvl="7" w:tplc="040E0019" w:tentative="1">
      <w:start w:val="1"/>
      <w:numFmt w:val="lowerLetter"/>
      <w:lvlText w:val="%8."/>
      <w:lvlJc w:val="left"/>
      <w:pPr>
        <w:ind w:left="5757" w:hanging="360"/>
      </w:pPr>
    </w:lvl>
    <w:lvl w:ilvl="8" w:tplc="040E001B" w:tentative="1">
      <w:start w:val="1"/>
      <w:numFmt w:val="lowerRoman"/>
      <w:lvlText w:val="%9."/>
      <w:lvlJc w:val="right"/>
      <w:pPr>
        <w:ind w:left="6477" w:hanging="180"/>
      </w:pPr>
    </w:lvl>
  </w:abstractNum>
  <w:abstractNum w:abstractNumId="47" w15:restartNumberingAfterBreak="0">
    <w:nsid w:val="3CA4295E"/>
    <w:multiLevelType w:val="hybridMultilevel"/>
    <w:tmpl w:val="8E967FC0"/>
    <w:lvl w:ilvl="0" w:tplc="EF6221C2">
      <w:start w:val="1"/>
      <w:numFmt w:val="bullet"/>
      <w:lvlText w:val="-"/>
      <w:lvlJc w:val="left"/>
      <w:pPr>
        <w:tabs>
          <w:tab w:val="num" w:pos="360"/>
        </w:tabs>
        <w:ind w:left="36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3D1C08B9"/>
    <w:multiLevelType w:val="singleLevel"/>
    <w:tmpl w:val="EF6221C2"/>
    <w:lvl w:ilvl="0">
      <w:start w:val="1"/>
      <w:numFmt w:val="bullet"/>
      <w:lvlText w:val="-"/>
      <w:lvlJc w:val="left"/>
      <w:pPr>
        <w:tabs>
          <w:tab w:val="num" w:pos="360"/>
        </w:tabs>
        <w:ind w:left="360" w:hanging="360"/>
      </w:pPr>
      <w:rPr>
        <w:rFonts w:hint="default"/>
      </w:rPr>
    </w:lvl>
  </w:abstractNum>
  <w:abstractNum w:abstractNumId="49" w15:restartNumberingAfterBreak="0">
    <w:nsid w:val="3F2241E8"/>
    <w:multiLevelType w:val="singleLevel"/>
    <w:tmpl w:val="EF6221C2"/>
    <w:lvl w:ilvl="0">
      <w:start w:val="1"/>
      <w:numFmt w:val="bullet"/>
      <w:lvlText w:val="-"/>
      <w:lvlJc w:val="left"/>
      <w:pPr>
        <w:tabs>
          <w:tab w:val="num" w:pos="360"/>
        </w:tabs>
        <w:ind w:left="360" w:hanging="360"/>
      </w:pPr>
      <w:rPr>
        <w:rFonts w:hint="default"/>
      </w:rPr>
    </w:lvl>
  </w:abstractNum>
  <w:abstractNum w:abstractNumId="50" w15:restartNumberingAfterBreak="0">
    <w:nsid w:val="3FB8429A"/>
    <w:multiLevelType w:val="singleLevel"/>
    <w:tmpl w:val="18DE55B0"/>
    <w:lvl w:ilvl="0">
      <w:start w:val="1"/>
      <w:numFmt w:val="bullet"/>
      <w:lvlText w:val="-"/>
      <w:lvlJc w:val="left"/>
      <w:pPr>
        <w:tabs>
          <w:tab w:val="num" w:pos="360"/>
        </w:tabs>
        <w:ind w:left="357" w:hanging="357"/>
      </w:pPr>
      <w:rPr>
        <w:rFonts w:hint="default"/>
      </w:rPr>
    </w:lvl>
  </w:abstractNum>
  <w:abstractNum w:abstractNumId="51" w15:restartNumberingAfterBreak="0">
    <w:nsid w:val="42032158"/>
    <w:multiLevelType w:val="singleLevel"/>
    <w:tmpl w:val="9FCE12D0"/>
    <w:lvl w:ilvl="0">
      <w:start w:val="1"/>
      <w:numFmt w:val="bullet"/>
      <w:lvlText w:val="-"/>
      <w:lvlJc w:val="left"/>
      <w:pPr>
        <w:tabs>
          <w:tab w:val="num" w:pos="360"/>
        </w:tabs>
        <w:ind w:left="360" w:hanging="360"/>
      </w:pPr>
      <w:rPr>
        <w:rFonts w:hint="default"/>
      </w:rPr>
    </w:lvl>
  </w:abstractNum>
  <w:abstractNum w:abstractNumId="52" w15:restartNumberingAfterBreak="0">
    <w:nsid w:val="43A25938"/>
    <w:multiLevelType w:val="hybridMultilevel"/>
    <w:tmpl w:val="03B0B970"/>
    <w:lvl w:ilvl="0" w:tplc="FFFFFFFF">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3" w15:restartNumberingAfterBreak="0">
    <w:nsid w:val="45A20E68"/>
    <w:multiLevelType w:val="hybridMultilevel"/>
    <w:tmpl w:val="DF0C7F12"/>
    <w:lvl w:ilvl="0" w:tplc="040E0001">
      <w:start w:val="3"/>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15:restartNumberingAfterBreak="0">
    <w:nsid w:val="45C83F38"/>
    <w:multiLevelType w:val="hybridMultilevel"/>
    <w:tmpl w:val="2F424138"/>
    <w:lvl w:ilvl="0" w:tplc="040E0017">
      <w:start w:val="1"/>
      <w:numFmt w:val="lowerLetter"/>
      <w:lvlText w:val="%1)"/>
      <w:lvlJc w:val="left"/>
      <w:pPr>
        <w:ind w:left="720" w:hanging="360"/>
      </w:p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5" w15:restartNumberingAfterBreak="0">
    <w:nsid w:val="4611343C"/>
    <w:multiLevelType w:val="singleLevel"/>
    <w:tmpl w:val="18DE55B0"/>
    <w:lvl w:ilvl="0">
      <w:start w:val="1"/>
      <w:numFmt w:val="bullet"/>
      <w:lvlText w:val="-"/>
      <w:lvlJc w:val="left"/>
      <w:pPr>
        <w:tabs>
          <w:tab w:val="num" w:pos="360"/>
        </w:tabs>
        <w:ind w:left="357" w:hanging="357"/>
      </w:pPr>
      <w:rPr>
        <w:rFonts w:hint="default"/>
      </w:rPr>
    </w:lvl>
  </w:abstractNum>
  <w:abstractNum w:abstractNumId="56" w15:restartNumberingAfterBreak="0">
    <w:nsid w:val="48BA3AAD"/>
    <w:multiLevelType w:val="multilevel"/>
    <w:tmpl w:val="807EE0F4"/>
    <w:lvl w:ilvl="0">
      <w:start w:val="1"/>
      <w:numFmt w:val="decimal"/>
      <w:lvlText w:val="%1."/>
      <w:lvlJc w:val="left"/>
      <w:pPr>
        <w:ind w:left="502" w:hanging="360"/>
      </w:pPr>
      <w:rPr>
        <w:rFonts w:hint="default"/>
      </w:rPr>
    </w:lvl>
    <w:lvl w:ilvl="1">
      <w:start w:val="4"/>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499A521B"/>
    <w:multiLevelType w:val="hybridMultilevel"/>
    <w:tmpl w:val="403ED4EA"/>
    <w:lvl w:ilvl="0" w:tplc="55AC09B4">
      <w:start w:val="6"/>
      <w:numFmt w:val="bullet"/>
      <w:lvlText w:val="-"/>
      <w:lvlJc w:val="left"/>
      <w:pPr>
        <w:tabs>
          <w:tab w:val="num" w:pos="1068"/>
        </w:tabs>
        <w:ind w:left="1068" w:hanging="360"/>
      </w:pPr>
      <w:rPr>
        <w:rFonts w:ascii="Times New Roman" w:eastAsia="Calibri" w:hAnsi="Times New Roman" w:cs="Times New Roman" w:hint="default"/>
      </w:rPr>
    </w:lvl>
    <w:lvl w:ilvl="1" w:tplc="040E0003">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58" w15:restartNumberingAfterBreak="0">
    <w:nsid w:val="4AB835DC"/>
    <w:multiLevelType w:val="singleLevel"/>
    <w:tmpl w:val="18DE55B0"/>
    <w:lvl w:ilvl="0">
      <w:start w:val="1"/>
      <w:numFmt w:val="bullet"/>
      <w:lvlText w:val="-"/>
      <w:lvlJc w:val="left"/>
      <w:pPr>
        <w:tabs>
          <w:tab w:val="num" w:pos="360"/>
        </w:tabs>
        <w:ind w:left="357" w:hanging="357"/>
      </w:pPr>
      <w:rPr>
        <w:rFonts w:hint="default"/>
      </w:rPr>
    </w:lvl>
  </w:abstractNum>
  <w:abstractNum w:abstractNumId="59" w15:restartNumberingAfterBreak="0">
    <w:nsid w:val="4C650868"/>
    <w:multiLevelType w:val="hybridMultilevel"/>
    <w:tmpl w:val="4A841E7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15:restartNumberingAfterBreak="0">
    <w:nsid w:val="4CB16AE2"/>
    <w:multiLevelType w:val="hybridMultilevel"/>
    <w:tmpl w:val="7898D6F2"/>
    <w:lvl w:ilvl="0" w:tplc="040E0001">
      <w:start w:val="1"/>
      <w:numFmt w:val="bullet"/>
      <w:lvlText w:val=""/>
      <w:lvlJc w:val="left"/>
      <w:pPr>
        <w:ind w:left="1185" w:hanging="360"/>
      </w:pPr>
      <w:rPr>
        <w:rFonts w:ascii="Symbol" w:hAnsi="Symbol" w:hint="default"/>
      </w:rPr>
    </w:lvl>
    <w:lvl w:ilvl="1" w:tplc="040E0003" w:tentative="1">
      <w:start w:val="1"/>
      <w:numFmt w:val="bullet"/>
      <w:lvlText w:val="o"/>
      <w:lvlJc w:val="left"/>
      <w:pPr>
        <w:ind w:left="1905" w:hanging="360"/>
      </w:pPr>
      <w:rPr>
        <w:rFonts w:ascii="Courier New" w:hAnsi="Courier New" w:cs="Courier New" w:hint="default"/>
      </w:rPr>
    </w:lvl>
    <w:lvl w:ilvl="2" w:tplc="040E0005" w:tentative="1">
      <w:start w:val="1"/>
      <w:numFmt w:val="bullet"/>
      <w:lvlText w:val=""/>
      <w:lvlJc w:val="left"/>
      <w:pPr>
        <w:ind w:left="2625" w:hanging="360"/>
      </w:pPr>
      <w:rPr>
        <w:rFonts w:ascii="Wingdings" w:hAnsi="Wingdings" w:hint="default"/>
      </w:rPr>
    </w:lvl>
    <w:lvl w:ilvl="3" w:tplc="040E0001" w:tentative="1">
      <w:start w:val="1"/>
      <w:numFmt w:val="bullet"/>
      <w:lvlText w:val=""/>
      <w:lvlJc w:val="left"/>
      <w:pPr>
        <w:ind w:left="3345" w:hanging="360"/>
      </w:pPr>
      <w:rPr>
        <w:rFonts w:ascii="Symbol" w:hAnsi="Symbol" w:hint="default"/>
      </w:rPr>
    </w:lvl>
    <w:lvl w:ilvl="4" w:tplc="040E0003" w:tentative="1">
      <w:start w:val="1"/>
      <w:numFmt w:val="bullet"/>
      <w:lvlText w:val="o"/>
      <w:lvlJc w:val="left"/>
      <w:pPr>
        <w:ind w:left="4065" w:hanging="360"/>
      </w:pPr>
      <w:rPr>
        <w:rFonts w:ascii="Courier New" w:hAnsi="Courier New" w:cs="Courier New" w:hint="default"/>
      </w:rPr>
    </w:lvl>
    <w:lvl w:ilvl="5" w:tplc="040E0005" w:tentative="1">
      <w:start w:val="1"/>
      <w:numFmt w:val="bullet"/>
      <w:lvlText w:val=""/>
      <w:lvlJc w:val="left"/>
      <w:pPr>
        <w:ind w:left="4785" w:hanging="360"/>
      </w:pPr>
      <w:rPr>
        <w:rFonts w:ascii="Wingdings" w:hAnsi="Wingdings" w:hint="default"/>
      </w:rPr>
    </w:lvl>
    <w:lvl w:ilvl="6" w:tplc="040E0001" w:tentative="1">
      <w:start w:val="1"/>
      <w:numFmt w:val="bullet"/>
      <w:lvlText w:val=""/>
      <w:lvlJc w:val="left"/>
      <w:pPr>
        <w:ind w:left="5505" w:hanging="360"/>
      </w:pPr>
      <w:rPr>
        <w:rFonts w:ascii="Symbol" w:hAnsi="Symbol" w:hint="default"/>
      </w:rPr>
    </w:lvl>
    <w:lvl w:ilvl="7" w:tplc="040E0003" w:tentative="1">
      <w:start w:val="1"/>
      <w:numFmt w:val="bullet"/>
      <w:lvlText w:val="o"/>
      <w:lvlJc w:val="left"/>
      <w:pPr>
        <w:ind w:left="6225" w:hanging="360"/>
      </w:pPr>
      <w:rPr>
        <w:rFonts w:ascii="Courier New" w:hAnsi="Courier New" w:cs="Courier New" w:hint="default"/>
      </w:rPr>
    </w:lvl>
    <w:lvl w:ilvl="8" w:tplc="040E0005" w:tentative="1">
      <w:start w:val="1"/>
      <w:numFmt w:val="bullet"/>
      <w:lvlText w:val=""/>
      <w:lvlJc w:val="left"/>
      <w:pPr>
        <w:ind w:left="6945" w:hanging="360"/>
      </w:pPr>
      <w:rPr>
        <w:rFonts w:ascii="Wingdings" w:hAnsi="Wingdings" w:hint="default"/>
      </w:rPr>
    </w:lvl>
  </w:abstractNum>
  <w:abstractNum w:abstractNumId="61" w15:restartNumberingAfterBreak="0">
    <w:nsid w:val="4D9B085A"/>
    <w:multiLevelType w:val="multilevel"/>
    <w:tmpl w:val="4D1813D2"/>
    <w:lvl w:ilvl="0">
      <w:start w:val="1"/>
      <w:numFmt w:val="lowerLetter"/>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4EEA3DC5"/>
    <w:multiLevelType w:val="multilevel"/>
    <w:tmpl w:val="EE34EEF0"/>
    <w:lvl w:ilvl="0">
      <w:start w:val="1"/>
      <w:numFmt w:val="decimal"/>
      <w:lvlText w:val="%1."/>
      <w:lvlJc w:val="left"/>
      <w:pPr>
        <w:ind w:left="540" w:hanging="540"/>
      </w:pPr>
      <w:rPr>
        <w:rFonts w:hint="default"/>
        <w:b w:val="0"/>
        <w:i w:val="0"/>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3" w15:restartNumberingAfterBreak="0">
    <w:nsid w:val="4F4C63AE"/>
    <w:multiLevelType w:val="multilevel"/>
    <w:tmpl w:val="B4F491A6"/>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strike w:val="0"/>
      </w:rPr>
    </w:lvl>
    <w:lvl w:ilvl="2">
      <w:start w:val="1"/>
      <w:numFmt w:val="decimal"/>
      <w:lvlText w:val="%1.%2.%3."/>
      <w:lvlJc w:val="left"/>
      <w:pPr>
        <w:ind w:left="720" w:hanging="720"/>
      </w:pPr>
      <w:rPr>
        <w:rFonts w:hint="default"/>
        <w:strike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4" w15:restartNumberingAfterBreak="0">
    <w:nsid w:val="4F6A561D"/>
    <w:multiLevelType w:val="hybridMultilevel"/>
    <w:tmpl w:val="0FF2261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511D1C36"/>
    <w:multiLevelType w:val="hybridMultilevel"/>
    <w:tmpl w:val="04D6D1D8"/>
    <w:lvl w:ilvl="0" w:tplc="4A7CEBC0">
      <w:start w:val="1"/>
      <w:numFmt w:val="decimal"/>
      <w:lvlText w:val="%1."/>
      <w:lvlJc w:val="left"/>
      <w:pPr>
        <w:tabs>
          <w:tab w:val="num" w:pos="720"/>
        </w:tabs>
        <w:ind w:left="720" w:hanging="360"/>
      </w:pPr>
      <w:rPr>
        <w:rFonts w:ascii="Times New Roman" w:hAnsi="Times New Roman" w:hint="default"/>
        <w:sz w:val="24"/>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6" w15:restartNumberingAfterBreak="0">
    <w:nsid w:val="51D810CD"/>
    <w:multiLevelType w:val="singleLevel"/>
    <w:tmpl w:val="18DE55B0"/>
    <w:lvl w:ilvl="0">
      <w:start w:val="1"/>
      <w:numFmt w:val="bullet"/>
      <w:lvlText w:val="-"/>
      <w:lvlJc w:val="left"/>
      <w:pPr>
        <w:tabs>
          <w:tab w:val="num" w:pos="360"/>
        </w:tabs>
        <w:ind w:left="357" w:hanging="357"/>
      </w:pPr>
      <w:rPr>
        <w:rFonts w:hint="default"/>
      </w:rPr>
    </w:lvl>
  </w:abstractNum>
  <w:abstractNum w:abstractNumId="67" w15:restartNumberingAfterBreak="0">
    <w:nsid w:val="52FE2237"/>
    <w:multiLevelType w:val="multilevel"/>
    <w:tmpl w:val="648A5C5C"/>
    <w:lvl w:ilvl="0">
      <w:start w:val="1"/>
      <w:numFmt w:val="decimal"/>
      <w:lvlText w:val="%1."/>
      <w:lvlJc w:val="left"/>
      <w:pPr>
        <w:ind w:left="502"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53CC0299"/>
    <w:multiLevelType w:val="hybridMultilevel"/>
    <w:tmpl w:val="B12EA0C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54B97CC8"/>
    <w:multiLevelType w:val="hybridMultilevel"/>
    <w:tmpl w:val="E6700F92"/>
    <w:lvl w:ilvl="0" w:tplc="9FCE12D0">
      <w:start w:val="1"/>
      <w:numFmt w:val="bullet"/>
      <w:lvlText w:val="-"/>
      <w:lvlJc w:val="left"/>
      <w:pPr>
        <w:tabs>
          <w:tab w:val="num" w:pos="360"/>
        </w:tabs>
        <w:ind w:left="36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0" w15:restartNumberingAfterBreak="0">
    <w:nsid w:val="55EE5ACD"/>
    <w:multiLevelType w:val="multilevel"/>
    <w:tmpl w:val="082020FC"/>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1" w15:restartNumberingAfterBreak="0">
    <w:nsid w:val="582D0BBE"/>
    <w:multiLevelType w:val="hybridMultilevel"/>
    <w:tmpl w:val="56C2D138"/>
    <w:lvl w:ilvl="0" w:tplc="040E0017">
      <w:start w:val="1"/>
      <w:numFmt w:val="lowerLetter"/>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72" w15:restartNumberingAfterBreak="0">
    <w:nsid w:val="58A1622E"/>
    <w:multiLevelType w:val="singleLevel"/>
    <w:tmpl w:val="EF6221C2"/>
    <w:lvl w:ilvl="0">
      <w:start w:val="1"/>
      <w:numFmt w:val="bullet"/>
      <w:lvlText w:val="-"/>
      <w:lvlJc w:val="left"/>
      <w:pPr>
        <w:tabs>
          <w:tab w:val="num" w:pos="360"/>
        </w:tabs>
        <w:ind w:left="360" w:hanging="360"/>
      </w:pPr>
      <w:rPr>
        <w:rFonts w:hint="default"/>
      </w:rPr>
    </w:lvl>
  </w:abstractNum>
  <w:abstractNum w:abstractNumId="73" w15:restartNumberingAfterBreak="0">
    <w:nsid w:val="59FE253C"/>
    <w:multiLevelType w:val="multilevel"/>
    <w:tmpl w:val="4EE2C326"/>
    <w:lvl w:ilvl="0">
      <w:start w:val="1"/>
      <w:numFmt w:val="decimal"/>
      <w:lvlText w:val="%1."/>
      <w:lvlJc w:val="left"/>
      <w:pPr>
        <w:ind w:left="502"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5A110316"/>
    <w:multiLevelType w:val="singleLevel"/>
    <w:tmpl w:val="EF6221C2"/>
    <w:lvl w:ilvl="0">
      <w:start w:val="1"/>
      <w:numFmt w:val="bullet"/>
      <w:lvlText w:val="-"/>
      <w:lvlJc w:val="left"/>
      <w:pPr>
        <w:tabs>
          <w:tab w:val="num" w:pos="360"/>
        </w:tabs>
        <w:ind w:left="360" w:hanging="360"/>
      </w:pPr>
      <w:rPr>
        <w:rFonts w:hint="default"/>
      </w:rPr>
    </w:lvl>
  </w:abstractNum>
  <w:abstractNum w:abstractNumId="75" w15:restartNumberingAfterBreak="0">
    <w:nsid w:val="5AD852D5"/>
    <w:multiLevelType w:val="multilevel"/>
    <w:tmpl w:val="1EE0F920"/>
    <w:lvl w:ilvl="0">
      <w:start w:val="1"/>
      <w:numFmt w:val="decimal"/>
      <w:lvlText w:val="%1"/>
      <w:lvlJc w:val="left"/>
      <w:pPr>
        <w:ind w:left="480" w:hanging="480"/>
      </w:pPr>
      <w:rPr>
        <w:rFonts w:hint="default"/>
      </w:rPr>
    </w:lvl>
    <w:lvl w:ilvl="1">
      <w:start w:val="5"/>
      <w:numFmt w:val="decimal"/>
      <w:lvlText w:val="%1.%2"/>
      <w:lvlJc w:val="left"/>
      <w:pPr>
        <w:ind w:left="551"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76" w15:restartNumberingAfterBreak="0">
    <w:nsid w:val="5B23253C"/>
    <w:multiLevelType w:val="multilevel"/>
    <w:tmpl w:val="4B1269CC"/>
    <w:lvl w:ilvl="0">
      <w:start w:val="1"/>
      <w:numFmt w:val="decimal"/>
      <w:lvlText w:val="%1."/>
      <w:lvlJc w:val="left"/>
      <w:pPr>
        <w:ind w:left="786" w:hanging="360"/>
      </w:pPr>
      <w:rPr>
        <w:rFonts w:hint="default"/>
        <w:b w:val="0"/>
        <w:i w:val="0"/>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5BD40E9F"/>
    <w:multiLevelType w:val="hybridMultilevel"/>
    <w:tmpl w:val="905811D2"/>
    <w:lvl w:ilvl="0" w:tplc="76003CC6">
      <w:start w:val="1"/>
      <w:numFmt w:val="bullet"/>
      <w:lvlText w:val=""/>
      <w:lvlJc w:val="left"/>
      <w:pPr>
        <w:tabs>
          <w:tab w:val="num" w:pos="2449"/>
        </w:tabs>
        <w:ind w:left="2489" w:hanging="504"/>
      </w:pPr>
      <w:rPr>
        <w:rFonts w:ascii="Symbol" w:hAnsi="Symbol" w:hint="default"/>
        <w:sz w:val="24"/>
        <w:szCs w:val="24"/>
        <w:effect w:val="none"/>
      </w:rPr>
    </w:lvl>
    <w:lvl w:ilvl="1" w:tplc="76003CC6">
      <w:start w:val="1"/>
      <w:numFmt w:val="bullet"/>
      <w:lvlText w:val=""/>
      <w:lvlJc w:val="left"/>
      <w:pPr>
        <w:tabs>
          <w:tab w:val="num" w:pos="1828"/>
        </w:tabs>
        <w:ind w:left="1868" w:hanging="504"/>
      </w:pPr>
      <w:rPr>
        <w:rFonts w:ascii="Symbol" w:hAnsi="Symbol" w:hint="default"/>
        <w:sz w:val="24"/>
        <w:szCs w:val="24"/>
        <w:effect w:val="none"/>
      </w:rPr>
    </w:lvl>
    <w:lvl w:ilvl="2" w:tplc="D88065C4">
      <w:start w:val="1"/>
      <w:numFmt w:val="bullet"/>
      <w:lvlText w:val=""/>
      <w:lvlJc w:val="left"/>
      <w:pPr>
        <w:tabs>
          <w:tab w:val="num" w:pos="2444"/>
        </w:tabs>
        <w:ind w:left="2444" w:hanging="360"/>
      </w:pPr>
      <w:rPr>
        <w:rFonts w:ascii="Symbol" w:hAnsi="Symbol" w:hint="default"/>
        <w:color w:val="auto"/>
        <w:sz w:val="24"/>
        <w:szCs w:val="24"/>
        <w:effect w:val="none"/>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8" w15:restartNumberingAfterBreak="0">
    <w:nsid w:val="5C765B6D"/>
    <w:multiLevelType w:val="singleLevel"/>
    <w:tmpl w:val="EF6221C2"/>
    <w:lvl w:ilvl="0">
      <w:start w:val="1"/>
      <w:numFmt w:val="bullet"/>
      <w:lvlText w:val="-"/>
      <w:lvlJc w:val="left"/>
      <w:pPr>
        <w:tabs>
          <w:tab w:val="num" w:pos="360"/>
        </w:tabs>
        <w:ind w:left="360" w:hanging="360"/>
      </w:pPr>
      <w:rPr>
        <w:rFonts w:hint="default"/>
      </w:rPr>
    </w:lvl>
  </w:abstractNum>
  <w:abstractNum w:abstractNumId="79" w15:restartNumberingAfterBreak="0">
    <w:nsid w:val="5CC00DB4"/>
    <w:multiLevelType w:val="singleLevel"/>
    <w:tmpl w:val="A530C2FC"/>
    <w:lvl w:ilvl="0">
      <w:start w:val="1"/>
      <w:numFmt w:val="decimal"/>
      <w:lvlText w:val="%1."/>
      <w:lvlJc w:val="left"/>
      <w:pPr>
        <w:tabs>
          <w:tab w:val="num" w:pos="360"/>
        </w:tabs>
        <w:ind w:left="360" w:hanging="360"/>
      </w:pPr>
      <w:rPr>
        <w:rFonts w:ascii="Times New Roman" w:hAnsi="Times New Roman" w:cs="Times New Roman" w:hint="default"/>
        <w:b/>
        <w:i w:val="0"/>
      </w:rPr>
    </w:lvl>
  </w:abstractNum>
  <w:abstractNum w:abstractNumId="80" w15:restartNumberingAfterBreak="0">
    <w:nsid w:val="5D653B32"/>
    <w:multiLevelType w:val="hybridMultilevel"/>
    <w:tmpl w:val="5A668196"/>
    <w:lvl w:ilvl="0" w:tplc="9F32D05E">
      <w:start w:val="3"/>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1" w15:restartNumberingAfterBreak="0">
    <w:nsid w:val="5E662897"/>
    <w:multiLevelType w:val="singleLevel"/>
    <w:tmpl w:val="18DE55B0"/>
    <w:lvl w:ilvl="0">
      <w:start w:val="1"/>
      <w:numFmt w:val="bullet"/>
      <w:lvlText w:val="-"/>
      <w:lvlJc w:val="left"/>
      <w:pPr>
        <w:tabs>
          <w:tab w:val="num" w:pos="360"/>
        </w:tabs>
        <w:ind w:left="357" w:hanging="357"/>
      </w:pPr>
    </w:lvl>
  </w:abstractNum>
  <w:abstractNum w:abstractNumId="82" w15:restartNumberingAfterBreak="0">
    <w:nsid w:val="5EB16ABD"/>
    <w:multiLevelType w:val="hybridMultilevel"/>
    <w:tmpl w:val="50A68578"/>
    <w:lvl w:ilvl="0" w:tplc="CF466E7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83" w15:restartNumberingAfterBreak="0">
    <w:nsid w:val="64526167"/>
    <w:multiLevelType w:val="hybridMultilevel"/>
    <w:tmpl w:val="011496F4"/>
    <w:lvl w:ilvl="0" w:tplc="4A7CEBC0">
      <w:start w:val="1"/>
      <w:numFmt w:val="decimal"/>
      <w:lvlText w:val="%1."/>
      <w:lvlJc w:val="left"/>
      <w:pPr>
        <w:ind w:left="2705" w:hanging="360"/>
      </w:pPr>
      <w:rPr>
        <w:rFonts w:ascii="Times New Roman" w:hAnsi="Times New Roman" w:hint="default"/>
        <w:sz w:val="24"/>
      </w:rPr>
    </w:lvl>
    <w:lvl w:ilvl="1" w:tplc="040E0019" w:tentative="1">
      <w:start w:val="1"/>
      <w:numFmt w:val="lowerLetter"/>
      <w:lvlText w:val="%2."/>
      <w:lvlJc w:val="left"/>
      <w:pPr>
        <w:ind w:left="3425" w:hanging="360"/>
      </w:pPr>
    </w:lvl>
    <w:lvl w:ilvl="2" w:tplc="040E001B" w:tentative="1">
      <w:start w:val="1"/>
      <w:numFmt w:val="lowerRoman"/>
      <w:lvlText w:val="%3."/>
      <w:lvlJc w:val="right"/>
      <w:pPr>
        <w:ind w:left="4145" w:hanging="180"/>
      </w:pPr>
    </w:lvl>
    <w:lvl w:ilvl="3" w:tplc="040E000F" w:tentative="1">
      <w:start w:val="1"/>
      <w:numFmt w:val="decimal"/>
      <w:lvlText w:val="%4."/>
      <w:lvlJc w:val="left"/>
      <w:pPr>
        <w:ind w:left="4865" w:hanging="360"/>
      </w:pPr>
    </w:lvl>
    <w:lvl w:ilvl="4" w:tplc="040E0019" w:tentative="1">
      <w:start w:val="1"/>
      <w:numFmt w:val="lowerLetter"/>
      <w:lvlText w:val="%5."/>
      <w:lvlJc w:val="left"/>
      <w:pPr>
        <w:ind w:left="5585" w:hanging="360"/>
      </w:pPr>
    </w:lvl>
    <w:lvl w:ilvl="5" w:tplc="040E001B" w:tentative="1">
      <w:start w:val="1"/>
      <w:numFmt w:val="lowerRoman"/>
      <w:lvlText w:val="%6."/>
      <w:lvlJc w:val="right"/>
      <w:pPr>
        <w:ind w:left="6305" w:hanging="180"/>
      </w:pPr>
    </w:lvl>
    <w:lvl w:ilvl="6" w:tplc="040E000F" w:tentative="1">
      <w:start w:val="1"/>
      <w:numFmt w:val="decimal"/>
      <w:lvlText w:val="%7."/>
      <w:lvlJc w:val="left"/>
      <w:pPr>
        <w:ind w:left="7025" w:hanging="360"/>
      </w:pPr>
    </w:lvl>
    <w:lvl w:ilvl="7" w:tplc="040E0019" w:tentative="1">
      <w:start w:val="1"/>
      <w:numFmt w:val="lowerLetter"/>
      <w:lvlText w:val="%8."/>
      <w:lvlJc w:val="left"/>
      <w:pPr>
        <w:ind w:left="7745" w:hanging="360"/>
      </w:pPr>
    </w:lvl>
    <w:lvl w:ilvl="8" w:tplc="040E001B" w:tentative="1">
      <w:start w:val="1"/>
      <w:numFmt w:val="lowerRoman"/>
      <w:lvlText w:val="%9."/>
      <w:lvlJc w:val="right"/>
      <w:pPr>
        <w:ind w:left="8465" w:hanging="180"/>
      </w:pPr>
    </w:lvl>
  </w:abstractNum>
  <w:abstractNum w:abstractNumId="84" w15:restartNumberingAfterBreak="0">
    <w:nsid w:val="68281775"/>
    <w:multiLevelType w:val="multilevel"/>
    <w:tmpl w:val="28CC8FB4"/>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5" w15:restartNumberingAfterBreak="0">
    <w:nsid w:val="694B29A1"/>
    <w:multiLevelType w:val="hybridMultilevel"/>
    <w:tmpl w:val="2AB25B7A"/>
    <w:lvl w:ilvl="0" w:tplc="D65C367E">
      <w:start w:val="1"/>
      <w:numFmt w:val="lowerLetter"/>
      <w:lvlText w:val="%1)"/>
      <w:lvlJc w:val="left"/>
      <w:pPr>
        <w:ind w:left="720" w:hanging="360"/>
      </w:pPr>
      <w:rPr>
        <w:rFonts w:ascii="Times New Roman" w:eastAsiaTheme="minorEastAsia" w:hAnsi="Times New Roman" w:cs="Times New Roman"/>
        <w:strik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695538AD"/>
    <w:multiLevelType w:val="hybridMultilevel"/>
    <w:tmpl w:val="9F561716"/>
    <w:lvl w:ilvl="0" w:tplc="FEDA9074">
      <w:start w:val="1"/>
      <w:numFmt w:val="upperRoman"/>
      <w:lvlText w:val="%1."/>
      <w:lvlJc w:val="left"/>
      <w:pPr>
        <w:ind w:left="1080" w:hanging="720"/>
      </w:pPr>
      <w:rPr>
        <w:rFonts w:hint="default"/>
      </w:rPr>
    </w:lvl>
    <w:lvl w:ilvl="1" w:tplc="ED661D6E">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6A6570CD"/>
    <w:multiLevelType w:val="multilevel"/>
    <w:tmpl w:val="8E18ABC2"/>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8" w15:restartNumberingAfterBreak="0">
    <w:nsid w:val="6B317AB7"/>
    <w:multiLevelType w:val="singleLevel"/>
    <w:tmpl w:val="18DE55B0"/>
    <w:lvl w:ilvl="0">
      <w:start w:val="1"/>
      <w:numFmt w:val="bullet"/>
      <w:lvlText w:val="-"/>
      <w:lvlJc w:val="left"/>
      <w:pPr>
        <w:tabs>
          <w:tab w:val="num" w:pos="360"/>
        </w:tabs>
        <w:ind w:left="357" w:hanging="357"/>
      </w:pPr>
      <w:rPr>
        <w:rFonts w:hint="default"/>
      </w:rPr>
    </w:lvl>
  </w:abstractNum>
  <w:abstractNum w:abstractNumId="89" w15:restartNumberingAfterBreak="0">
    <w:nsid w:val="6CBC3B64"/>
    <w:multiLevelType w:val="multilevel"/>
    <w:tmpl w:val="2A94C862"/>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0" w15:restartNumberingAfterBreak="0">
    <w:nsid w:val="6D56574A"/>
    <w:multiLevelType w:val="singleLevel"/>
    <w:tmpl w:val="D9EE2416"/>
    <w:lvl w:ilvl="0">
      <w:numFmt w:val="bullet"/>
      <w:lvlText w:val="-"/>
      <w:lvlJc w:val="left"/>
      <w:pPr>
        <w:tabs>
          <w:tab w:val="num" w:pos="720"/>
        </w:tabs>
        <w:ind w:left="720" w:hanging="360"/>
      </w:pPr>
      <w:rPr>
        <w:rFonts w:hint="default"/>
      </w:rPr>
    </w:lvl>
  </w:abstractNum>
  <w:abstractNum w:abstractNumId="91" w15:restartNumberingAfterBreak="0">
    <w:nsid w:val="71E41008"/>
    <w:multiLevelType w:val="multilevel"/>
    <w:tmpl w:val="3B8CBD3A"/>
    <w:lvl w:ilvl="0">
      <w:start w:val="1"/>
      <w:numFmt w:val="decimal"/>
      <w:lvlText w:val="%1."/>
      <w:lvlJc w:val="left"/>
      <w:pPr>
        <w:ind w:left="644"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7479137D"/>
    <w:multiLevelType w:val="multilevel"/>
    <w:tmpl w:val="94A2B714"/>
    <w:lvl w:ilvl="0">
      <w:start w:val="1"/>
      <w:numFmt w:val="decimal"/>
      <w:lvlText w:val="%1."/>
      <w:lvlJc w:val="left"/>
      <w:pPr>
        <w:tabs>
          <w:tab w:val="num" w:pos="360"/>
        </w:tabs>
        <w:ind w:left="360" w:hanging="360"/>
      </w:pPr>
      <w:rPr>
        <w:rFonts w:ascii="Times New Roman" w:hAnsi="Times New Roman" w:cs="Times New Roman" w:hint="default"/>
        <w:b/>
        <w:i w:val="0"/>
      </w:rPr>
    </w:lvl>
    <w:lvl w:ilvl="1">
      <w:start w:val="2"/>
      <w:numFmt w:val="decimal"/>
      <w:isLgl/>
      <w:lvlText w:val="%1.%2."/>
      <w:lvlJc w:val="left"/>
      <w:pPr>
        <w:ind w:left="720" w:hanging="720"/>
      </w:pPr>
      <w:rPr>
        <w:rFonts w:hint="default"/>
      </w:rPr>
    </w:lvl>
    <w:lvl w:ilvl="2">
      <w:start w:val="9"/>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3" w15:restartNumberingAfterBreak="0">
    <w:nsid w:val="74D27222"/>
    <w:multiLevelType w:val="singleLevel"/>
    <w:tmpl w:val="18DE55B0"/>
    <w:lvl w:ilvl="0">
      <w:start w:val="1"/>
      <w:numFmt w:val="bullet"/>
      <w:lvlText w:val="-"/>
      <w:lvlJc w:val="left"/>
      <w:pPr>
        <w:tabs>
          <w:tab w:val="num" w:pos="360"/>
        </w:tabs>
        <w:ind w:left="357" w:hanging="357"/>
      </w:pPr>
      <w:rPr>
        <w:rFonts w:hint="default"/>
      </w:rPr>
    </w:lvl>
  </w:abstractNum>
  <w:abstractNum w:abstractNumId="94" w15:restartNumberingAfterBreak="0">
    <w:nsid w:val="76091774"/>
    <w:multiLevelType w:val="hybridMultilevel"/>
    <w:tmpl w:val="C6820E96"/>
    <w:lvl w:ilvl="0" w:tplc="9FCE12D0">
      <w:start w:val="1"/>
      <w:numFmt w:val="bullet"/>
      <w:lvlText w:val="-"/>
      <w:lvlJc w:val="left"/>
      <w:pPr>
        <w:tabs>
          <w:tab w:val="num" w:pos="360"/>
        </w:tabs>
        <w:ind w:left="36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15:restartNumberingAfterBreak="0">
    <w:nsid w:val="77AD0885"/>
    <w:multiLevelType w:val="hybridMultilevel"/>
    <w:tmpl w:val="FA1EEA84"/>
    <w:lvl w:ilvl="0" w:tplc="EBD853DE">
      <w:start w:val="1"/>
      <w:numFmt w:val="decimal"/>
      <w:lvlText w:val="%1."/>
      <w:lvlJc w:val="left"/>
      <w:pPr>
        <w:ind w:left="720" w:hanging="360"/>
      </w:pPr>
      <w:rPr>
        <w:rFonts w:hint="default"/>
      </w:rPr>
    </w:lvl>
    <w:lvl w:ilvl="1" w:tplc="E03CE774" w:tentative="1">
      <w:start w:val="1"/>
      <w:numFmt w:val="bullet"/>
      <w:lvlText w:val="o"/>
      <w:lvlJc w:val="left"/>
      <w:pPr>
        <w:ind w:left="1440" w:hanging="360"/>
      </w:pPr>
      <w:rPr>
        <w:rFonts w:ascii="Courier New" w:hAnsi="Courier New" w:cs="Courier New" w:hint="default"/>
      </w:rPr>
    </w:lvl>
    <w:lvl w:ilvl="2" w:tplc="E108A16A" w:tentative="1">
      <w:start w:val="1"/>
      <w:numFmt w:val="bullet"/>
      <w:lvlText w:val=""/>
      <w:lvlJc w:val="left"/>
      <w:pPr>
        <w:ind w:left="2160" w:hanging="360"/>
      </w:pPr>
      <w:rPr>
        <w:rFonts w:ascii="Wingdings" w:hAnsi="Wingdings" w:hint="default"/>
      </w:rPr>
    </w:lvl>
    <w:lvl w:ilvl="3" w:tplc="D02835B6" w:tentative="1">
      <w:start w:val="1"/>
      <w:numFmt w:val="bullet"/>
      <w:lvlText w:val=""/>
      <w:lvlJc w:val="left"/>
      <w:pPr>
        <w:ind w:left="2880" w:hanging="360"/>
      </w:pPr>
      <w:rPr>
        <w:rFonts w:ascii="Symbol" w:hAnsi="Symbol" w:hint="default"/>
      </w:rPr>
    </w:lvl>
    <w:lvl w:ilvl="4" w:tplc="06E04416" w:tentative="1">
      <w:start w:val="1"/>
      <w:numFmt w:val="bullet"/>
      <w:lvlText w:val="o"/>
      <w:lvlJc w:val="left"/>
      <w:pPr>
        <w:ind w:left="3600" w:hanging="360"/>
      </w:pPr>
      <w:rPr>
        <w:rFonts w:ascii="Courier New" w:hAnsi="Courier New" w:cs="Courier New" w:hint="default"/>
      </w:rPr>
    </w:lvl>
    <w:lvl w:ilvl="5" w:tplc="55981CCA" w:tentative="1">
      <w:start w:val="1"/>
      <w:numFmt w:val="bullet"/>
      <w:lvlText w:val=""/>
      <w:lvlJc w:val="left"/>
      <w:pPr>
        <w:ind w:left="4320" w:hanging="360"/>
      </w:pPr>
      <w:rPr>
        <w:rFonts w:ascii="Wingdings" w:hAnsi="Wingdings" w:hint="default"/>
      </w:rPr>
    </w:lvl>
    <w:lvl w:ilvl="6" w:tplc="F3C44C8E" w:tentative="1">
      <w:start w:val="1"/>
      <w:numFmt w:val="bullet"/>
      <w:lvlText w:val=""/>
      <w:lvlJc w:val="left"/>
      <w:pPr>
        <w:ind w:left="5040" w:hanging="360"/>
      </w:pPr>
      <w:rPr>
        <w:rFonts w:ascii="Symbol" w:hAnsi="Symbol" w:hint="default"/>
      </w:rPr>
    </w:lvl>
    <w:lvl w:ilvl="7" w:tplc="773CAAF2" w:tentative="1">
      <w:start w:val="1"/>
      <w:numFmt w:val="bullet"/>
      <w:lvlText w:val="o"/>
      <w:lvlJc w:val="left"/>
      <w:pPr>
        <w:ind w:left="5760" w:hanging="360"/>
      </w:pPr>
      <w:rPr>
        <w:rFonts w:ascii="Courier New" w:hAnsi="Courier New" w:cs="Courier New" w:hint="default"/>
      </w:rPr>
    </w:lvl>
    <w:lvl w:ilvl="8" w:tplc="71449D38" w:tentative="1">
      <w:start w:val="1"/>
      <w:numFmt w:val="bullet"/>
      <w:lvlText w:val=""/>
      <w:lvlJc w:val="left"/>
      <w:pPr>
        <w:ind w:left="6480" w:hanging="360"/>
      </w:pPr>
      <w:rPr>
        <w:rFonts w:ascii="Wingdings" w:hAnsi="Wingdings" w:hint="default"/>
      </w:rPr>
    </w:lvl>
  </w:abstractNum>
  <w:abstractNum w:abstractNumId="96" w15:restartNumberingAfterBreak="0">
    <w:nsid w:val="7841352F"/>
    <w:multiLevelType w:val="singleLevel"/>
    <w:tmpl w:val="E6FAA1FC"/>
    <w:lvl w:ilvl="0">
      <w:start w:val="1997"/>
      <w:numFmt w:val="bullet"/>
      <w:lvlText w:val="-"/>
      <w:lvlJc w:val="left"/>
      <w:pPr>
        <w:tabs>
          <w:tab w:val="num" w:pos="720"/>
        </w:tabs>
        <w:ind w:left="720" w:hanging="360"/>
      </w:pPr>
      <w:rPr>
        <w:rFonts w:hint="default"/>
      </w:rPr>
    </w:lvl>
  </w:abstractNum>
  <w:abstractNum w:abstractNumId="97" w15:restartNumberingAfterBreak="0">
    <w:nsid w:val="7A93336E"/>
    <w:multiLevelType w:val="hybridMultilevel"/>
    <w:tmpl w:val="736EE26C"/>
    <w:lvl w:ilvl="0" w:tplc="7284B320">
      <w:start w:val="1"/>
      <w:numFmt w:val="upperRoman"/>
      <w:lvlText w:val="%1."/>
      <w:lvlJc w:val="righ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8" w15:restartNumberingAfterBreak="0">
    <w:nsid w:val="7E916252"/>
    <w:multiLevelType w:val="hybridMultilevel"/>
    <w:tmpl w:val="D2824BDA"/>
    <w:lvl w:ilvl="0" w:tplc="72AE0D84">
      <w:start w:val="1"/>
      <w:numFmt w:val="decimal"/>
      <w:lvlText w:val="%1."/>
      <w:lvlJc w:val="left"/>
      <w:pPr>
        <w:tabs>
          <w:tab w:val="num" w:pos="360"/>
        </w:tabs>
        <w:ind w:left="360" w:hanging="360"/>
      </w:pPr>
      <w:rPr>
        <w:rFonts w:ascii="Times New Roman" w:hAnsi="Times New Roman" w:cs="Times New Roman" w:hint="default"/>
        <w:b/>
        <w:i w:val="0"/>
        <w:strike/>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9" w15:restartNumberingAfterBreak="0">
    <w:nsid w:val="7F192D4E"/>
    <w:multiLevelType w:val="multilevel"/>
    <w:tmpl w:val="47D667A6"/>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93534238">
    <w:abstractNumId w:val="86"/>
  </w:num>
  <w:num w:numId="2" w16cid:durableId="1433891906">
    <w:abstractNumId w:val="76"/>
  </w:num>
  <w:num w:numId="3" w16cid:durableId="1494567492">
    <w:abstractNumId w:val="23"/>
  </w:num>
  <w:num w:numId="4" w16cid:durableId="309017378">
    <w:abstractNumId w:val="73"/>
  </w:num>
  <w:num w:numId="5" w16cid:durableId="367293297">
    <w:abstractNumId w:val="41"/>
  </w:num>
  <w:num w:numId="6" w16cid:durableId="136654725">
    <w:abstractNumId w:val="99"/>
  </w:num>
  <w:num w:numId="7" w16cid:durableId="990523182">
    <w:abstractNumId w:val="35"/>
  </w:num>
  <w:num w:numId="8" w16cid:durableId="188227481">
    <w:abstractNumId w:val="75"/>
  </w:num>
  <w:num w:numId="9" w16cid:durableId="1192062787">
    <w:abstractNumId w:val="17"/>
  </w:num>
  <w:num w:numId="10" w16cid:durableId="863640723">
    <w:abstractNumId w:val="67"/>
  </w:num>
  <w:num w:numId="11" w16cid:durableId="1533418091">
    <w:abstractNumId w:val="28"/>
  </w:num>
  <w:num w:numId="12" w16cid:durableId="1226841623">
    <w:abstractNumId w:val="40"/>
  </w:num>
  <w:num w:numId="13" w16cid:durableId="1513177264">
    <w:abstractNumId w:val="20"/>
  </w:num>
  <w:num w:numId="14" w16cid:durableId="1963533888">
    <w:abstractNumId w:val="39"/>
  </w:num>
  <w:num w:numId="15" w16cid:durableId="1451778822">
    <w:abstractNumId w:val="52"/>
  </w:num>
  <w:num w:numId="16" w16cid:durableId="1670600922">
    <w:abstractNumId w:val="53"/>
  </w:num>
  <w:num w:numId="17" w16cid:durableId="716970511">
    <w:abstractNumId w:val="12"/>
  </w:num>
  <w:num w:numId="18" w16cid:durableId="1614482442">
    <w:abstractNumId w:val="33"/>
  </w:num>
  <w:num w:numId="19" w16cid:durableId="2024354169">
    <w:abstractNumId w:val="2"/>
  </w:num>
  <w:num w:numId="20" w16cid:durableId="1432434449">
    <w:abstractNumId w:val="56"/>
  </w:num>
  <w:num w:numId="21" w16cid:durableId="1085033340">
    <w:abstractNumId w:val="84"/>
  </w:num>
  <w:num w:numId="22" w16cid:durableId="737634114">
    <w:abstractNumId w:val="95"/>
  </w:num>
  <w:num w:numId="23" w16cid:durableId="1501313969">
    <w:abstractNumId w:val="42"/>
  </w:num>
  <w:num w:numId="24" w16cid:durableId="1881547869">
    <w:abstractNumId w:val="5"/>
  </w:num>
  <w:num w:numId="25" w16cid:durableId="318927116">
    <w:abstractNumId w:val="24"/>
  </w:num>
  <w:num w:numId="26" w16cid:durableId="1896313378">
    <w:abstractNumId w:val="70"/>
  </w:num>
  <w:num w:numId="27" w16cid:durableId="159546117">
    <w:abstractNumId w:val="62"/>
  </w:num>
  <w:num w:numId="28" w16cid:durableId="1302464415">
    <w:abstractNumId w:val="25"/>
  </w:num>
  <w:num w:numId="29" w16cid:durableId="1665281687">
    <w:abstractNumId w:val="18"/>
  </w:num>
  <w:num w:numId="30" w16cid:durableId="1626540163">
    <w:abstractNumId w:val="87"/>
  </w:num>
  <w:num w:numId="31" w16cid:durableId="1028287920">
    <w:abstractNumId w:val="45"/>
  </w:num>
  <w:num w:numId="32" w16cid:durableId="1733844926">
    <w:abstractNumId w:val="63"/>
  </w:num>
  <w:num w:numId="33" w16cid:durableId="2002152350">
    <w:abstractNumId w:val="68"/>
  </w:num>
  <w:num w:numId="34" w16cid:durableId="1911891525">
    <w:abstractNumId w:val="4"/>
  </w:num>
  <w:num w:numId="35" w16cid:durableId="34938501">
    <w:abstractNumId w:val="31"/>
  </w:num>
  <w:num w:numId="36" w16cid:durableId="645663895">
    <w:abstractNumId w:val="54"/>
  </w:num>
  <w:num w:numId="37" w16cid:durableId="1482194503">
    <w:abstractNumId w:val="89"/>
  </w:num>
  <w:num w:numId="38" w16cid:durableId="578833687">
    <w:abstractNumId w:val="27"/>
  </w:num>
  <w:num w:numId="39" w16cid:durableId="1139999553">
    <w:abstractNumId w:val="13"/>
  </w:num>
  <w:num w:numId="40" w16cid:durableId="704908049">
    <w:abstractNumId w:val="22"/>
  </w:num>
  <w:num w:numId="41" w16cid:durableId="2070494351">
    <w:abstractNumId w:val="61"/>
  </w:num>
  <w:num w:numId="42" w16cid:durableId="125511973">
    <w:abstractNumId w:val="59"/>
  </w:num>
  <w:num w:numId="43" w16cid:durableId="1865557864">
    <w:abstractNumId w:val="81"/>
  </w:num>
  <w:num w:numId="44" w16cid:durableId="2067605101">
    <w:abstractNumId w:val="79"/>
    <w:lvlOverride w:ilvl="0">
      <w:startOverride w:val="1"/>
    </w:lvlOverride>
  </w:num>
  <w:num w:numId="45" w16cid:durableId="1975134671">
    <w:abstractNumId w:val="34"/>
  </w:num>
  <w:num w:numId="46" w16cid:durableId="47649518">
    <w:abstractNumId w:val="92"/>
  </w:num>
  <w:num w:numId="47" w16cid:durableId="1128821511">
    <w:abstractNumId w:val="98"/>
  </w:num>
  <w:num w:numId="48" w16cid:durableId="2129159355">
    <w:abstractNumId w:val="32"/>
  </w:num>
  <w:num w:numId="49" w16cid:durableId="1042828714">
    <w:abstractNumId w:val="58"/>
  </w:num>
  <w:num w:numId="50" w16cid:durableId="913201597">
    <w:abstractNumId w:val="9"/>
  </w:num>
  <w:num w:numId="51" w16cid:durableId="944338553">
    <w:abstractNumId w:val="50"/>
  </w:num>
  <w:num w:numId="52" w16cid:durableId="571743974">
    <w:abstractNumId w:val="55"/>
  </w:num>
  <w:num w:numId="53" w16cid:durableId="612632137">
    <w:abstractNumId w:val="3"/>
  </w:num>
  <w:num w:numId="54" w16cid:durableId="342974833">
    <w:abstractNumId w:val="10"/>
  </w:num>
  <w:num w:numId="55" w16cid:durableId="538394569">
    <w:abstractNumId w:val="88"/>
  </w:num>
  <w:num w:numId="56" w16cid:durableId="1419908577">
    <w:abstractNumId w:val="66"/>
  </w:num>
  <w:num w:numId="57" w16cid:durableId="772364663">
    <w:abstractNumId w:val="29"/>
  </w:num>
  <w:num w:numId="58" w16cid:durableId="118576296">
    <w:abstractNumId w:val="93"/>
  </w:num>
  <w:num w:numId="59" w16cid:durableId="373963525">
    <w:abstractNumId w:val="64"/>
  </w:num>
  <w:num w:numId="60" w16cid:durableId="1340809627">
    <w:abstractNumId w:val="74"/>
  </w:num>
  <w:num w:numId="61" w16cid:durableId="1579944986">
    <w:abstractNumId w:val="49"/>
  </w:num>
  <w:num w:numId="62" w16cid:durableId="797994424">
    <w:abstractNumId w:val="37"/>
  </w:num>
  <w:num w:numId="63" w16cid:durableId="1715999945">
    <w:abstractNumId w:val="72"/>
  </w:num>
  <w:num w:numId="64" w16cid:durableId="759176757">
    <w:abstractNumId w:val="78"/>
  </w:num>
  <w:num w:numId="65" w16cid:durableId="1926500878">
    <w:abstractNumId w:val="30"/>
  </w:num>
  <w:num w:numId="66" w16cid:durableId="439030376">
    <w:abstractNumId w:val="96"/>
  </w:num>
  <w:num w:numId="67" w16cid:durableId="1645819496">
    <w:abstractNumId w:val="14"/>
  </w:num>
  <w:num w:numId="68" w16cid:durableId="1227644854">
    <w:abstractNumId w:val="26"/>
  </w:num>
  <w:num w:numId="69" w16cid:durableId="441340826">
    <w:abstractNumId w:val="48"/>
  </w:num>
  <w:num w:numId="70" w16cid:durableId="1889688035">
    <w:abstractNumId w:val="51"/>
  </w:num>
  <w:num w:numId="71" w16cid:durableId="1736128132">
    <w:abstractNumId w:val="47"/>
  </w:num>
  <w:num w:numId="72" w16cid:durableId="1136949193">
    <w:abstractNumId w:val="44"/>
  </w:num>
  <w:num w:numId="73" w16cid:durableId="1052660312">
    <w:abstractNumId w:val="43"/>
  </w:num>
  <w:num w:numId="74" w16cid:durableId="469714521">
    <w:abstractNumId w:val="6"/>
  </w:num>
  <w:num w:numId="75" w16cid:durableId="1018123580">
    <w:abstractNumId w:val="60"/>
  </w:num>
  <w:num w:numId="76" w16cid:durableId="565338775">
    <w:abstractNumId w:val="16"/>
  </w:num>
  <w:num w:numId="77" w16cid:durableId="363092682">
    <w:abstractNumId w:val="19"/>
  </w:num>
  <w:num w:numId="78" w16cid:durableId="1341657208">
    <w:abstractNumId w:val="90"/>
  </w:num>
  <w:num w:numId="79" w16cid:durableId="53743586">
    <w:abstractNumId w:val="71"/>
  </w:num>
  <w:num w:numId="80" w16cid:durableId="1000038894">
    <w:abstractNumId w:val="94"/>
  </w:num>
  <w:num w:numId="81" w16cid:durableId="1101873396">
    <w:abstractNumId w:val="91"/>
  </w:num>
  <w:num w:numId="82" w16cid:durableId="583757166">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83" w16cid:durableId="2021082106">
    <w:abstractNumId w:val="69"/>
  </w:num>
  <w:num w:numId="84" w16cid:durableId="379134645">
    <w:abstractNumId w:val="57"/>
  </w:num>
  <w:num w:numId="85" w16cid:durableId="394547440">
    <w:abstractNumId w:val="77"/>
  </w:num>
  <w:num w:numId="86" w16cid:durableId="1570846083">
    <w:abstractNumId w:val="7"/>
  </w:num>
  <w:num w:numId="87" w16cid:durableId="389576357">
    <w:abstractNumId w:val="83"/>
  </w:num>
  <w:num w:numId="88" w16cid:durableId="495002279">
    <w:abstractNumId w:val="97"/>
  </w:num>
  <w:num w:numId="89" w16cid:durableId="2146269830">
    <w:abstractNumId w:val="36"/>
  </w:num>
  <w:num w:numId="90" w16cid:durableId="772045283">
    <w:abstractNumId w:val="65"/>
  </w:num>
  <w:num w:numId="91" w16cid:durableId="1642884423">
    <w:abstractNumId w:val="8"/>
  </w:num>
  <w:num w:numId="92" w16cid:durableId="1483303436">
    <w:abstractNumId w:val="21"/>
  </w:num>
  <w:num w:numId="93" w16cid:durableId="1740859852">
    <w:abstractNumId w:val="15"/>
  </w:num>
  <w:num w:numId="94" w16cid:durableId="1118068967">
    <w:abstractNumId w:val="46"/>
  </w:num>
  <w:num w:numId="95" w16cid:durableId="886601015">
    <w:abstractNumId w:val="82"/>
  </w:num>
  <w:num w:numId="96" w16cid:durableId="203293750">
    <w:abstractNumId w:val="38"/>
  </w:num>
  <w:num w:numId="97" w16cid:durableId="647592264">
    <w:abstractNumId w:val="11"/>
  </w:num>
  <w:num w:numId="98" w16cid:durableId="456607717">
    <w:abstractNumId w:val="1"/>
  </w:num>
  <w:num w:numId="99" w16cid:durableId="585185642">
    <w:abstractNumId w:val="85"/>
  </w:num>
  <w:num w:numId="100" w16cid:durableId="33623482">
    <w:abstractNumId w:val="8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8C3"/>
    <w:rsid w:val="00000F68"/>
    <w:rsid w:val="000052E2"/>
    <w:rsid w:val="00012D50"/>
    <w:rsid w:val="00013A59"/>
    <w:rsid w:val="000206EE"/>
    <w:rsid w:val="00024177"/>
    <w:rsid w:val="000249E2"/>
    <w:rsid w:val="000271B2"/>
    <w:rsid w:val="00027D03"/>
    <w:rsid w:val="000308D5"/>
    <w:rsid w:val="00032624"/>
    <w:rsid w:val="00035823"/>
    <w:rsid w:val="00040981"/>
    <w:rsid w:val="00042735"/>
    <w:rsid w:val="000435F6"/>
    <w:rsid w:val="000436EB"/>
    <w:rsid w:val="00044C4E"/>
    <w:rsid w:val="00052039"/>
    <w:rsid w:val="00054CFB"/>
    <w:rsid w:val="00056211"/>
    <w:rsid w:val="000573ED"/>
    <w:rsid w:val="00061EBB"/>
    <w:rsid w:val="0006442A"/>
    <w:rsid w:val="00077B56"/>
    <w:rsid w:val="00083D0C"/>
    <w:rsid w:val="000919B3"/>
    <w:rsid w:val="00092EFC"/>
    <w:rsid w:val="000939A4"/>
    <w:rsid w:val="000948AE"/>
    <w:rsid w:val="00096A34"/>
    <w:rsid w:val="00097E45"/>
    <w:rsid w:val="000A0705"/>
    <w:rsid w:val="000A08BF"/>
    <w:rsid w:val="000A13FA"/>
    <w:rsid w:val="000A3349"/>
    <w:rsid w:val="000A63E3"/>
    <w:rsid w:val="000B03EB"/>
    <w:rsid w:val="000B2E31"/>
    <w:rsid w:val="000D18BF"/>
    <w:rsid w:val="000D5309"/>
    <w:rsid w:val="000D6597"/>
    <w:rsid w:val="000D7019"/>
    <w:rsid w:val="000E146C"/>
    <w:rsid w:val="000E1BB7"/>
    <w:rsid w:val="000E673C"/>
    <w:rsid w:val="000F519F"/>
    <w:rsid w:val="000F7BCF"/>
    <w:rsid w:val="00101919"/>
    <w:rsid w:val="00101B10"/>
    <w:rsid w:val="001036E2"/>
    <w:rsid w:val="00107798"/>
    <w:rsid w:val="001108D3"/>
    <w:rsid w:val="0011189A"/>
    <w:rsid w:val="001127A6"/>
    <w:rsid w:val="00112889"/>
    <w:rsid w:val="00113774"/>
    <w:rsid w:val="001160A0"/>
    <w:rsid w:val="00120AF0"/>
    <w:rsid w:val="00121299"/>
    <w:rsid w:val="001264D7"/>
    <w:rsid w:val="0012667E"/>
    <w:rsid w:val="00130058"/>
    <w:rsid w:val="00132F99"/>
    <w:rsid w:val="00147015"/>
    <w:rsid w:val="00150C9F"/>
    <w:rsid w:val="00156F5A"/>
    <w:rsid w:val="00160DC9"/>
    <w:rsid w:val="00163AA8"/>
    <w:rsid w:val="00165110"/>
    <w:rsid w:val="00165CA6"/>
    <w:rsid w:val="0016723E"/>
    <w:rsid w:val="00167C8F"/>
    <w:rsid w:val="00170010"/>
    <w:rsid w:val="00170191"/>
    <w:rsid w:val="00170914"/>
    <w:rsid w:val="00171850"/>
    <w:rsid w:val="00171DA5"/>
    <w:rsid w:val="00172A57"/>
    <w:rsid w:val="00176029"/>
    <w:rsid w:val="00181084"/>
    <w:rsid w:val="0019067D"/>
    <w:rsid w:val="00190865"/>
    <w:rsid w:val="00193961"/>
    <w:rsid w:val="001A0157"/>
    <w:rsid w:val="001A6A15"/>
    <w:rsid w:val="001B20E8"/>
    <w:rsid w:val="001B47EE"/>
    <w:rsid w:val="001B5C1D"/>
    <w:rsid w:val="001C160D"/>
    <w:rsid w:val="001C436D"/>
    <w:rsid w:val="001D013E"/>
    <w:rsid w:val="001D19F0"/>
    <w:rsid w:val="001D2D87"/>
    <w:rsid w:val="001D31F7"/>
    <w:rsid w:val="001D6114"/>
    <w:rsid w:val="001D6852"/>
    <w:rsid w:val="001E3513"/>
    <w:rsid w:val="001E3D38"/>
    <w:rsid w:val="001E429C"/>
    <w:rsid w:val="001F28CA"/>
    <w:rsid w:val="001F68D7"/>
    <w:rsid w:val="001F748C"/>
    <w:rsid w:val="001F7C76"/>
    <w:rsid w:val="001F7CB4"/>
    <w:rsid w:val="002016A9"/>
    <w:rsid w:val="002016EF"/>
    <w:rsid w:val="00201E0D"/>
    <w:rsid w:val="0020435B"/>
    <w:rsid w:val="00204CDB"/>
    <w:rsid w:val="00205F8E"/>
    <w:rsid w:val="00212C31"/>
    <w:rsid w:val="00213CEB"/>
    <w:rsid w:val="00222DAD"/>
    <w:rsid w:val="002256CB"/>
    <w:rsid w:val="0023144E"/>
    <w:rsid w:val="00231463"/>
    <w:rsid w:val="002369DA"/>
    <w:rsid w:val="00236B5D"/>
    <w:rsid w:val="00241773"/>
    <w:rsid w:val="00241C6D"/>
    <w:rsid w:val="00241F2A"/>
    <w:rsid w:val="00243657"/>
    <w:rsid w:val="002514F3"/>
    <w:rsid w:val="0025341D"/>
    <w:rsid w:val="00257C6E"/>
    <w:rsid w:val="00261CD8"/>
    <w:rsid w:val="00264603"/>
    <w:rsid w:val="00265DC0"/>
    <w:rsid w:val="00271F2D"/>
    <w:rsid w:val="00273CFE"/>
    <w:rsid w:val="00276388"/>
    <w:rsid w:val="00280885"/>
    <w:rsid w:val="00284396"/>
    <w:rsid w:val="002845F3"/>
    <w:rsid w:val="00296113"/>
    <w:rsid w:val="002A1C92"/>
    <w:rsid w:val="002A2884"/>
    <w:rsid w:val="002A4A5E"/>
    <w:rsid w:val="002B3579"/>
    <w:rsid w:val="002B6E0B"/>
    <w:rsid w:val="002C02C6"/>
    <w:rsid w:val="002C036A"/>
    <w:rsid w:val="002C27F4"/>
    <w:rsid w:val="002C281B"/>
    <w:rsid w:val="002C4305"/>
    <w:rsid w:val="002C4A3C"/>
    <w:rsid w:val="002C691A"/>
    <w:rsid w:val="002C6F33"/>
    <w:rsid w:val="002C763D"/>
    <w:rsid w:val="002D45E9"/>
    <w:rsid w:val="002D75F8"/>
    <w:rsid w:val="002E06B6"/>
    <w:rsid w:val="002E4156"/>
    <w:rsid w:val="002E4A6C"/>
    <w:rsid w:val="002E5655"/>
    <w:rsid w:val="002E6B91"/>
    <w:rsid w:val="002F2848"/>
    <w:rsid w:val="002F3095"/>
    <w:rsid w:val="002F3DD2"/>
    <w:rsid w:val="002F49E1"/>
    <w:rsid w:val="002F7A51"/>
    <w:rsid w:val="00305B63"/>
    <w:rsid w:val="0031156D"/>
    <w:rsid w:val="0031202E"/>
    <w:rsid w:val="003129AF"/>
    <w:rsid w:val="0031410F"/>
    <w:rsid w:val="00317075"/>
    <w:rsid w:val="00317A1B"/>
    <w:rsid w:val="00321C68"/>
    <w:rsid w:val="00322DDD"/>
    <w:rsid w:val="0032730F"/>
    <w:rsid w:val="00331001"/>
    <w:rsid w:val="00331B7F"/>
    <w:rsid w:val="003321B4"/>
    <w:rsid w:val="00334640"/>
    <w:rsid w:val="00335B49"/>
    <w:rsid w:val="0033665C"/>
    <w:rsid w:val="00337F61"/>
    <w:rsid w:val="00340E22"/>
    <w:rsid w:val="00340E8B"/>
    <w:rsid w:val="0034160D"/>
    <w:rsid w:val="00342D2E"/>
    <w:rsid w:val="00345FA5"/>
    <w:rsid w:val="00347537"/>
    <w:rsid w:val="003478C3"/>
    <w:rsid w:val="00355C87"/>
    <w:rsid w:val="00362B1B"/>
    <w:rsid w:val="0036328A"/>
    <w:rsid w:val="00363C10"/>
    <w:rsid w:val="003674BA"/>
    <w:rsid w:val="0037174A"/>
    <w:rsid w:val="00372C66"/>
    <w:rsid w:val="00373AFF"/>
    <w:rsid w:val="0037505B"/>
    <w:rsid w:val="00376D29"/>
    <w:rsid w:val="0037749D"/>
    <w:rsid w:val="00384418"/>
    <w:rsid w:val="00386626"/>
    <w:rsid w:val="00387071"/>
    <w:rsid w:val="00394F78"/>
    <w:rsid w:val="00395CA1"/>
    <w:rsid w:val="003A17AC"/>
    <w:rsid w:val="003A1AF8"/>
    <w:rsid w:val="003A285A"/>
    <w:rsid w:val="003A32D7"/>
    <w:rsid w:val="003A6DFB"/>
    <w:rsid w:val="003A7C32"/>
    <w:rsid w:val="003B0549"/>
    <w:rsid w:val="003B197F"/>
    <w:rsid w:val="003C0C9E"/>
    <w:rsid w:val="003C149B"/>
    <w:rsid w:val="003C39EA"/>
    <w:rsid w:val="003C5226"/>
    <w:rsid w:val="003C5739"/>
    <w:rsid w:val="003C77E9"/>
    <w:rsid w:val="003D152D"/>
    <w:rsid w:val="003D1BEE"/>
    <w:rsid w:val="003D2279"/>
    <w:rsid w:val="003D5BD4"/>
    <w:rsid w:val="003E4C44"/>
    <w:rsid w:val="003E69A7"/>
    <w:rsid w:val="003F0983"/>
    <w:rsid w:val="003F3C31"/>
    <w:rsid w:val="003F54A5"/>
    <w:rsid w:val="003F60A9"/>
    <w:rsid w:val="003F68DD"/>
    <w:rsid w:val="004052A3"/>
    <w:rsid w:val="004146AD"/>
    <w:rsid w:val="00423DD2"/>
    <w:rsid w:val="004249A2"/>
    <w:rsid w:val="00424B1E"/>
    <w:rsid w:val="00430AB9"/>
    <w:rsid w:val="0043730A"/>
    <w:rsid w:val="0043780B"/>
    <w:rsid w:val="00441623"/>
    <w:rsid w:val="004427CE"/>
    <w:rsid w:val="004429C5"/>
    <w:rsid w:val="00452B14"/>
    <w:rsid w:val="004615D3"/>
    <w:rsid w:val="00463131"/>
    <w:rsid w:val="0047351D"/>
    <w:rsid w:val="00473957"/>
    <w:rsid w:val="00473C87"/>
    <w:rsid w:val="00474235"/>
    <w:rsid w:val="004753EB"/>
    <w:rsid w:val="00481C3B"/>
    <w:rsid w:val="0048315B"/>
    <w:rsid w:val="00486035"/>
    <w:rsid w:val="00487298"/>
    <w:rsid w:val="00487C7F"/>
    <w:rsid w:val="004935A3"/>
    <w:rsid w:val="004965AB"/>
    <w:rsid w:val="004B6796"/>
    <w:rsid w:val="004B6A15"/>
    <w:rsid w:val="004C20EE"/>
    <w:rsid w:val="004C4F2B"/>
    <w:rsid w:val="004C7CBB"/>
    <w:rsid w:val="004D318A"/>
    <w:rsid w:val="004D555D"/>
    <w:rsid w:val="004D6D7B"/>
    <w:rsid w:val="004E07AD"/>
    <w:rsid w:val="004E2184"/>
    <w:rsid w:val="004E257C"/>
    <w:rsid w:val="004E70F8"/>
    <w:rsid w:val="004F02A6"/>
    <w:rsid w:val="004F15C7"/>
    <w:rsid w:val="00502793"/>
    <w:rsid w:val="005038DD"/>
    <w:rsid w:val="005063EF"/>
    <w:rsid w:val="00511F34"/>
    <w:rsid w:val="00515C2F"/>
    <w:rsid w:val="005200D5"/>
    <w:rsid w:val="00520769"/>
    <w:rsid w:val="00523685"/>
    <w:rsid w:val="0052551D"/>
    <w:rsid w:val="0053272F"/>
    <w:rsid w:val="005336C0"/>
    <w:rsid w:val="00537FDE"/>
    <w:rsid w:val="00541DBD"/>
    <w:rsid w:val="00545959"/>
    <w:rsid w:val="0054787D"/>
    <w:rsid w:val="00547FD5"/>
    <w:rsid w:val="00550D71"/>
    <w:rsid w:val="00553839"/>
    <w:rsid w:val="005549AC"/>
    <w:rsid w:val="00555F3B"/>
    <w:rsid w:val="00556834"/>
    <w:rsid w:val="005569BA"/>
    <w:rsid w:val="00557AA4"/>
    <w:rsid w:val="005615CB"/>
    <w:rsid w:val="00561EA4"/>
    <w:rsid w:val="00566329"/>
    <w:rsid w:val="00566AF6"/>
    <w:rsid w:val="0057046A"/>
    <w:rsid w:val="005712E0"/>
    <w:rsid w:val="00572A80"/>
    <w:rsid w:val="0057365C"/>
    <w:rsid w:val="0058079D"/>
    <w:rsid w:val="00581B03"/>
    <w:rsid w:val="00582157"/>
    <w:rsid w:val="00583CB8"/>
    <w:rsid w:val="00595B58"/>
    <w:rsid w:val="005965DC"/>
    <w:rsid w:val="005A3804"/>
    <w:rsid w:val="005B1DF4"/>
    <w:rsid w:val="005B2897"/>
    <w:rsid w:val="005B2E6B"/>
    <w:rsid w:val="005B4F3F"/>
    <w:rsid w:val="005B538B"/>
    <w:rsid w:val="005C48B6"/>
    <w:rsid w:val="005D3FF2"/>
    <w:rsid w:val="005D6A90"/>
    <w:rsid w:val="005E0D67"/>
    <w:rsid w:val="005E0F61"/>
    <w:rsid w:val="005E1182"/>
    <w:rsid w:val="005E55F7"/>
    <w:rsid w:val="005E6FB8"/>
    <w:rsid w:val="005F5EBA"/>
    <w:rsid w:val="005F628B"/>
    <w:rsid w:val="006031C3"/>
    <w:rsid w:val="00610470"/>
    <w:rsid w:val="00610AB9"/>
    <w:rsid w:val="00611068"/>
    <w:rsid w:val="00615960"/>
    <w:rsid w:val="006222A0"/>
    <w:rsid w:val="006239D5"/>
    <w:rsid w:val="00626331"/>
    <w:rsid w:val="00627735"/>
    <w:rsid w:val="00627916"/>
    <w:rsid w:val="0063598F"/>
    <w:rsid w:val="006367CB"/>
    <w:rsid w:val="00640222"/>
    <w:rsid w:val="006442CA"/>
    <w:rsid w:val="006450E2"/>
    <w:rsid w:val="00647C90"/>
    <w:rsid w:val="0065245F"/>
    <w:rsid w:val="006526B0"/>
    <w:rsid w:val="00652FB4"/>
    <w:rsid w:val="00654A55"/>
    <w:rsid w:val="00654C4D"/>
    <w:rsid w:val="00655E18"/>
    <w:rsid w:val="006561FF"/>
    <w:rsid w:val="00656950"/>
    <w:rsid w:val="00657608"/>
    <w:rsid w:val="006646DC"/>
    <w:rsid w:val="00666C61"/>
    <w:rsid w:val="00670D20"/>
    <w:rsid w:val="006735FF"/>
    <w:rsid w:val="0067433D"/>
    <w:rsid w:val="00676607"/>
    <w:rsid w:val="006808B7"/>
    <w:rsid w:val="00681193"/>
    <w:rsid w:val="00682A95"/>
    <w:rsid w:val="006831B5"/>
    <w:rsid w:val="006840B4"/>
    <w:rsid w:val="0068563F"/>
    <w:rsid w:val="006900E4"/>
    <w:rsid w:val="006914BA"/>
    <w:rsid w:val="006915B9"/>
    <w:rsid w:val="006927F1"/>
    <w:rsid w:val="006972E7"/>
    <w:rsid w:val="006A5A9F"/>
    <w:rsid w:val="006B05AA"/>
    <w:rsid w:val="006B258D"/>
    <w:rsid w:val="006B38FF"/>
    <w:rsid w:val="006B47B3"/>
    <w:rsid w:val="006C2A23"/>
    <w:rsid w:val="006C45D3"/>
    <w:rsid w:val="006C612A"/>
    <w:rsid w:val="006C7C54"/>
    <w:rsid w:val="006D56D1"/>
    <w:rsid w:val="006E2FE7"/>
    <w:rsid w:val="006F15B4"/>
    <w:rsid w:val="006F3149"/>
    <w:rsid w:val="006F40F3"/>
    <w:rsid w:val="00700A7D"/>
    <w:rsid w:val="0070236C"/>
    <w:rsid w:val="00704958"/>
    <w:rsid w:val="00704BF0"/>
    <w:rsid w:val="00704FA5"/>
    <w:rsid w:val="007057B2"/>
    <w:rsid w:val="00710F99"/>
    <w:rsid w:val="00711314"/>
    <w:rsid w:val="00711856"/>
    <w:rsid w:val="00711968"/>
    <w:rsid w:val="007127B1"/>
    <w:rsid w:val="00712B80"/>
    <w:rsid w:val="0071459D"/>
    <w:rsid w:val="00715256"/>
    <w:rsid w:val="007220D8"/>
    <w:rsid w:val="00722AE3"/>
    <w:rsid w:val="00723522"/>
    <w:rsid w:val="00723922"/>
    <w:rsid w:val="00727DD1"/>
    <w:rsid w:val="00730778"/>
    <w:rsid w:val="00732895"/>
    <w:rsid w:val="007334C3"/>
    <w:rsid w:val="00733B1C"/>
    <w:rsid w:val="00734E7B"/>
    <w:rsid w:val="00742F0C"/>
    <w:rsid w:val="00744F7F"/>
    <w:rsid w:val="007505B2"/>
    <w:rsid w:val="0075348A"/>
    <w:rsid w:val="00766257"/>
    <w:rsid w:val="00767509"/>
    <w:rsid w:val="00770DA3"/>
    <w:rsid w:val="007711FC"/>
    <w:rsid w:val="007722C6"/>
    <w:rsid w:val="00775251"/>
    <w:rsid w:val="0078743E"/>
    <w:rsid w:val="00787F71"/>
    <w:rsid w:val="00791641"/>
    <w:rsid w:val="00795BD4"/>
    <w:rsid w:val="007A0871"/>
    <w:rsid w:val="007A2CA7"/>
    <w:rsid w:val="007B31C9"/>
    <w:rsid w:val="007B5628"/>
    <w:rsid w:val="007B62CD"/>
    <w:rsid w:val="007C23E4"/>
    <w:rsid w:val="007C7A87"/>
    <w:rsid w:val="007D3F0C"/>
    <w:rsid w:val="007E1C27"/>
    <w:rsid w:val="007E2EFA"/>
    <w:rsid w:val="007E5D35"/>
    <w:rsid w:val="007E61C7"/>
    <w:rsid w:val="007F1F88"/>
    <w:rsid w:val="007F380B"/>
    <w:rsid w:val="007F4E38"/>
    <w:rsid w:val="007F563B"/>
    <w:rsid w:val="007F7456"/>
    <w:rsid w:val="00803EA7"/>
    <w:rsid w:val="0080455E"/>
    <w:rsid w:val="008048EA"/>
    <w:rsid w:val="0080538E"/>
    <w:rsid w:val="0081013A"/>
    <w:rsid w:val="00815F43"/>
    <w:rsid w:val="008223A9"/>
    <w:rsid w:val="00824921"/>
    <w:rsid w:val="00826904"/>
    <w:rsid w:val="00826EA1"/>
    <w:rsid w:val="00827918"/>
    <w:rsid w:val="008325A6"/>
    <w:rsid w:val="00835B0A"/>
    <w:rsid w:val="0083609A"/>
    <w:rsid w:val="008365F3"/>
    <w:rsid w:val="0083700F"/>
    <w:rsid w:val="00840C57"/>
    <w:rsid w:val="008423AA"/>
    <w:rsid w:val="00855A25"/>
    <w:rsid w:val="00856633"/>
    <w:rsid w:val="00867252"/>
    <w:rsid w:val="008723B3"/>
    <w:rsid w:val="008732F9"/>
    <w:rsid w:val="00875A66"/>
    <w:rsid w:val="00877364"/>
    <w:rsid w:val="008830F1"/>
    <w:rsid w:val="008843D3"/>
    <w:rsid w:val="00886AA6"/>
    <w:rsid w:val="00892CFC"/>
    <w:rsid w:val="00894509"/>
    <w:rsid w:val="00895087"/>
    <w:rsid w:val="008961A1"/>
    <w:rsid w:val="008A2CCD"/>
    <w:rsid w:val="008A3D10"/>
    <w:rsid w:val="008A4353"/>
    <w:rsid w:val="008C2643"/>
    <w:rsid w:val="008C291E"/>
    <w:rsid w:val="008C3FB7"/>
    <w:rsid w:val="008C54E9"/>
    <w:rsid w:val="008C5D29"/>
    <w:rsid w:val="008C5D2D"/>
    <w:rsid w:val="008C6A87"/>
    <w:rsid w:val="008D031E"/>
    <w:rsid w:val="008D084E"/>
    <w:rsid w:val="008D17FD"/>
    <w:rsid w:val="008D3450"/>
    <w:rsid w:val="008D38F6"/>
    <w:rsid w:val="008E264E"/>
    <w:rsid w:val="008E5BFF"/>
    <w:rsid w:val="008F4794"/>
    <w:rsid w:val="00902277"/>
    <w:rsid w:val="00902DCA"/>
    <w:rsid w:val="00904F38"/>
    <w:rsid w:val="009058A6"/>
    <w:rsid w:val="00905B55"/>
    <w:rsid w:val="009111E0"/>
    <w:rsid w:val="00913884"/>
    <w:rsid w:val="009149A8"/>
    <w:rsid w:val="00915086"/>
    <w:rsid w:val="0091692F"/>
    <w:rsid w:val="00916F58"/>
    <w:rsid w:val="00917BF9"/>
    <w:rsid w:val="009218BF"/>
    <w:rsid w:val="0092384F"/>
    <w:rsid w:val="00924347"/>
    <w:rsid w:val="00926373"/>
    <w:rsid w:val="0092680E"/>
    <w:rsid w:val="0092751C"/>
    <w:rsid w:val="009310E0"/>
    <w:rsid w:val="00932D6A"/>
    <w:rsid w:val="009355A5"/>
    <w:rsid w:val="00941B65"/>
    <w:rsid w:val="009445D7"/>
    <w:rsid w:val="00947B01"/>
    <w:rsid w:val="0095483D"/>
    <w:rsid w:val="009615C6"/>
    <w:rsid w:val="00963A79"/>
    <w:rsid w:val="00966CD1"/>
    <w:rsid w:val="009701E2"/>
    <w:rsid w:val="00970346"/>
    <w:rsid w:val="00972D3F"/>
    <w:rsid w:val="00973C13"/>
    <w:rsid w:val="00973F9B"/>
    <w:rsid w:val="0097744C"/>
    <w:rsid w:val="00982E9C"/>
    <w:rsid w:val="00983DB1"/>
    <w:rsid w:val="00985239"/>
    <w:rsid w:val="00990B62"/>
    <w:rsid w:val="009918C4"/>
    <w:rsid w:val="00995E92"/>
    <w:rsid w:val="009B1222"/>
    <w:rsid w:val="009B2299"/>
    <w:rsid w:val="009B47AD"/>
    <w:rsid w:val="009B52B8"/>
    <w:rsid w:val="009B776E"/>
    <w:rsid w:val="009B7F9F"/>
    <w:rsid w:val="009C0814"/>
    <w:rsid w:val="009C47A7"/>
    <w:rsid w:val="009C76D2"/>
    <w:rsid w:val="009D0222"/>
    <w:rsid w:val="009D40E9"/>
    <w:rsid w:val="009D6B2D"/>
    <w:rsid w:val="009E02F2"/>
    <w:rsid w:val="009E2766"/>
    <w:rsid w:val="009E540E"/>
    <w:rsid w:val="009E5637"/>
    <w:rsid w:val="009F3966"/>
    <w:rsid w:val="009F4769"/>
    <w:rsid w:val="009F4EF5"/>
    <w:rsid w:val="009F6B06"/>
    <w:rsid w:val="00A004EE"/>
    <w:rsid w:val="00A04FFF"/>
    <w:rsid w:val="00A07EBC"/>
    <w:rsid w:val="00A10C48"/>
    <w:rsid w:val="00A12F91"/>
    <w:rsid w:val="00A1493E"/>
    <w:rsid w:val="00A15A18"/>
    <w:rsid w:val="00A20CF5"/>
    <w:rsid w:val="00A24DE7"/>
    <w:rsid w:val="00A316C8"/>
    <w:rsid w:val="00A33597"/>
    <w:rsid w:val="00A43188"/>
    <w:rsid w:val="00A44884"/>
    <w:rsid w:val="00A4764C"/>
    <w:rsid w:val="00A515A6"/>
    <w:rsid w:val="00A53060"/>
    <w:rsid w:val="00A56903"/>
    <w:rsid w:val="00A60741"/>
    <w:rsid w:val="00A61AA6"/>
    <w:rsid w:val="00A636B6"/>
    <w:rsid w:val="00A649D8"/>
    <w:rsid w:val="00A66450"/>
    <w:rsid w:val="00A710EF"/>
    <w:rsid w:val="00A7165C"/>
    <w:rsid w:val="00A734BB"/>
    <w:rsid w:val="00A7352D"/>
    <w:rsid w:val="00A73F7C"/>
    <w:rsid w:val="00A7679C"/>
    <w:rsid w:val="00A81745"/>
    <w:rsid w:val="00A823FC"/>
    <w:rsid w:val="00A82498"/>
    <w:rsid w:val="00A82702"/>
    <w:rsid w:val="00A847E8"/>
    <w:rsid w:val="00A92382"/>
    <w:rsid w:val="00A9336D"/>
    <w:rsid w:val="00A93B5E"/>
    <w:rsid w:val="00A95932"/>
    <w:rsid w:val="00A962B4"/>
    <w:rsid w:val="00A9738E"/>
    <w:rsid w:val="00AA5A6B"/>
    <w:rsid w:val="00AA6B27"/>
    <w:rsid w:val="00AB378C"/>
    <w:rsid w:val="00AB5247"/>
    <w:rsid w:val="00AB5DB2"/>
    <w:rsid w:val="00AC0CB2"/>
    <w:rsid w:val="00AC1468"/>
    <w:rsid w:val="00AD2735"/>
    <w:rsid w:val="00AD469F"/>
    <w:rsid w:val="00AD5EF4"/>
    <w:rsid w:val="00AE2BC2"/>
    <w:rsid w:val="00AE2E48"/>
    <w:rsid w:val="00AE3BAF"/>
    <w:rsid w:val="00AE6021"/>
    <w:rsid w:val="00AE7F38"/>
    <w:rsid w:val="00AF54AF"/>
    <w:rsid w:val="00AF5D32"/>
    <w:rsid w:val="00AF641C"/>
    <w:rsid w:val="00AF7AD0"/>
    <w:rsid w:val="00B01C43"/>
    <w:rsid w:val="00B01E1A"/>
    <w:rsid w:val="00B033D6"/>
    <w:rsid w:val="00B03A35"/>
    <w:rsid w:val="00B0429F"/>
    <w:rsid w:val="00B0453F"/>
    <w:rsid w:val="00B05105"/>
    <w:rsid w:val="00B0571D"/>
    <w:rsid w:val="00B074E3"/>
    <w:rsid w:val="00B10A81"/>
    <w:rsid w:val="00B1256E"/>
    <w:rsid w:val="00B14934"/>
    <w:rsid w:val="00B219CE"/>
    <w:rsid w:val="00B27E95"/>
    <w:rsid w:val="00B3532E"/>
    <w:rsid w:val="00B411DB"/>
    <w:rsid w:val="00B438E4"/>
    <w:rsid w:val="00B44848"/>
    <w:rsid w:val="00B45370"/>
    <w:rsid w:val="00B47B13"/>
    <w:rsid w:val="00B47EB3"/>
    <w:rsid w:val="00B52227"/>
    <w:rsid w:val="00B525AD"/>
    <w:rsid w:val="00B54EF1"/>
    <w:rsid w:val="00B55DB3"/>
    <w:rsid w:val="00B568B4"/>
    <w:rsid w:val="00B609F8"/>
    <w:rsid w:val="00B634B0"/>
    <w:rsid w:val="00B8086B"/>
    <w:rsid w:val="00B809E7"/>
    <w:rsid w:val="00B81FCA"/>
    <w:rsid w:val="00B97220"/>
    <w:rsid w:val="00B977C1"/>
    <w:rsid w:val="00BA1789"/>
    <w:rsid w:val="00BA1974"/>
    <w:rsid w:val="00BA25E6"/>
    <w:rsid w:val="00BA52D8"/>
    <w:rsid w:val="00BB2547"/>
    <w:rsid w:val="00BB3910"/>
    <w:rsid w:val="00BB3B2C"/>
    <w:rsid w:val="00BB3D81"/>
    <w:rsid w:val="00BB51B3"/>
    <w:rsid w:val="00BB5C05"/>
    <w:rsid w:val="00BB7D69"/>
    <w:rsid w:val="00BC2B10"/>
    <w:rsid w:val="00BC3D02"/>
    <w:rsid w:val="00BC530A"/>
    <w:rsid w:val="00BD06CB"/>
    <w:rsid w:val="00BD1F69"/>
    <w:rsid w:val="00BD51B3"/>
    <w:rsid w:val="00BD69E4"/>
    <w:rsid w:val="00BD7BA0"/>
    <w:rsid w:val="00BE2967"/>
    <w:rsid w:val="00BE646A"/>
    <w:rsid w:val="00BE72C3"/>
    <w:rsid w:val="00BF0CDA"/>
    <w:rsid w:val="00BF6A59"/>
    <w:rsid w:val="00C16C5B"/>
    <w:rsid w:val="00C2004B"/>
    <w:rsid w:val="00C260D7"/>
    <w:rsid w:val="00C315F8"/>
    <w:rsid w:val="00C35954"/>
    <w:rsid w:val="00C43691"/>
    <w:rsid w:val="00C47127"/>
    <w:rsid w:val="00C508AF"/>
    <w:rsid w:val="00C50BB8"/>
    <w:rsid w:val="00C50DA0"/>
    <w:rsid w:val="00C512FA"/>
    <w:rsid w:val="00C516E9"/>
    <w:rsid w:val="00C531E1"/>
    <w:rsid w:val="00C570EC"/>
    <w:rsid w:val="00C60DF4"/>
    <w:rsid w:val="00C623C4"/>
    <w:rsid w:val="00C658AA"/>
    <w:rsid w:val="00C667D2"/>
    <w:rsid w:val="00C66CC1"/>
    <w:rsid w:val="00C670B5"/>
    <w:rsid w:val="00C6796F"/>
    <w:rsid w:val="00C70A7C"/>
    <w:rsid w:val="00C71861"/>
    <w:rsid w:val="00C71ED4"/>
    <w:rsid w:val="00C80479"/>
    <w:rsid w:val="00C8240B"/>
    <w:rsid w:val="00C82C57"/>
    <w:rsid w:val="00C833EF"/>
    <w:rsid w:val="00C941FE"/>
    <w:rsid w:val="00C96589"/>
    <w:rsid w:val="00CA02AF"/>
    <w:rsid w:val="00CA19A0"/>
    <w:rsid w:val="00CA2118"/>
    <w:rsid w:val="00CA2B6C"/>
    <w:rsid w:val="00CA6749"/>
    <w:rsid w:val="00CB0177"/>
    <w:rsid w:val="00CB0D76"/>
    <w:rsid w:val="00CB4200"/>
    <w:rsid w:val="00CC53A6"/>
    <w:rsid w:val="00CC63DA"/>
    <w:rsid w:val="00CD5C7F"/>
    <w:rsid w:val="00CD6527"/>
    <w:rsid w:val="00CD73F3"/>
    <w:rsid w:val="00CE5277"/>
    <w:rsid w:val="00CE5F8D"/>
    <w:rsid w:val="00CE6B7D"/>
    <w:rsid w:val="00CE7013"/>
    <w:rsid w:val="00CF0080"/>
    <w:rsid w:val="00CF153A"/>
    <w:rsid w:val="00CF1A75"/>
    <w:rsid w:val="00CF586C"/>
    <w:rsid w:val="00D01414"/>
    <w:rsid w:val="00D02FFA"/>
    <w:rsid w:val="00D0303F"/>
    <w:rsid w:val="00D039FE"/>
    <w:rsid w:val="00D058AB"/>
    <w:rsid w:val="00D06068"/>
    <w:rsid w:val="00D067B8"/>
    <w:rsid w:val="00D222FA"/>
    <w:rsid w:val="00D310B4"/>
    <w:rsid w:val="00D335C5"/>
    <w:rsid w:val="00D34A87"/>
    <w:rsid w:val="00D51F96"/>
    <w:rsid w:val="00D55F72"/>
    <w:rsid w:val="00D57509"/>
    <w:rsid w:val="00D57E0D"/>
    <w:rsid w:val="00D65C69"/>
    <w:rsid w:val="00D664C9"/>
    <w:rsid w:val="00D70967"/>
    <w:rsid w:val="00D72D39"/>
    <w:rsid w:val="00D73B7A"/>
    <w:rsid w:val="00D77213"/>
    <w:rsid w:val="00D818F9"/>
    <w:rsid w:val="00D83B3D"/>
    <w:rsid w:val="00D85D23"/>
    <w:rsid w:val="00D87D89"/>
    <w:rsid w:val="00D910D5"/>
    <w:rsid w:val="00DA0E0A"/>
    <w:rsid w:val="00DA1D23"/>
    <w:rsid w:val="00DA49F9"/>
    <w:rsid w:val="00DA4AE0"/>
    <w:rsid w:val="00DA52A9"/>
    <w:rsid w:val="00DA5CCE"/>
    <w:rsid w:val="00DA6288"/>
    <w:rsid w:val="00DB015A"/>
    <w:rsid w:val="00DB38D0"/>
    <w:rsid w:val="00DB5F2C"/>
    <w:rsid w:val="00DC0723"/>
    <w:rsid w:val="00DC1E0F"/>
    <w:rsid w:val="00DC1E63"/>
    <w:rsid w:val="00DC4CF3"/>
    <w:rsid w:val="00DD1DC2"/>
    <w:rsid w:val="00DD71F2"/>
    <w:rsid w:val="00DE127A"/>
    <w:rsid w:val="00DE18D8"/>
    <w:rsid w:val="00DF402F"/>
    <w:rsid w:val="00DF7189"/>
    <w:rsid w:val="00E01475"/>
    <w:rsid w:val="00E05152"/>
    <w:rsid w:val="00E07E32"/>
    <w:rsid w:val="00E11B1E"/>
    <w:rsid w:val="00E12F89"/>
    <w:rsid w:val="00E13BCE"/>
    <w:rsid w:val="00E14B83"/>
    <w:rsid w:val="00E407DB"/>
    <w:rsid w:val="00E419C4"/>
    <w:rsid w:val="00E43407"/>
    <w:rsid w:val="00E45038"/>
    <w:rsid w:val="00E46502"/>
    <w:rsid w:val="00E46F9C"/>
    <w:rsid w:val="00E47904"/>
    <w:rsid w:val="00E50A66"/>
    <w:rsid w:val="00E531DA"/>
    <w:rsid w:val="00E541E9"/>
    <w:rsid w:val="00E55692"/>
    <w:rsid w:val="00E559F7"/>
    <w:rsid w:val="00E55D3B"/>
    <w:rsid w:val="00E55DE5"/>
    <w:rsid w:val="00E61945"/>
    <w:rsid w:val="00E64389"/>
    <w:rsid w:val="00E648AF"/>
    <w:rsid w:val="00E66E64"/>
    <w:rsid w:val="00E70A5B"/>
    <w:rsid w:val="00E71981"/>
    <w:rsid w:val="00E72B82"/>
    <w:rsid w:val="00E7672B"/>
    <w:rsid w:val="00E7735C"/>
    <w:rsid w:val="00E7798A"/>
    <w:rsid w:val="00E8636A"/>
    <w:rsid w:val="00E87C00"/>
    <w:rsid w:val="00E87D24"/>
    <w:rsid w:val="00E942B4"/>
    <w:rsid w:val="00E9569D"/>
    <w:rsid w:val="00E958BD"/>
    <w:rsid w:val="00E96980"/>
    <w:rsid w:val="00EA034B"/>
    <w:rsid w:val="00EB2C21"/>
    <w:rsid w:val="00EC1619"/>
    <w:rsid w:val="00EC1835"/>
    <w:rsid w:val="00EC2B28"/>
    <w:rsid w:val="00EC364D"/>
    <w:rsid w:val="00EC3DC7"/>
    <w:rsid w:val="00EC4468"/>
    <w:rsid w:val="00EC544E"/>
    <w:rsid w:val="00ED04AC"/>
    <w:rsid w:val="00ED3B3B"/>
    <w:rsid w:val="00EE23FA"/>
    <w:rsid w:val="00EE3F7C"/>
    <w:rsid w:val="00EE4B7A"/>
    <w:rsid w:val="00EE5205"/>
    <w:rsid w:val="00EE600E"/>
    <w:rsid w:val="00EE741C"/>
    <w:rsid w:val="00EF0E74"/>
    <w:rsid w:val="00EF37BB"/>
    <w:rsid w:val="00F004A1"/>
    <w:rsid w:val="00F03A44"/>
    <w:rsid w:val="00F06C02"/>
    <w:rsid w:val="00F202F1"/>
    <w:rsid w:val="00F23BC3"/>
    <w:rsid w:val="00F259E9"/>
    <w:rsid w:val="00F31166"/>
    <w:rsid w:val="00F31DA9"/>
    <w:rsid w:val="00F32B77"/>
    <w:rsid w:val="00F36DE3"/>
    <w:rsid w:val="00F46331"/>
    <w:rsid w:val="00F52B63"/>
    <w:rsid w:val="00F52C92"/>
    <w:rsid w:val="00F53354"/>
    <w:rsid w:val="00F639B5"/>
    <w:rsid w:val="00F67183"/>
    <w:rsid w:val="00F7016C"/>
    <w:rsid w:val="00F71650"/>
    <w:rsid w:val="00F770C6"/>
    <w:rsid w:val="00F81C6A"/>
    <w:rsid w:val="00F84DD4"/>
    <w:rsid w:val="00F86A60"/>
    <w:rsid w:val="00F86BF0"/>
    <w:rsid w:val="00F90421"/>
    <w:rsid w:val="00F94604"/>
    <w:rsid w:val="00F962D0"/>
    <w:rsid w:val="00F96648"/>
    <w:rsid w:val="00F97F42"/>
    <w:rsid w:val="00FA2FEF"/>
    <w:rsid w:val="00FA57BA"/>
    <w:rsid w:val="00FB1FF5"/>
    <w:rsid w:val="00FB3DE7"/>
    <w:rsid w:val="00FB4208"/>
    <w:rsid w:val="00FC3E69"/>
    <w:rsid w:val="00FC6847"/>
    <w:rsid w:val="00FD130A"/>
    <w:rsid w:val="00FD4059"/>
    <w:rsid w:val="00FD40B7"/>
    <w:rsid w:val="00FE1CD9"/>
    <w:rsid w:val="00FE20D6"/>
    <w:rsid w:val="00FF17C4"/>
    <w:rsid w:val="00FF29CD"/>
    <w:rsid w:val="00FF66C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A229F"/>
  <w15:docId w15:val="{B87A9B55-CE56-4255-B5F7-FA4D1C04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HAnsi"/>
        <w:sz w:val="22"/>
        <w:szCs w:val="22"/>
        <w:lang w:val="hu-HU" w:eastAsia="en-US" w:bidi="ar-SA"/>
      </w:rPr>
    </w:rPrDefault>
    <w:pPrDefault>
      <w:pPr>
        <w:ind w:firstLine="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D31F7"/>
  </w:style>
  <w:style w:type="paragraph" w:styleId="Cmsor1">
    <w:name w:val="heading 1"/>
    <w:basedOn w:val="Norml"/>
    <w:next w:val="Norml"/>
    <w:link w:val="Cmsor1Char"/>
    <w:uiPriority w:val="9"/>
    <w:qFormat/>
    <w:rsid w:val="003C5739"/>
    <w:pPr>
      <w:pBdr>
        <w:bottom w:val="single" w:sz="12" w:space="1" w:color="365F91" w:themeColor="accent1" w:themeShade="BF"/>
      </w:pBdr>
      <w:spacing w:before="600" w:after="80"/>
      <w:ind w:firstLine="0"/>
      <w:jc w:val="both"/>
      <w:outlineLvl w:val="0"/>
    </w:pPr>
    <w:rPr>
      <w:rFonts w:ascii="Times New Roman" w:eastAsiaTheme="majorEastAsia" w:hAnsi="Times New Roman" w:cstheme="majorBidi"/>
      <w:b/>
      <w:bCs/>
      <w:caps/>
      <w:sz w:val="28"/>
      <w:szCs w:val="24"/>
    </w:rPr>
  </w:style>
  <w:style w:type="paragraph" w:styleId="Cmsor2">
    <w:name w:val="heading 2"/>
    <w:basedOn w:val="SzMSz"/>
    <w:next w:val="SzMSz"/>
    <w:link w:val="Cmsor2Char"/>
    <w:uiPriority w:val="9"/>
    <w:unhideWhenUsed/>
    <w:qFormat/>
    <w:rsid w:val="003C5739"/>
    <w:pPr>
      <w:pBdr>
        <w:bottom w:val="single" w:sz="8" w:space="1" w:color="4F81BD" w:themeColor="accent1"/>
      </w:pBdr>
      <w:spacing w:before="200" w:after="80" w:line="360" w:lineRule="auto"/>
      <w:ind w:firstLine="0"/>
      <w:jc w:val="both"/>
      <w:outlineLvl w:val="1"/>
    </w:pPr>
    <w:rPr>
      <w:rFonts w:asciiTheme="majorHAnsi" w:eastAsiaTheme="majorEastAsia" w:hAnsiTheme="majorHAnsi" w:cstheme="majorBidi"/>
      <w:b/>
      <w:sz w:val="24"/>
    </w:rPr>
  </w:style>
  <w:style w:type="paragraph" w:styleId="Cmsor3">
    <w:name w:val="heading 3"/>
    <w:basedOn w:val="Norml"/>
    <w:next w:val="Norml"/>
    <w:link w:val="Cmsor3Char"/>
    <w:uiPriority w:val="9"/>
    <w:unhideWhenUsed/>
    <w:qFormat/>
    <w:rsid w:val="003C5739"/>
    <w:pPr>
      <w:pBdr>
        <w:bottom w:val="single" w:sz="4" w:space="1" w:color="95B3D7" w:themeColor="accent1" w:themeTint="99"/>
      </w:pBdr>
      <w:spacing w:before="200" w:after="80" w:line="360" w:lineRule="auto"/>
      <w:ind w:firstLine="0"/>
      <w:jc w:val="both"/>
      <w:outlineLvl w:val="2"/>
    </w:pPr>
    <w:rPr>
      <w:rFonts w:ascii="Times New Roman" w:eastAsiaTheme="majorEastAsia" w:hAnsi="Times New Roman" w:cstheme="majorBidi"/>
      <w:b/>
      <w:i/>
      <w:sz w:val="24"/>
      <w:szCs w:val="24"/>
    </w:rPr>
  </w:style>
  <w:style w:type="paragraph" w:styleId="Cmsor4">
    <w:name w:val="heading 4"/>
    <w:basedOn w:val="Norml"/>
    <w:next w:val="Norml"/>
    <w:link w:val="Cmsor4Char"/>
    <w:uiPriority w:val="9"/>
    <w:unhideWhenUsed/>
    <w:qFormat/>
    <w:rsid w:val="00795BD4"/>
    <w:pPr>
      <w:pBdr>
        <w:bottom w:val="single" w:sz="4" w:space="2" w:color="B8CCE4" w:themeColor="accent1" w:themeTint="66"/>
      </w:pBdr>
      <w:spacing w:before="200" w:after="80" w:line="360" w:lineRule="auto"/>
      <w:ind w:firstLine="0"/>
      <w:outlineLvl w:val="3"/>
    </w:pPr>
    <w:rPr>
      <w:rFonts w:ascii="Times New Roman" w:eastAsiaTheme="majorEastAsia" w:hAnsi="Times New Roman" w:cstheme="majorBidi"/>
      <w:i/>
      <w:iCs/>
      <w:sz w:val="24"/>
      <w:szCs w:val="24"/>
    </w:rPr>
  </w:style>
  <w:style w:type="paragraph" w:styleId="Cmsor5">
    <w:name w:val="heading 5"/>
    <w:basedOn w:val="Norml"/>
    <w:next w:val="Norml"/>
    <w:link w:val="Cmsor5Char"/>
    <w:uiPriority w:val="9"/>
    <w:semiHidden/>
    <w:unhideWhenUsed/>
    <w:qFormat/>
    <w:rsid w:val="003478C3"/>
    <w:pPr>
      <w:spacing w:before="200" w:after="80"/>
      <w:ind w:firstLine="0"/>
      <w:outlineLvl w:val="4"/>
    </w:pPr>
    <w:rPr>
      <w:rFonts w:asciiTheme="majorHAnsi" w:eastAsiaTheme="majorEastAsia" w:hAnsiTheme="majorHAnsi" w:cstheme="majorBidi"/>
      <w:color w:val="4F81BD" w:themeColor="accent1"/>
    </w:rPr>
  </w:style>
  <w:style w:type="paragraph" w:styleId="Cmsor6">
    <w:name w:val="heading 6"/>
    <w:basedOn w:val="Norml"/>
    <w:next w:val="Norml"/>
    <w:link w:val="Cmsor6Char"/>
    <w:uiPriority w:val="9"/>
    <w:semiHidden/>
    <w:unhideWhenUsed/>
    <w:qFormat/>
    <w:rsid w:val="003478C3"/>
    <w:pPr>
      <w:spacing w:before="280" w:after="100"/>
      <w:ind w:firstLine="0"/>
      <w:outlineLvl w:val="5"/>
    </w:pPr>
    <w:rPr>
      <w:rFonts w:asciiTheme="majorHAnsi" w:eastAsiaTheme="majorEastAsia" w:hAnsiTheme="majorHAnsi" w:cstheme="majorBidi"/>
      <w:i/>
      <w:iCs/>
      <w:color w:val="4F81BD" w:themeColor="accent1"/>
    </w:rPr>
  </w:style>
  <w:style w:type="paragraph" w:styleId="Cmsor7">
    <w:name w:val="heading 7"/>
    <w:basedOn w:val="Norml"/>
    <w:next w:val="Norml"/>
    <w:link w:val="Cmsor7Char"/>
    <w:uiPriority w:val="9"/>
    <w:semiHidden/>
    <w:unhideWhenUsed/>
    <w:qFormat/>
    <w:rsid w:val="003478C3"/>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Cmsor8">
    <w:name w:val="heading 8"/>
    <w:basedOn w:val="Norml"/>
    <w:next w:val="Norml"/>
    <w:link w:val="Cmsor8Char"/>
    <w:uiPriority w:val="9"/>
    <w:semiHidden/>
    <w:unhideWhenUsed/>
    <w:qFormat/>
    <w:rsid w:val="003478C3"/>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Cmsor9">
    <w:name w:val="heading 9"/>
    <w:basedOn w:val="Norml"/>
    <w:next w:val="Norml"/>
    <w:link w:val="Cmsor9Char"/>
    <w:uiPriority w:val="9"/>
    <w:semiHidden/>
    <w:unhideWhenUsed/>
    <w:qFormat/>
    <w:rsid w:val="003478C3"/>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C5739"/>
    <w:rPr>
      <w:rFonts w:ascii="Times New Roman" w:eastAsiaTheme="majorEastAsia" w:hAnsi="Times New Roman" w:cstheme="majorBidi"/>
      <w:b/>
      <w:bCs/>
      <w:caps/>
      <w:sz w:val="28"/>
      <w:szCs w:val="24"/>
    </w:rPr>
  </w:style>
  <w:style w:type="paragraph" w:customStyle="1" w:styleId="SzMSz">
    <w:name w:val="SzMSz"/>
    <w:basedOn w:val="Norml"/>
    <w:qFormat/>
    <w:rsid w:val="001D31F7"/>
    <w:pPr>
      <w:ind w:left="1418" w:hanging="1418"/>
    </w:pPr>
    <w:rPr>
      <w:szCs w:val="24"/>
    </w:rPr>
  </w:style>
  <w:style w:type="character" w:customStyle="1" w:styleId="Cmsor2Char">
    <w:name w:val="Címsor 2 Char"/>
    <w:basedOn w:val="Bekezdsalapbettpusa"/>
    <w:link w:val="Cmsor2"/>
    <w:uiPriority w:val="9"/>
    <w:rsid w:val="003C5739"/>
    <w:rPr>
      <w:rFonts w:asciiTheme="majorHAnsi" w:eastAsiaTheme="majorEastAsia" w:hAnsiTheme="majorHAnsi" w:cstheme="majorBidi"/>
      <w:b/>
      <w:sz w:val="24"/>
      <w:szCs w:val="24"/>
    </w:rPr>
  </w:style>
  <w:style w:type="character" w:customStyle="1" w:styleId="Cmsor3Char">
    <w:name w:val="Címsor 3 Char"/>
    <w:basedOn w:val="Bekezdsalapbettpusa"/>
    <w:link w:val="Cmsor3"/>
    <w:uiPriority w:val="9"/>
    <w:rsid w:val="003C5739"/>
    <w:rPr>
      <w:rFonts w:ascii="Times New Roman" w:eastAsiaTheme="majorEastAsia" w:hAnsi="Times New Roman" w:cstheme="majorBidi"/>
      <w:b/>
      <w:i/>
      <w:sz w:val="24"/>
      <w:szCs w:val="24"/>
    </w:rPr>
  </w:style>
  <w:style w:type="character" w:customStyle="1" w:styleId="Cmsor4Char">
    <w:name w:val="Címsor 4 Char"/>
    <w:basedOn w:val="Bekezdsalapbettpusa"/>
    <w:link w:val="Cmsor4"/>
    <w:uiPriority w:val="9"/>
    <w:rsid w:val="00795BD4"/>
    <w:rPr>
      <w:rFonts w:ascii="Times New Roman" w:eastAsiaTheme="majorEastAsia" w:hAnsi="Times New Roman" w:cstheme="majorBidi"/>
      <w:i/>
      <w:iCs/>
      <w:sz w:val="24"/>
      <w:szCs w:val="24"/>
    </w:rPr>
  </w:style>
  <w:style w:type="character" w:customStyle="1" w:styleId="Cmsor5Char">
    <w:name w:val="Címsor 5 Char"/>
    <w:basedOn w:val="Bekezdsalapbettpusa"/>
    <w:link w:val="Cmsor5"/>
    <w:uiPriority w:val="9"/>
    <w:semiHidden/>
    <w:rsid w:val="003478C3"/>
    <w:rPr>
      <w:rFonts w:asciiTheme="majorHAnsi" w:eastAsiaTheme="majorEastAsia" w:hAnsiTheme="majorHAnsi" w:cstheme="majorBidi"/>
      <w:color w:val="4F81BD" w:themeColor="accent1"/>
    </w:rPr>
  </w:style>
  <w:style w:type="character" w:customStyle="1" w:styleId="Cmsor6Char">
    <w:name w:val="Címsor 6 Char"/>
    <w:basedOn w:val="Bekezdsalapbettpusa"/>
    <w:link w:val="Cmsor6"/>
    <w:uiPriority w:val="9"/>
    <w:semiHidden/>
    <w:rsid w:val="003478C3"/>
    <w:rPr>
      <w:rFonts w:asciiTheme="majorHAnsi" w:eastAsiaTheme="majorEastAsia" w:hAnsiTheme="majorHAnsi" w:cstheme="majorBidi"/>
      <w:i/>
      <w:iCs/>
      <w:color w:val="4F81BD" w:themeColor="accent1"/>
    </w:rPr>
  </w:style>
  <w:style w:type="character" w:customStyle="1" w:styleId="Cmsor7Char">
    <w:name w:val="Címsor 7 Char"/>
    <w:basedOn w:val="Bekezdsalapbettpusa"/>
    <w:link w:val="Cmsor7"/>
    <w:uiPriority w:val="9"/>
    <w:semiHidden/>
    <w:rsid w:val="003478C3"/>
    <w:rPr>
      <w:rFonts w:asciiTheme="majorHAnsi" w:eastAsiaTheme="majorEastAsia" w:hAnsiTheme="majorHAnsi" w:cstheme="majorBidi"/>
      <w:b/>
      <w:bCs/>
      <w:color w:val="9BBB59" w:themeColor="accent3"/>
      <w:sz w:val="20"/>
      <w:szCs w:val="20"/>
    </w:rPr>
  </w:style>
  <w:style w:type="character" w:customStyle="1" w:styleId="Cmsor8Char">
    <w:name w:val="Címsor 8 Char"/>
    <w:basedOn w:val="Bekezdsalapbettpusa"/>
    <w:link w:val="Cmsor8"/>
    <w:uiPriority w:val="9"/>
    <w:semiHidden/>
    <w:rsid w:val="003478C3"/>
    <w:rPr>
      <w:rFonts w:asciiTheme="majorHAnsi" w:eastAsiaTheme="majorEastAsia" w:hAnsiTheme="majorHAnsi" w:cstheme="majorBidi"/>
      <w:b/>
      <w:bCs/>
      <w:i/>
      <w:iCs/>
      <w:color w:val="9BBB59" w:themeColor="accent3"/>
      <w:sz w:val="20"/>
      <w:szCs w:val="20"/>
    </w:rPr>
  </w:style>
  <w:style w:type="character" w:customStyle="1" w:styleId="Cmsor9Char">
    <w:name w:val="Címsor 9 Char"/>
    <w:basedOn w:val="Bekezdsalapbettpusa"/>
    <w:link w:val="Cmsor9"/>
    <w:uiPriority w:val="9"/>
    <w:semiHidden/>
    <w:rsid w:val="003478C3"/>
    <w:rPr>
      <w:rFonts w:asciiTheme="majorHAnsi" w:eastAsiaTheme="majorEastAsia" w:hAnsiTheme="majorHAnsi" w:cstheme="majorBidi"/>
      <w:i/>
      <w:iCs/>
      <w:color w:val="9BBB59" w:themeColor="accent3"/>
      <w:sz w:val="20"/>
      <w:szCs w:val="20"/>
    </w:rPr>
  </w:style>
  <w:style w:type="paragraph" w:styleId="Cm">
    <w:name w:val="Title"/>
    <w:basedOn w:val="Norml"/>
    <w:next w:val="Norml"/>
    <w:link w:val="CmChar"/>
    <w:uiPriority w:val="10"/>
    <w:qFormat/>
    <w:rsid w:val="003478C3"/>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CmChar">
    <w:name w:val="Cím Char"/>
    <w:basedOn w:val="Bekezdsalapbettpusa"/>
    <w:link w:val="Cm"/>
    <w:uiPriority w:val="10"/>
    <w:rsid w:val="003478C3"/>
    <w:rPr>
      <w:rFonts w:asciiTheme="majorHAnsi" w:eastAsiaTheme="majorEastAsia" w:hAnsiTheme="majorHAnsi" w:cstheme="majorBidi"/>
      <w:i/>
      <w:iCs/>
      <w:color w:val="243F60" w:themeColor="accent1" w:themeShade="7F"/>
      <w:sz w:val="60"/>
      <w:szCs w:val="60"/>
    </w:rPr>
  </w:style>
  <w:style w:type="paragraph" w:styleId="Alcm">
    <w:name w:val="Subtitle"/>
    <w:basedOn w:val="Norml"/>
    <w:next w:val="Norml"/>
    <w:link w:val="AlcmChar"/>
    <w:qFormat/>
    <w:rsid w:val="003478C3"/>
    <w:pPr>
      <w:spacing w:before="200" w:after="900"/>
      <w:ind w:firstLine="0"/>
      <w:jc w:val="right"/>
    </w:pPr>
    <w:rPr>
      <w:i/>
      <w:iCs/>
      <w:sz w:val="24"/>
      <w:szCs w:val="24"/>
    </w:rPr>
  </w:style>
  <w:style w:type="character" w:customStyle="1" w:styleId="AlcmChar">
    <w:name w:val="Alcím Char"/>
    <w:basedOn w:val="Bekezdsalapbettpusa"/>
    <w:link w:val="Alcm"/>
    <w:rsid w:val="003478C3"/>
    <w:rPr>
      <w:i/>
      <w:iCs/>
      <w:sz w:val="24"/>
      <w:szCs w:val="24"/>
    </w:rPr>
  </w:style>
  <w:style w:type="character" w:styleId="Kiemels2">
    <w:name w:val="Strong"/>
    <w:basedOn w:val="Bekezdsalapbettpusa"/>
    <w:uiPriority w:val="22"/>
    <w:qFormat/>
    <w:rsid w:val="003478C3"/>
    <w:rPr>
      <w:b/>
      <w:bCs/>
      <w:spacing w:val="0"/>
    </w:rPr>
  </w:style>
  <w:style w:type="character" w:styleId="Kiemels">
    <w:name w:val="Emphasis"/>
    <w:uiPriority w:val="20"/>
    <w:qFormat/>
    <w:rsid w:val="003478C3"/>
    <w:rPr>
      <w:b/>
      <w:bCs/>
      <w:i/>
      <w:iCs/>
      <w:color w:val="5A5A5A" w:themeColor="text1" w:themeTint="A5"/>
    </w:rPr>
  </w:style>
  <w:style w:type="paragraph" w:styleId="Nincstrkz">
    <w:name w:val="No Spacing"/>
    <w:basedOn w:val="Norml"/>
    <w:link w:val="NincstrkzChar"/>
    <w:uiPriority w:val="1"/>
    <w:qFormat/>
    <w:rsid w:val="003478C3"/>
    <w:pPr>
      <w:ind w:firstLine="0"/>
    </w:pPr>
  </w:style>
  <w:style w:type="character" w:customStyle="1" w:styleId="NincstrkzChar">
    <w:name w:val="Nincs térköz Char"/>
    <w:basedOn w:val="Bekezdsalapbettpusa"/>
    <w:link w:val="Nincstrkz"/>
    <w:uiPriority w:val="1"/>
    <w:rsid w:val="003478C3"/>
  </w:style>
  <w:style w:type="paragraph" w:styleId="Listaszerbekezds">
    <w:name w:val="List Paragraph"/>
    <w:basedOn w:val="Norml"/>
    <w:uiPriority w:val="34"/>
    <w:qFormat/>
    <w:rsid w:val="003478C3"/>
    <w:pPr>
      <w:ind w:left="720"/>
      <w:contextualSpacing/>
    </w:pPr>
  </w:style>
  <w:style w:type="paragraph" w:styleId="Idzet">
    <w:name w:val="Quote"/>
    <w:basedOn w:val="Norml"/>
    <w:next w:val="Norml"/>
    <w:link w:val="IdzetChar"/>
    <w:uiPriority w:val="29"/>
    <w:qFormat/>
    <w:rsid w:val="003478C3"/>
    <w:rPr>
      <w:rFonts w:asciiTheme="majorHAnsi" w:eastAsiaTheme="majorEastAsia" w:hAnsiTheme="majorHAnsi" w:cstheme="majorBidi"/>
      <w:i/>
      <w:iCs/>
      <w:color w:val="5A5A5A" w:themeColor="text1" w:themeTint="A5"/>
    </w:rPr>
  </w:style>
  <w:style w:type="character" w:customStyle="1" w:styleId="IdzetChar">
    <w:name w:val="Idézet Char"/>
    <w:basedOn w:val="Bekezdsalapbettpusa"/>
    <w:link w:val="Idzet"/>
    <w:uiPriority w:val="29"/>
    <w:rsid w:val="003478C3"/>
    <w:rPr>
      <w:rFonts w:asciiTheme="majorHAnsi" w:eastAsiaTheme="majorEastAsia" w:hAnsiTheme="majorHAnsi" w:cstheme="majorBidi"/>
      <w:i/>
      <w:iCs/>
      <w:color w:val="5A5A5A" w:themeColor="text1" w:themeTint="A5"/>
    </w:rPr>
  </w:style>
  <w:style w:type="paragraph" w:styleId="Kiemeltidzet">
    <w:name w:val="Intense Quote"/>
    <w:basedOn w:val="Norml"/>
    <w:next w:val="Norml"/>
    <w:link w:val="KiemeltidzetChar"/>
    <w:uiPriority w:val="30"/>
    <w:qFormat/>
    <w:rsid w:val="003478C3"/>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KiemeltidzetChar">
    <w:name w:val="Kiemelt idézet Char"/>
    <w:basedOn w:val="Bekezdsalapbettpusa"/>
    <w:link w:val="Kiemeltidzet"/>
    <w:uiPriority w:val="30"/>
    <w:rsid w:val="003478C3"/>
    <w:rPr>
      <w:rFonts w:asciiTheme="majorHAnsi" w:eastAsiaTheme="majorEastAsia" w:hAnsiTheme="majorHAnsi" w:cstheme="majorBidi"/>
      <w:i/>
      <w:iCs/>
      <w:color w:val="FFFFFF" w:themeColor="background1"/>
      <w:sz w:val="24"/>
      <w:szCs w:val="24"/>
      <w:shd w:val="clear" w:color="auto" w:fill="4F81BD" w:themeFill="accent1"/>
    </w:rPr>
  </w:style>
  <w:style w:type="character" w:styleId="Finomkiemels">
    <w:name w:val="Subtle Emphasis"/>
    <w:uiPriority w:val="19"/>
    <w:qFormat/>
    <w:rsid w:val="003478C3"/>
    <w:rPr>
      <w:i/>
      <w:iCs/>
      <w:color w:val="5A5A5A" w:themeColor="text1" w:themeTint="A5"/>
    </w:rPr>
  </w:style>
  <w:style w:type="character" w:styleId="Erskiemels">
    <w:name w:val="Intense Emphasis"/>
    <w:uiPriority w:val="21"/>
    <w:qFormat/>
    <w:rsid w:val="003478C3"/>
    <w:rPr>
      <w:b/>
      <w:bCs/>
      <w:i/>
      <w:iCs/>
      <w:color w:val="4F81BD" w:themeColor="accent1"/>
      <w:sz w:val="22"/>
      <w:szCs w:val="22"/>
    </w:rPr>
  </w:style>
  <w:style w:type="character" w:styleId="Finomhivatkozs">
    <w:name w:val="Subtle Reference"/>
    <w:uiPriority w:val="31"/>
    <w:qFormat/>
    <w:rsid w:val="003478C3"/>
    <w:rPr>
      <w:color w:val="auto"/>
      <w:u w:val="single" w:color="9BBB59" w:themeColor="accent3"/>
    </w:rPr>
  </w:style>
  <w:style w:type="character" w:styleId="Ershivatkozs">
    <w:name w:val="Intense Reference"/>
    <w:basedOn w:val="Bekezdsalapbettpusa"/>
    <w:uiPriority w:val="32"/>
    <w:qFormat/>
    <w:rsid w:val="003478C3"/>
    <w:rPr>
      <w:b/>
      <w:bCs/>
      <w:color w:val="76923C" w:themeColor="accent3" w:themeShade="BF"/>
      <w:u w:val="single" w:color="9BBB59" w:themeColor="accent3"/>
    </w:rPr>
  </w:style>
  <w:style w:type="character" w:styleId="Knyvcme">
    <w:name w:val="Book Title"/>
    <w:basedOn w:val="Bekezdsalapbettpusa"/>
    <w:uiPriority w:val="33"/>
    <w:qFormat/>
    <w:rsid w:val="003478C3"/>
    <w:rPr>
      <w:rFonts w:asciiTheme="majorHAnsi" w:eastAsiaTheme="majorEastAsia" w:hAnsiTheme="majorHAnsi" w:cstheme="majorBidi"/>
      <w:b/>
      <w:bCs/>
      <w:i/>
      <w:iCs/>
      <w:color w:val="auto"/>
    </w:rPr>
  </w:style>
  <w:style w:type="paragraph" w:styleId="Tartalomjegyzkcmsora">
    <w:name w:val="TOC Heading"/>
    <w:basedOn w:val="Cmsor1"/>
    <w:next w:val="Norml"/>
    <w:uiPriority w:val="39"/>
    <w:semiHidden/>
    <w:unhideWhenUsed/>
    <w:qFormat/>
    <w:rsid w:val="003478C3"/>
    <w:pPr>
      <w:outlineLvl w:val="9"/>
    </w:pPr>
    <w:rPr>
      <w:lang w:bidi="en-US"/>
    </w:rPr>
  </w:style>
  <w:style w:type="paragraph" w:styleId="Kpalrs">
    <w:name w:val="caption"/>
    <w:basedOn w:val="Norml"/>
    <w:next w:val="Norml"/>
    <w:uiPriority w:val="35"/>
    <w:semiHidden/>
    <w:unhideWhenUsed/>
    <w:qFormat/>
    <w:rsid w:val="003478C3"/>
    <w:rPr>
      <w:b/>
      <w:bCs/>
      <w:sz w:val="18"/>
      <w:szCs w:val="18"/>
    </w:rPr>
  </w:style>
  <w:style w:type="paragraph" w:styleId="lfej">
    <w:name w:val="header"/>
    <w:basedOn w:val="Norml"/>
    <w:link w:val="lfejChar"/>
    <w:uiPriority w:val="99"/>
    <w:unhideWhenUsed/>
    <w:rsid w:val="00305B63"/>
    <w:pPr>
      <w:tabs>
        <w:tab w:val="center" w:pos="4536"/>
        <w:tab w:val="right" w:pos="9072"/>
      </w:tabs>
    </w:pPr>
  </w:style>
  <w:style w:type="character" w:customStyle="1" w:styleId="lfejChar">
    <w:name w:val="Élőfej Char"/>
    <w:basedOn w:val="Bekezdsalapbettpusa"/>
    <w:link w:val="lfej"/>
    <w:uiPriority w:val="99"/>
    <w:rsid w:val="00305B63"/>
    <w:rPr>
      <w:rFonts w:ascii="Times New Roman" w:hAnsi="Times New Roman"/>
      <w:sz w:val="24"/>
    </w:rPr>
  </w:style>
  <w:style w:type="paragraph" w:styleId="llb">
    <w:name w:val="footer"/>
    <w:basedOn w:val="Norml"/>
    <w:link w:val="llbChar"/>
    <w:uiPriority w:val="99"/>
    <w:unhideWhenUsed/>
    <w:rsid w:val="00305B63"/>
    <w:pPr>
      <w:tabs>
        <w:tab w:val="center" w:pos="4536"/>
        <w:tab w:val="right" w:pos="9072"/>
      </w:tabs>
    </w:pPr>
  </w:style>
  <w:style w:type="character" w:customStyle="1" w:styleId="llbChar">
    <w:name w:val="Élőláb Char"/>
    <w:basedOn w:val="Bekezdsalapbettpusa"/>
    <w:link w:val="llb"/>
    <w:uiPriority w:val="99"/>
    <w:rsid w:val="00305B63"/>
    <w:rPr>
      <w:rFonts w:ascii="Times New Roman" w:hAnsi="Times New Roman"/>
      <w:sz w:val="24"/>
    </w:rPr>
  </w:style>
  <w:style w:type="paragraph" w:styleId="TJ1">
    <w:name w:val="toc 1"/>
    <w:basedOn w:val="Norml"/>
    <w:next w:val="Norml"/>
    <w:autoRedefine/>
    <w:uiPriority w:val="39"/>
    <w:unhideWhenUsed/>
    <w:rsid w:val="005336C0"/>
    <w:pPr>
      <w:tabs>
        <w:tab w:val="left" w:pos="709"/>
        <w:tab w:val="left" w:pos="1276"/>
        <w:tab w:val="right" w:leader="dot" w:pos="9062"/>
      </w:tabs>
      <w:spacing w:after="100"/>
      <w:ind w:left="993" w:hanging="284"/>
    </w:pPr>
    <w:rPr>
      <w:rFonts w:ascii="Times New Roman" w:hAnsi="Times New Roman" w:cs="Times New Roman"/>
      <w:noProof/>
    </w:rPr>
  </w:style>
  <w:style w:type="paragraph" w:styleId="TJ2">
    <w:name w:val="toc 2"/>
    <w:basedOn w:val="Norml"/>
    <w:next w:val="Norml"/>
    <w:autoRedefine/>
    <w:uiPriority w:val="39"/>
    <w:unhideWhenUsed/>
    <w:rsid w:val="00321C68"/>
    <w:pPr>
      <w:tabs>
        <w:tab w:val="left" w:pos="851"/>
        <w:tab w:val="right" w:leader="dot" w:pos="9062"/>
      </w:tabs>
      <w:spacing w:after="100"/>
      <w:ind w:left="1134" w:hanging="557"/>
    </w:pPr>
  </w:style>
  <w:style w:type="paragraph" w:styleId="TJ3">
    <w:name w:val="toc 3"/>
    <w:basedOn w:val="Norml"/>
    <w:next w:val="Norml"/>
    <w:autoRedefine/>
    <w:uiPriority w:val="39"/>
    <w:unhideWhenUsed/>
    <w:rsid w:val="00722AE3"/>
    <w:pPr>
      <w:tabs>
        <w:tab w:val="left" w:pos="1540"/>
        <w:tab w:val="right" w:leader="dot" w:pos="9062"/>
      </w:tabs>
      <w:spacing w:after="100"/>
      <w:ind w:left="1134" w:hanging="337"/>
    </w:pPr>
  </w:style>
  <w:style w:type="character" w:styleId="Hiperhivatkozs">
    <w:name w:val="Hyperlink"/>
    <w:basedOn w:val="Bekezdsalapbettpusa"/>
    <w:uiPriority w:val="99"/>
    <w:unhideWhenUsed/>
    <w:rsid w:val="007C7A87"/>
    <w:rPr>
      <w:color w:val="0000FF" w:themeColor="hyperlink"/>
      <w:u w:val="single"/>
    </w:rPr>
  </w:style>
  <w:style w:type="paragraph" w:styleId="Buborkszveg">
    <w:name w:val="Balloon Text"/>
    <w:basedOn w:val="Norml"/>
    <w:link w:val="BuborkszvegChar"/>
    <w:uiPriority w:val="99"/>
    <w:semiHidden/>
    <w:unhideWhenUsed/>
    <w:rsid w:val="007C7A87"/>
    <w:rPr>
      <w:rFonts w:ascii="Tahoma" w:hAnsi="Tahoma" w:cs="Tahoma"/>
      <w:sz w:val="16"/>
      <w:szCs w:val="16"/>
    </w:rPr>
  </w:style>
  <w:style w:type="character" w:customStyle="1" w:styleId="BuborkszvegChar">
    <w:name w:val="Buborékszöveg Char"/>
    <w:basedOn w:val="Bekezdsalapbettpusa"/>
    <w:link w:val="Buborkszveg"/>
    <w:uiPriority w:val="99"/>
    <w:semiHidden/>
    <w:rsid w:val="007C7A87"/>
    <w:rPr>
      <w:rFonts w:ascii="Tahoma" w:hAnsi="Tahoma" w:cs="Tahoma"/>
      <w:sz w:val="16"/>
      <w:szCs w:val="16"/>
    </w:rPr>
  </w:style>
  <w:style w:type="paragraph" w:styleId="Szvegtrzs">
    <w:name w:val="Body Text"/>
    <w:basedOn w:val="Norml"/>
    <w:link w:val="SzvegtrzsChar"/>
    <w:semiHidden/>
    <w:rsid w:val="003F3C31"/>
    <w:pPr>
      <w:ind w:firstLine="0"/>
      <w:jc w:val="both"/>
    </w:pPr>
    <w:rPr>
      <w:rFonts w:ascii="Times New Roman" w:eastAsia="Times New Roman" w:hAnsi="Times New Roman" w:cs="Times New Roman"/>
      <w:sz w:val="26"/>
      <w:szCs w:val="20"/>
      <w:lang w:eastAsia="hu-HU"/>
    </w:rPr>
  </w:style>
  <w:style w:type="character" w:customStyle="1" w:styleId="SzvegtrzsChar">
    <w:name w:val="Szövegtörzs Char"/>
    <w:basedOn w:val="Bekezdsalapbettpusa"/>
    <w:link w:val="Szvegtrzs"/>
    <w:semiHidden/>
    <w:rsid w:val="003F3C31"/>
    <w:rPr>
      <w:rFonts w:ascii="Times New Roman" w:eastAsia="Times New Roman" w:hAnsi="Times New Roman" w:cs="Times New Roman"/>
      <w:sz w:val="26"/>
      <w:szCs w:val="20"/>
      <w:lang w:eastAsia="hu-HU"/>
    </w:rPr>
  </w:style>
  <w:style w:type="paragraph" w:styleId="Szvegtrzs2">
    <w:name w:val="Body Text 2"/>
    <w:basedOn w:val="Norml"/>
    <w:link w:val="Szvegtrzs2Char"/>
    <w:uiPriority w:val="99"/>
    <w:semiHidden/>
    <w:unhideWhenUsed/>
    <w:rsid w:val="002256CB"/>
    <w:pPr>
      <w:spacing w:after="120" w:line="480" w:lineRule="auto"/>
    </w:pPr>
  </w:style>
  <w:style w:type="character" w:customStyle="1" w:styleId="Szvegtrzs2Char">
    <w:name w:val="Szövegtörzs 2 Char"/>
    <w:basedOn w:val="Bekezdsalapbettpusa"/>
    <w:link w:val="Szvegtrzs2"/>
    <w:uiPriority w:val="99"/>
    <w:semiHidden/>
    <w:rsid w:val="002256CB"/>
  </w:style>
  <w:style w:type="table" w:styleId="Rcsostblzat">
    <w:name w:val="Table Grid"/>
    <w:basedOn w:val="Normltblzat"/>
    <w:rsid w:val="00225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2">
    <w:name w:val="Body Text Indent 2"/>
    <w:basedOn w:val="Norml"/>
    <w:link w:val="Szvegtrzsbehzssal2Char"/>
    <w:uiPriority w:val="99"/>
    <w:unhideWhenUsed/>
    <w:rsid w:val="00163AA8"/>
    <w:pPr>
      <w:spacing w:after="120" w:line="480" w:lineRule="auto"/>
      <w:ind w:left="283"/>
    </w:pPr>
  </w:style>
  <w:style w:type="character" w:customStyle="1" w:styleId="Szvegtrzsbehzssal2Char">
    <w:name w:val="Szövegtörzs behúzással 2 Char"/>
    <w:basedOn w:val="Bekezdsalapbettpusa"/>
    <w:link w:val="Szvegtrzsbehzssal2"/>
    <w:uiPriority w:val="99"/>
    <w:rsid w:val="00163AA8"/>
  </w:style>
  <w:style w:type="paragraph" w:styleId="TJ4">
    <w:name w:val="toc 4"/>
    <w:basedOn w:val="Norml"/>
    <w:next w:val="Norml"/>
    <w:autoRedefine/>
    <w:uiPriority w:val="39"/>
    <w:unhideWhenUsed/>
    <w:rsid w:val="004052A3"/>
    <w:pPr>
      <w:spacing w:after="100" w:line="276" w:lineRule="auto"/>
      <w:ind w:left="660" w:firstLine="0"/>
    </w:pPr>
    <w:rPr>
      <w:rFonts w:cstheme="minorBidi"/>
      <w:lang w:eastAsia="hu-HU"/>
    </w:rPr>
  </w:style>
  <w:style w:type="paragraph" w:styleId="TJ5">
    <w:name w:val="toc 5"/>
    <w:basedOn w:val="Norml"/>
    <w:next w:val="Norml"/>
    <w:autoRedefine/>
    <w:uiPriority w:val="39"/>
    <w:unhideWhenUsed/>
    <w:rsid w:val="004052A3"/>
    <w:pPr>
      <w:spacing w:after="100" w:line="276" w:lineRule="auto"/>
      <w:ind w:left="880" w:firstLine="0"/>
    </w:pPr>
    <w:rPr>
      <w:rFonts w:cstheme="minorBidi"/>
      <w:lang w:eastAsia="hu-HU"/>
    </w:rPr>
  </w:style>
  <w:style w:type="paragraph" w:styleId="TJ6">
    <w:name w:val="toc 6"/>
    <w:basedOn w:val="Norml"/>
    <w:next w:val="Norml"/>
    <w:autoRedefine/>
    <w:uiPriority w:val="39"/>
    <w:unhideWhenUsed/>
    <w:rsid w:val="004052A3"/>
    <w:pPr>
      <w:spacing w:after="100" w:line="276" w:lineRule="auto"/>
      <w:ind w:left="1100" w:firstLine="0"/>
    </w:pPr>
    <w:rPr>
      <w:rFonts w:cstheme="minorBidi"/>
      <w:lang w:eastAsia="hu-HU"/>
    </w:rPr>
  </w:style>
  <w:style w:type="paragraph" w:styleId="TJ7">
    <w:name w:val="toc 7"/>
    <w:basedOn w:val="Norml"/>
    <w:next w:val="Norml"/>
    <w:autoRedefine/>
    <w:uiPriority w:val="39"/>
    <w:unhideWhenUsed/>
    <w:rsid w:val="004052A3"/>
    <w:pPr>
      <w:spacing w:after="100" w:line="276" w:lineRule="auto"/>
      <w:ind w:left="1320" w:firstLine="0"/>
    </w:pPr>
    <w:rPr>
      <w:rFonts w:cstheme="minorBidi"/>
      <w:lang w:eastAsia="hu-HU"/>
    </w:rPr>
  </w:style>
  <w:style w:type="paragraph" w:styleId="TJ8">
    <w:name w:val="toc 8"/>
    <w:basedOn w:val="Norml"/>
    <w:next w:val="Norml"/>
    <w:autoRedefine/>
    <w:uiPriority w:val="39"/>
    <w:unhideWhenUsed/>
    <w:rsid w:val="004052A3"/>
    <w:pPr>
      <w:spacing w:after="100" w:line="276" w:lineRule="auto"/>
      <w:ind w:left="1540" w:firstLine="0"/>
    </w:pPr>
    <w:rPr>
      <w:rFonts w:cstheme="minorBidi"/>
      <w:lang w:eastAsia="hu-HU"/>
    </w:rPr>
  </w:style>
  <w:style w:type="paragraph" w:styleId="TJ9">
    <w:name w:val="toc 9"/>
    <w:basedOn w:val="Norml"/>
    <w:next w:val="Norml"/>
    <w:autoRedefine/>
    <w:uiPriority w:val="39"/>
    <w:unhideWhenUsed/>
    <w:rsid w:val="004052A3"/>
    <w:pPr>
      <w:spacing w:after="100" w:line="276" w:lineRule="auto"/>
      <w:ind w:left="1760" w:firstLine="0"/>
    </w:pPr>
    <w:rPr>
      <w:rFonts w:cstheme="minorBidi"/>
      <w:lang w:eastAsia="hu-HU"/>
    </w:rPr>
  </w:style>
  <w:style w:type="paragraph" w:styleId="Szvegtrzsbehzssal3">
    <w:name w:val="Body Text Indent 3"/>
    <w:basedOn w:val="Norml"/>
    <w:link w:val="Szvegtrzsbehzssal3Char"/>
    <w:uiPriority w:val="99"/>
    <w:semiHidden/>
    <w:unhideWhenUsed/>
    <w:rsid w:val="00F94604"/>
    <w:pPr>
      <w:spacing w:after="120"/>
      <w:ind w:left="283"/>
    </w:pPr>
    <w:rPr>
      <w:sz w:val="16"/>
      <w:szCs w:val="16"/>
    </w:rPr>
  </w:style>
  <w:style w:type="character" w:customStyle="1" w:styleId="Szvegtrzsbehzssal3Char">
    <w:name w:val="Szövegtörzs behúzással 3 Char"/>
    <w:basedOn w:val="Bekezdsalapbettpusa"/>
    <w:link w:val="Szvegtrzsbehzssal3"/>
    <w:uiPriority w:val="99"/>
    <w:semiHidden/>
    <w:rsid w:val="00F94604"/>
    <w:rPr>
      <w:sz w:val="16"/>
      <w:szCs w:val="16"/>
    </w:rPr>
  </w:style>
  <w:style w:type="paragraph" w:styleId="Szvegtrzs3">
    <w:name w:val="Body Text 3"/>
    <w:basedOn w:val="Norml"/>
    <w:link w:val="Szvegtrzs3Char"/>
    <w:uiPriority w:val="99"/>
    <w:semiHidden/>
    <w:unhideWhenUsed/>
    <w:rsid w:val="00A004EE"/>
    <w:pPr>
      <w:spacing w:after="120"/>
    </w:pPr>
    <w:rPr>
      <w:sz w:val="16"/>
      <w:szCs w:val="16"/>
    </w:rPr>
  </w:style>
  <w:style w:type="character" w:customStyle="1" w:styleId="Szvegtrzs3Char">
    <w:name w:val="Szövegtörzs 3 Char"/>
    <w:basedOn w:val="Bekezdsalapbettpusa"/>
    <w:link w:val="Szvegtrzs3"/>
    <w:uiPriority w:val="99"/>
    <w:semiHidden/>
    <w:rsid w:val="00A004EE"/>
    <w:rPr>
      <w:sz w:val="16"/>
      <w:szCs w:val="16"/>
    </w:rPr>
  </w:style>
  <w:style w:type="paragraph" w:customStyle="1" w:styleId="beszmol">
    <w:name w:val="beszámoló"/>
    <w:rsid w:val="00892CFC"/>
    <w:pPr>
      <w:widowControl w:val="0"/>
      <w:spacing w:line="360" w:lineRule="auto"/>
      <w:ind w:firstLine="0"/>
      <w:jc w:val="both"/>
    </w:pPr>
    <w:rPr>
      <w:rFonts w:ascii="Times New Roman" w:eastAsia="Times New Roman" w:hAnsi="Times New Roman" w:cs="Times New Roman"/>
      <w:noProof/>
      <w:sz w:val="26"/>
      <w:szCs w:val="20"/>
      <w:lang w:eastAsia="hu-HU"/>
    </w:rPr>
  </w:style>
  <w:style w:type="paragraph" w:styleId="Lbjegyzetszveg">
    <w:name w:val="footnote text"/>
    <w:basedOn w:val="Norml"/>
    <w:link w:val="LbjegyzetszvegChar"/>
    <w:uiPriority w:val="99"/>
    <w:semiHidden/>
    <w:unhideWhenUsed/>
    <w:rsid w:val="001C436D"/>
    <w:rPr>
      <w:sz w:val="20"/>
      <w:szCs w:val="20"/>
    </w:rPr>
  </w:style>
  <w:style w:type="character" w:customStyle="1" w:styleId="LbjegyzetszvegChar">
    <w:name w:val="Lábjegyzetszöveg Char"/>
    <w:basedOn w:val="Bekezdsalapbettpusa"/>
    <w:link w:val="Lbjegyzetszveg"/>
    <w:uiPriority w:val="99"/>
    <w:semiHidden/>
    <w:rsid w:val="001C436D"/>
    <w:rPr>
      <w:sz w:val="20"/>
      <w:szCs w:val="20"/>
    </w:rPr>
  </w:style>
  <w:style w:type="character" w:styleId="Lbjegyzet-hivatkozs">
    <w:name w:val="footnote reference"/>
    <w:basedOn w:val="Bekezdsalapbettpusa"/>
    <w:uiPriority w:val="99"/>
    <w:semiHidden/>
    <w:unhideWhenUsed/>
    <w:rsid w:val="001C436D"/>
    <w:rPr>
      <w:vertAlign w:val="superscript"/>
    </w:rPr>
  </w:style>
  <w:style w:type="table" w:styleId="Tblzategyszer1">
    <w:name w:val="Plain Table 1"/>
    <w:basedOn w:val="Normltblzat"/>
    <w:uiPriority w:val="41"/>
    <w:rsid w:val="00165C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16128">
      <w:bodyDiv w:val="1"/>
      <w:marLeft w:val="0"/>
      <w:marRight w:val="0"/>
      <w:marTop w:val="0"/>
      <w:marBottom w:val="0"/>
      <w:divBdr>
        <w:top w:val="none" w:sz="0" w:space="0" w:color="auto"/>
        <w:left w:val="none" w:sz="0" w:space="0" w:color="auto"/>
        <w:bottom w:val="none" w:sz="0" w:space="0" w:color="auto"/>
        <w:right w:val="none" w:sz="0" w:space="0" w:color="auto"/>
      </w:divBdr>
    </w:div>
    <w:div w:id="279840157">
      <w:bodyDiv w:val="1"/>
      <w:marLeft w:val="0"/>
      <w:marRight w:val="0"/>
      <w:marTop w:val="0"/>
      <w:marBottom w:val="0"/>
      <w:divBdr>
        <w:top w:val="none" w:sz="0" w:space="0" w:color="auto"/>
        <w:left w:val="none" w:sz="0" w:space="0" w:color="auto"/>
        <w:bottom w:val="none" w:sz="0" w:space="0" w:color="auto"/>
        <w:right w:val="none" w:sz="0" w:space="0" w:color="auto"/>
      </w:divBdr>
    </w:div>
    <w:div w:id="751707979">
      <w:bodyDiv w:val="1"/>
      <w:marLeft w:val="0"/>
      <w:marRight w:val="0"/>
      <w:marTop w:val="0"/>
      <w:marBottom w:val="0"/>
      <w:divBdr>
        <w:top w:val="none" w:sz="0" w:space="0" w:color="auto"/>
        <w:left w:val="none" w:sz="0" w:space="0" w:color="auto"/>
        <w:bottom w:val="none" w:sz="0" w:space="0" w:color="auto"/>
        <w:right w:val="none" w:sz="0" w:space="0" w:color="auto"/>
      </w:divBdr>
    </w:div>
    <w:div w:id="1138496132">
      <w:bodyDiv w:val="1"/>
      <w:marLeft w:val="0"/>
      <w:marRight w:val="0"/>
      <w:marTop w:val="0"/>
      <w:marBottom w:val="0"/>
      <w:divBdr>
        <w:top w:val="none" w:sz="0" w:space="0" w:color="auto"/>
        <w:left w:val="none" w:sz="0" w:space="0" w:color="auto"/>
        <w:bottom w:val="none" w:sz="0" w:space="0" w:color="auto"/>
        <w:right w:val="none" w:sz="0" w:space="0" w:color="auto"/>
      </w:divBdr>
    </w:div>
    <w:div w:id="1198468655">
      <w:bodyDiv w:val="1"/>
      <w:marLeft w:val="0"/>
      <w:marRight w:val="0"/>
      <w:marTop w:val="0"/>
      <w:marBottom w:val="0"/>
      <w:divBdr>
        <w:top w:val="none" w:sz="0" w:space="0" w:color="auto"/>
        <w:left w:val="none" w:sz="0" w:space="0" w:color="auto"/>
        <w:bottom w:val="none" w:sz="0" w:space="0" w:color="auto"/>
        <w:right w:val="none" w:sz="0" w:space="0" w:color="auto"/>
      </w:divBdr>
    </w:div>
    <w:div w:id="1925794538">
      <w:bodyDiv w:val="1"/>
      <w:marLeft w:val="0"/>
      <w:marRight w:val="0"/>
      <w:marTop w:val="0"/>
      <w:marBottom w:val="0"/>
      <w:divBdr>
        <w:top w:val="none" w:sz="0" w:space="0" w:color="auto"/>
        <w:left w:val="none" w:sz="0" w:space="0" w:color="auto"/>
        <w:bottom w:val="none" w:sz="0" w:space="0" w:color="auto"/>
        <w:right w:val="none" w:sz="0" w:space="0" w:color="auto"/>
      </w:divBdr>
      <w:divsChild>
        <w:div w:id="2050493834">
          <w:marLeft w:val="0"/>
          <w:marRight w:val="0"/>
          <w:marTop w:val="0"/>
          <w:marBottom w:val="0"/>
          <w:divBdr>
            <w:top w:val="none" w:sz="0" w:space="0" w:color="auto"/>
            <w:left w:val="none" w:sz="0" w:space="0" w:color="auto"/>
            <w:bottom w:val="none" w:sz="0" w:space="0" w:color="auto"/>
            <w:right w:val="none" w:sz="0" w:space="0" w:color="auto"/>
          </w:divBdr>
        </w:div>
        <w:div w:id="49236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ndelo.tujvaros.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379CE-998A-4970-AC5D-D36ED2877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91</Pages>
  <Words>17378</Words>
  <Characters>119909</Characters>
  <Application>Microsoft Office Word</Application>
  <DocSecurity>0</DocSecurity>
  <Lines>999</Lines>
  <Paragraphs>274</Paragraphs>
  <ScaleCrop>false</ScaleCrop>
  <HeadingPairs>
    <vt:vector size="2" baseType="variant">
      <vt:variant>
        <vt:lpstr>Cím</vt:lpstr>
      </vt:variant>
      <vt:variant>
        <vt:i4>1</vt:i4>
      </vt:variant>
    </vt:vector>
  </HeadingPairs>
  <TitlesOfParts>
    <vt:vector size="1" baseType="lpstr">
      <vt:lpstr/>
    </vt:vector>
  </TitlesOfParts>
  <Company>Hewlett-Packard Company</Company>
  <LinksUpToDate>false</LinksUpToDate>
  <CharactersWithSpaces>137013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NKJ</dc:creator>
  <cp:lastModifiedBy>Ongai Eszter</cp:lastModifiedBy>
  <cp:revision>2</cp:revision>
  <cp:lastPrinted>2024-01-26T08:34:00Z</cp:lastPrinted>
  <dcterms:created xsi:type="dcterms:W3CDTF">2024-01-26T08:35:00Z</dcterms:created>
  <dcterms:modified xsi:type="dcterms:W3CDTF">2024-01-26T08:35:00Z</dcterms:modified>
</cp:coreProperties>
</file>