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6F" w:rsidRPr="00E36FD8" w:rsidRDefault="00F21A6F" w:rsidP="00A3092D">
      <w:pPr>
        <w:tabs>
          <w:tab w:val="left" w:pos="4860"/>
        </w:tabs>
        <w:spacing w:line="360" w:lineRule="auto"/>
        <w:ind w:left="1440" w:hanging="1440"/>
        <w:jc w:val="both"/>
        <w:rPr>
          <w:color w:val="000000"/>
          <w:sz w:val="26"/>
        </w:rPr>
      </w:pPr>
      <w:r w:rsidRPr="00E36FD8">
        <w:rPr>
          <w:color w:val="000000"/>
          <w:sz w:val="26"/>
        </w:rPr>
        <w:t xml:space="preserve">Tiszaújváros Város Önkormányzatának Képviselő-testülete pályázatot hirdet </w:t>
      </w:r>
      <w:proofErr w:type="gramStart"/>
      <w:r w:rsidRPr="00E36FD8">
        <w:rPr>
          <w:color w:val="000000"/>
          <w:sz w:val="26"/>
        </w:rPr>
        <w:t>a</w:t>
      </w:r>
      <w:proofErr w:type="gramEnd"/>
      <w:r w:rsidRPr="00E36FD8">
        <w:rPr>
          <w:color w:val="000000"/>
          <w:sz w:val="26"/>
        </w:rPr>
        <w:t xml:space="preserve"> </w:t>
      </w:r>
    </w:p>
    <w:p w:rsidR="00F21A6F" w:rsidRPr="00E36FD8" w:rsidRDefault="00F21A6F" w:rsidP="00A3092D">
      <w:pPr>
        <w:tabs>
          <w:tab w:val="left" w:pos="4860"/>
        </w:tabs>
        <w:spacing w:line="360" w:lineRule="auto"/>
        <w:ind w:left="1440" w:hanging="1440"/>
        <w:jc w:val="both"/>
        <w:rPr>
          <w:color w:val="000000"/>
          <w:sz w:val="26"/>
        </w:rPr>
      </w:pPr>
    </w:p>
    <w:p w:rsidR="00F21A6F" w:rsidRPr="00E36FD8" w:rsidRDefault="00F21A6F" w:rsidP="00A3092D">
      <w:pPr>
        <w:tabs>
          <w:tab w:val="left" w:pos="4860"/>
        </w:tabs>
        <w:spacing w:line="360" w:lineRule="auto"/>
        <w:ind w:left="1440" w:hanging="1440"/>
        <w:jc w:val="center"/>
        <w:rPr>
          <w:b/>
          <w:color w:val="000000"/>
          <w:sz w:val="26"/>
        </w:rPr>
      </w:pPr>
      <w:r w:rsidRPr="00E36FD8">
        <w:rPr>
          <w:b/>
          <w:color w:val="000000"/>
          <w:sz w:val="26"/>
        </w:rPr>
        <w:t xml:space="preserve">Tiszaújváros Városi Rendelőintézet </w:t>
      </w:r>
    </w:p>
    <w:p w:rsidR="00F21A6F" w:rsidRPr="00E36FD8" w:rsidRDefault="00F21A6F" w:rsidP="00A3092D">
      <w:pPr>
        <w:tabs>
          <w:tab w:val="left" w:pos="4860"/>
        </w:tabs>
        <w:spacing w:line="360" w:lineRule="auto"/>
        <w:jc w:val="center"/>
        <w:rPr>
          <w:b/>
          <w:color w:val="000000"/>
        </w:rPr>
      </w:pPr>
      <w:r w:rsidRPr="00E36FD8">
        <w:rPr>
          <w:b/>
          <w:color w:val="000000"/>
          <w:sz w:val="26"/>
        </w:rPr>
        <w:t xml:space="preserve">(3580 Tiszaújváros, Bethlen G. </w:t>
      </w:r>
      <w:proofErr w:type="gramStart"/>
      <w:r w:rsidRPr="00E36FD8">
        <w:rPr>
          <w:b/>
          <w:color w:val="000000"/>
          <w:sz w:val="26"/>
        </w:rPr>
        <w:t>út</w:t>
      </w:r>
      <w:proofErr w:type="gramEnd"/>
      <w:r w:rsidRPr="00E36FD8">
        <w:rPr>
          <w:b/>
          <w:color w:val="000000"/>
          <w:sz w:val="26"/>
        </w:rPr>
        <w:t xml:space="preserve"> 11-13.)</w:t>
      </w:r>
    </w:p>
    <w:p w:rsidR="00F21A6F" w:rsidRPr="00807C8C" w:rsidRDefault="00F21A6F" w:rsidP="00A3092D">
      <w:pPr>
        <w:tabs>
          <w:tab w:val="left" w:pos="4860"/>
        </w:tabs>
        <w:spacing w:line="360" w:lineRule="auto"/>
        <w:jc w:val="center"/>
        <w:rPr>
          <w:b/>
          <w:color w:val="000000"/>
          <w:sz w:val="26"/>
        </w:rPr>
      </w:pPr>
      <w:proofErr w:type="gramStart"/>
      <w:r w:rsidRPr="00807C8C">
        <w:rPr>
          <w:b/>
          <w:color w:val="000000"/>
          <w:sz w:val="26"/>
        </w:rPr>
        <w:t>főigazgatói</w:t>
      </w:r>
      <w:proofErr w:type="gramEnd"/>
      <w:r w:rsidRPr="00807C8C">
        <w:rPr>
          <w:b/>
          <w:color w:val="000000"/>
          <w:sz w:val="26"/>
        </w:rPr>
        <w:t xml:space="preserve"> (magasabb vezető) </w:t>
      </w:r>
      <w:r w:rsidR="0019096D">
        <w:rPr>
          <w:b/>
          <w:color w:val="000000"/>
          <w:sz w:val="26"/>
        </w:rPr>
        <w:t>munkakör</w:t>
      </w:r>
    </w:p>
    <w:p w:rsidR="00F21A6F" w:rsidRDefault="00F21A6F" w:rsidP="00A3092D">
      <w:pPr>
        <w:tabs>
          <w:tab w:val="left" w:pos="4860"/>
        </w:tabs>
        <w:spacing w:line="360" w:lineRule="auto"/>
        <w:jc w:val="both"/>
        <w:rPr>
          <w:color w:val="000000"/>
          <w:sz w:val="26"/>
        </w:rPr>
      </w:pPr>
      <w:proofErr w:type="gramStart"/>
      <w:r w:rsidRPr="00E36FD8">
        <w:rPr>
          <w:color w:val="000000"/>
          <w:sz w:val="26"/>
        </w:rPr>
        <w:t>ellátására</w:t>
      </w:r>
      <w:proofErr w:type="gramEnd"/>
      <w:r w:rsidRPr="00E36FD8">
        <w:rPr>
          <w:color w:val="000000"/>
          <w:sz w:val="26"/>
        </w:rPr>
        <w:t xml:space="preserve">. </w:t>
      </w:r>
    </w:p>
    <w:p w:rsidR="00F21A6F" w:rsidRPr="00E36FD8" w:rsidRDefault="00F21A6F" w:rsidP="00A3092D">
      <w:pPr>
        <w:tabs>
          <w:tab w:val="left" w:pos="4860"/>
        </w:tabs>
        <w:spacing w:line="360" w:lineRule="auto"/>
        <w:jc w:val="both"/>
        <w:rPr>
          <w:color w:val="000000"/>
          <w:sz w:val="26"/>
        </w:rPr>
      </w:pPr>
    </w:p>
    <w:p w:rsidR="00F21A6F" w:rsidRPr="00AC49A6" w:rsidRDefault="00F21A6F" w:rsidP="00A3092D">
      <w:pPr>
        <w:tabs>
          <w:tab w:val="left" w:pos="4970"/>
        </w:tabs>
        <w:spacing w:line="360" w:lineRule="auto"/>
        <w:ind w:left="4962" w:hanging="3744"/>
        <w:jc w:val="both"/>
        <w:rPr>
          <w:sz w:val="26"/>
        </w:rPr>
      </w:pPr>
      <w:r w:rsidRPr="00AC49A6">
        <w:t xml:space="preserve">  </w:t>
      </w:r>
      <w:r w:rsidRPr="00AC49A6">
        <w:rPr>
          <w:b/>
          <w:sz w:val="26"/>
        </w:rPr>
        <w:t>A</w:t>
      </w:r>
      <w:r w:rsidRPr="00AC49A6">
        <w:rPr>
          <w:sz w:val="26"/>
        </w:rPr>
        <w:t xml:space="preserve"> </w:t>
      </w:r>
      <w:r w:rsidRPr="00AC49A6">
        <w:rPr>
          <w:b/>
          <w:sz w:val="26"/>
        </w:rPr>
        <w:t>megbízás időtartama</w:t>
      </w:r>
      <w:r w:rsidRPr="00AC49A6">
        <w:rPr>
          <w:sz w:val="26"/>
        </w:rPr>
        <w:t xml:space="preserve">: </w:t>
      </w:r>
      <w:r w:rsidRPr="00AC49A6">
        <w:rPr>
          <w:sz w:val="26"/>
        </w:rPr>
        <w:tab/>
      </w:r>
      <w:r w:rsidR="007204CC" w:rsidRPr="007204CC">
        <w:rPr>
          <w:b/>
          <w:sz w:val="26"/>
        </w:rPr>
        <w:t>Az egészségügyi szolgálati jogviszonyról szóló 2020. évi C. törvény szerinti egészségügyi szolgálati jogviszonyban</w:t>
      </w:r>
      <w:r w:rsidR="007204CC">
        <w:rPr>
          <w:sz w:val="26"/>
        </w:rPr>
        <w:t xml:space="preserve"> </w:t>
      </w:r>
      <w:r w:rsidRPr="00AC49A6">
        <w:rPr>
          <w:b/>
          <w:bCs/>
          <w:sz w:val="26"/>
        </w:rPr>
        <w:t xml:space="preserve">határozatlan </w:t>
      </w:r>
      <w:r>
        <w:rPr>
          <w:b/>
          <w:bCs/>
          <w:sz w:val="26"/>
        </w:rPr>
        <w:t>idejű</w:t>
      </w:r>
      <w:r w:rsidR="008830F9">
        <w:rPr>
          <w:b/>
          <w:bCs/>
          <w:sz w:val="26"/>
        </w:rPr>
        <w:t>, teljes munkaidős</w:t>
      </w:r>
      <w:r>
        <w:rPr>
          <w:b/>
          <w:bCs/>
          <w:sz w:val="26"/>
        </w:rPr>
        <w:t xml:space="preserve"> </w:t>
      </w:r>
      <w:r w:rsidR="007204CC">
        <w:rPr>
          <w:b/>
          <w:bCs/>
          <w:sz w:val="26"/>
        </w:rPr>
        <w:t xml:space="preserve">magasabb vezetői </w:t>
      </w:r>
      <w:r>
        <w:rPr>
          <w:b/>
          <w:bCs/>
          <w:sz w:val="26"/>
        </w:rPr>
        <w:t>megbízás</w:t>
      </w:r>
    </w:p>
    <w:p w:rsidR="00F21A6F" w:rsidRPr="00E36FD8" w:rsidRDefault="00F21A6F" w:rsidP="00A3092D">
      <w:pPr>
        <w:tabs>
          <w:tab w:val="left" w:pos="4860"/>
        </w:tabs>
        <w:spacing w:line="360" w:lineRule="auto"/>
        <w:rPr>
          <w:color w:val="FF0000"/>
        </w:rPr>
      </w:pPr>
    </w:p>
    <w:p w:rsidR="00F21A6F" w:rsidRDefault="00F21A6F" w:rsidP="00A3092D">
      <w:pPr>
        <w:tabs>
          <w:tab w:val="left" w:pos="3514"/>
        </w:tabs>
        <w:spacing w:line="360" w:lineRule="auto"/>
        <w:ind w:firstLine="1218"/>
        <w:rPr>
          <w:b/>
          <w:bCs/>
          <w:color w:val="000000"/>
          <w:sz w:val="26"/>
        </w:rPr>
      </w:pPr>
      <w:r w:rsidRPr="00D450E9">
        <w:rPr>
          <w:b/>
          <w:color w:val="000000"/>
          <w:sz w:val="26"/>
        </w:rPr>
        <w:t>A megbízás kezdő napja:</w:t>
      </w:r>
      <w:r w:rsidRPr="00E36FD8">
        <w:rPr>
          <w:color w:val="000000"/>
          <w:sz w:val="26"/>
        </w:rPr>
        <w:t xml:space="preserve"> </w:t>
      </w:r>
      <w:r w:rsidRPr="00E36FD8">
        <w:rPr>
          <w:color w:val="000000"/>
          <w:sz w:val="26"/>
        </w:rPr>
        <w:tab/>
      </w:r>
      <w:r w:rsidRPr="00E36FD8">
        <w:rPr>
          <w:color w:val="000000"/>
          <w:sz w:val="26"/>
        </w:rPr>
        <w:tab/>
      </w:r>
      <w:r w:rsidRPr="00E36FD8">
        <w:rPr>
          <w:b/>
          <w:bCs/>
          <w:color w:val="000000"/>
          <w:sz w:val="26"/>
        </w:rPr>
        <w:t>20</w:t>
      </w:r>
      <w:r>
        <w:rPr>
          <w:b/>
          <w:bCs/>
          <w:color w:val="000000"/>
          <w:sz w:val="26"/>
        </w:rPr>
        <w:t>2</w:t>
      </w:r>
      <w:r w:rsidR="002A5F1C">
        <w:rPr>
          <w:b/>
          <w:bCs/>
          <w:color w:val="000000"/>
          <w:sz w:val="26"/>
        </w:rPr>
        <w:t>6</w:t>
      </w:r>
      <w:r w:rsidRPr="00E36FD8">
        <w:rPr>
          <w:b/>
          <w:bCs/>
          <w:color w:val="000000"/>
          <w:sz w:val="26"/>
        </w:rPr>
        <w:t xml:space="preserve">. </w:t>
      </w:r>
      <w:r w:rsidR="002A5F1C">
        <w:rPr>
          <w:b/>
          <w:bCs/>
          <w:color w:val="000000"/>
          <w:sz w:val="26"/>
        </w:rPr>
        <w:t>július 1</w:t>
      </w:r>
      <w:r>
        <w:rPr>
          <w:b/>
          <w:bCs/>
          <w:color w:val="000000"/>
          <w:sz w:val="26"/>
        </w:rPr>
        <w:t>.</w:t>
      </w:r>
    </w:p>
    <w:p w:rsidR="00F21A6F" w:rsidRPr="00E36FD8" w:rsidRDefault="00F21A6F" w:rsidP="00A3092D">
      <w:pPr>
        <w:tabs>
          <w:tab w:val="left" w:pos="3514"/>
        </w:tabs>
        <w:spacing w:line="360" w:lineRule="auto"/>
        <w:ind w:firstLine="1218"/>
        <w:rPr>
          <w:color w:val="000000"/>
          <w:sz w:val="26"/>
        </w:rPr>
      </w:pPr>
    </w:p>
    <w:p w:rsidR="00F21A6F" w:rsidRPr="00691EAA" w:rsidRDefault="00F21A6F" w:rsidP="00A3092D">
      <w:pPr>
        <w:spacing w:line="360" w:lineRule="auto"/>
        <w:jc w:val="both"/>
        <w:rPr>
          <w:b/>
          <w:sz w:val="26"/>
          <w:szCs w:val="26"/>
        </w:rPr>
      </w:pPr>
      <w:r w:rsidRPr="00691EAA">
        <w:rPr>
          <w:b/>
          <w:sz w:val="26"/>
          <w:szCs w:val="26"/>
        </w:rPr>
        <w:t>A munkakörbe tartozó, illetve a vezetői megbízással járó lényeges feladatok:</w:t>
      </w:r>
    </w:p>
    <w:p w:rsidR="00F21A6F" w:rsidRDefault="00F21A6F" w:rsidP="00A3092D">
      <w:pPr>
        <w:spacing w:line="360" w:lineRule="auto"/>
        <w:jc w:val="both"/>
        <w:rPr>
          <w:sz w:val="26"/>
          <w:szCs w:val="26"/>
        </w:rPr>
      </w:pPr>
      <w:r w:rsidRPr="006644D2">
        <w:rPr>
          <w:sz w:val="26"/>
          <w:szCs w:val="26"/>
        </w:rPr>
        <w:t xml:space="preserve">Az </w:t>
      </w:r>
      <w:r>
        <w:rPr>
          <w:sz w:val="26"/>
          <w:szCs w:val="26"/>
        </w:rPr>
        <w:t xml:space="preserve">intézmény külső szervek felé történő szakmai képviselete, felelős </w:t>
      </w:r>
      <w:r w:rsidRPr="006644D2">
        <w:rPr>
          <w:sz w:val="26"/>
          <w:szCs w:val="26"/>
        </w:rPr>
        <w:t>vezetése, szakmai és gazdasági működésének tervezése, szervezése és irányítása. A költségvetés keretein belül gondoskodik az intézmény személyi és tárgyi feltételeinek biztosításáról, az alapító okiratban foglalt feladatok ellátásáról, és az intézmény által nyújtott szolgáltatások ellenőrzéséről.</w:t>
      </w:r>
    </w:p>
    <w:p w:rsidR="00DE35D2" w:rsidRDefault="00DE35D2" w:rsidP="00A3092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Felelős a szakellátás tevékenységének rövid és középtávú tervéért, megfelelő humán erőforrás biztosításáért, az ellátások dokumentációjának folyamatos, naprakész, szakszerű vezetéséért, a rendelések, betegellátás rendjének kialakításáért, megvalósításáért. </w:t>
      </w:r>
      <w:r w:rsidR="00F21A6F">
        <w:rPr>
          <w:sz w:val="26"/>
          <w:szCs w:val="26"/>
        </w:rPr>
        <w:t>A lakosság összetételét tekintve gondoskodik a megfelelő szolgáltatások kialakításáról.</w:t>
      </w:r>
    </w:p>
    <w:p w:rsidR="00F21A6F" w:rsidRPr="006644D2" w:rsidRDefault="00DE35D2" w:rsidP="00A3092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Az intézmény egyszemélyi felelős vezetője.</w:t>
      </w:r>
      <w:r w:rsidR="00F21A6F" w:rsidRPr="006644D2">
        <w:rPr>
          <w:sz w:val="26"/>
          <w:szCs w:val="26"/>
        </w:rPr>
        <w:t xml:space="preserve"> </w:t>
      </w:r>
    </w:p>
    <w:p w:rsidR="00F21A6F" w:rsidRPr="006644D2" w:rsidRDefault="00F21A6F" w:rsidP="00A3092D">
      <w:pPr>
        <w:spacing w:line="360" w:lineRule="auto"/>
        <w:jc w:val="both"/>
        <w:rPr>
          <w:color w:val="000000"/>
          <w:sz w:val="26"/>
          <w:szCs w:val="26"/>
        </w:rPr>
      </w:pPr>
      <w:r w:rsidRPr="006644D2">
        <w:rPr>
          <w:color w:val="000000"/>
          <w:sz w:val="26"/>
          <w:szCs w:val="26"/>
        </w:rPr>
        <w:t xml:space="preserve">Az intézmény alkalmazottai felett munkáltatói jogokat </w:t>
      </w:r>
      <w:r w:rsidR="003614A1">
        <w:rPr>
          <w:color w:val="000000"/>
          <w:sz w:val="26"/>
          <w:szCs w:val="26"/>
        </w:rPr>
        <w:t xml:space="preserve">(a gazdasági igazgató felett egyéb munkáltatói jogokat) </w:t>
      </w:r>
      <w:r w:rsidRPr="006644D2">
        <w:rPr>
          <w:color w:val="000000"/>
          <w:sz w:val="26"/>
          <w:szCs w:val="26"/>
        </w:rPr>
        <w:t xml:space="preserve">gyakorol. Kapcsolatot tart fenn a fenntartóval, a különböző szakmai szervezetekkel, és intézményekkel. </w:t>
      </w:r>
    </w:p>
    <w:p w:rsidR="00F21A6F" w:rsidRPr="00D972B5" w:rsidRDefault="00F21A6F" w:rsidP="00A3092D">
      <w:pPr>
        <w:tabs>
          <w:tab w:val="left" w:pos="4860"/>
        </w:tabs>
        <w:spacing w:line="360" w:lineRule="auto"/>
        <w:jc w:val="both"/>
        <w:rPr>
          <w:b/>
          <w:color w:val="FF0000"/>
          <w:sz w:val="26"/>
        </w:rPr>
      </w:pPr>
      <w:r w:rsidRPr="00D972B5">
        <w:rPr>
          <w:b/>
          <w:color w:val="000000"/>
          <w:sz w:val="26"/>
        </w:rPr>
        <w:lastRenderedPageBreak/>
        <w:t xml:space="preserve">Illetmény és juttatások: </w:t>
      </w:r>
    </w:p>
    <w:p w:rsidR="00F21A6F" w:rsidRDefault="00F21A6F" w:rsidP="00A3092D">
      <w:pPr>
        <w:tabs>
          <w:tab w:val="left" w:pos="4860"/>
        </w:tabs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A magasabb vezetői illetmény az egészségügyi szolgálati jogviszonyról szóló 2020. évi C. törvény </w:t>
      </w:r>
      <w:r w:rsidR="003C36DF">
        <w:rPr>
          <w:color w:val="000000"/>
          <w:sz w:val="26"/>
        </w:rPr>
        <w:t xml:space="preserve">(a továbbiakban: </w:t>
      </w:r>
      <w:proofErr w:type="spellStart"/>
      <w:r w:rsidR="003C36DF">
        <w:rPr>
          <w:color w:val="000000"/>
          <w:sz w:val="26"/>
        </w:rPr>
        <w:t>Eszjtv</w:t>
      </w:r>
      <w:proofErr w:type="spellEnd"/>
      <w:r w:rsidR="003C36DF">
        <w:rPr>
          <w:color w:val="000000"/>
          <w:sz w:val="26"/>
        </w:rPr>
        <w:t xml:space="preserve">.) </w:t>
      </w:r>
      <w:r>
        <w:rPr>
          <w:color w:val="000000"/>
          <w:sz w:val="26"/>
        </w:rPr>
        <w:t>8. § (3) bekezdése</w:t>
      </w:r>
      <w:r w:rsidR="003C36DF">
        <w:rPr>
          <w:color w:val="000000"/>
          <w:sz w:val="26"/>
        </w:rPr>
        <w:t xml:space="preserve">, valamint az </w:t>
      </w:r>
      <w:proofErr w:type="spellStart"/>
      <w:r w:rsidR="003C36DF">
        <w:rPr>
          <w:color w:val="000000"/>
          <w:sz w:val="26"/>
        </w:rPr>
        <w:t>Eszjtv</w:t>
      </w:r>
      <w:proofErr w:type="spellEnd"/>
      <w:r w:rsidR="003C36DF">
        <w:rPr>
          <w:color w:val="000000"/>
          <w:sz w:val="26"/>
        </w:rPr>
        <w:t xml:space="preserve">. végrehajtásáról szóló 528/2020. (XI. 28.) Korm. rendelet </w:t>
      </w:r>
      <w:r>
        <w:rPr>
          <w:color w:val="000000"/>
          <w:sz w:val="26"/>
        </w:rPr>
        <w:t>alapján kerül meghatározásra.</w:t>
      </w:r>
    </w:p>
    <w:p w:rsidR="00F21A6F" w:rsidRDefault="00F21A6F" w:rsidP="00A3092D">
      <w:pPr>
        <w:spacing w:line="360" w:lineRule="auto"/>
        <w:jc w:val="both"/>
        <w:rPr>
          <w:b/>
          <w:bCs/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    </w:t>
      </w:r>
    </w:p>
    <w:p w:rsidR="00F21A6F" w:rsidRDefault="0074249E" w:rsidP="00A3092D">
      <w:pPr>
        <w:spacing w:line="360" w:lineRule="auto"/>
        <w:outlineLvl w:val="0"/>
        <w:rPr>
          <w:color w:val="333333"/>
          <w:sz w:val="26"/>
          <w:szCs w:val="26"/>
        </w:rPr>
      </w:pPr>
      <w:r>
        <w:rPr>
          <w:b/>
          <w:bCs/>
          <w:color w:val="333333"/>
          <w:sz w:val="26"/>
          <w:szCs w:val="26"/>
        </w:rPr>
        <w:t xml:space="preserve">A betöltés </w:t>
      </w:r>
      <w:r w:rsidR="00F21A6F">
        <w:rPr>
          <w:b/>
          <w:bCs/>
          <w:color w:val="333333"/>
          <w:sz w:val="26"/>
          <w:szCs w:val="26"/>
        </w:rPr>
        <w:t>feltétele</w:t>
      </w:r>
      <w:r>
        <w:rPr>
          <w:b/>
          <w:bCs/>
          <w:color w:val="333333"/>
          <w:sz w:val="26"/>
          <w:szCs w:val="26"/>
        </w:rPr>
        <w:t>i</w:t>
      </w:r>
      <w:r w:rsidR="00F21A6F">
        <w:rPr>
          <w:b/>
          <w:bCs/>
          <w:color w:val="333333"/>
          <w:sz w:val="26"/>
          <w:szCs w:val="26"/>
        </w:rPr>
        <w:t>:</w:t>
      </w:r>
    </w:p>
    <w:p w:rsidR="00F21A6F" w:rsidRPr="007F07B4" w:rsidRDefault="00F21A6F" w:rsidP="003C6A4D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6"/>
          <w:szCs w:val="26"/>
        </w:rPr>
      </w:pPr>
      <w:r w:rsidRPr="007F07B4">
        <w:rPr>
          <w:color w:val="000000"/>
          <w:sz w:val="26"/>
          <w:szCs w:val="26"/>
        </w:rPr>
        <w:t>Orvostudományi vagy egyéb egyetemi szintű végzettség.</w:t>
      </w:r>
    </w:p>
    <w:p w:rsidR="00F21A6F" w:rsidRPr="00EF32C7" w:rsidRDefault="00EF32C7" w:rsidP="003C6A4D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6"/>
          <w:szCs w:val="26"/>
        </w:rPr>
      </w:pPr>
      <w:r w:rsidRPr="00EF32C7">
        <w:rPr>
          <w:iCs/>
          <w:sz w:val="26"/>
          <w:szCs w:val="26"/>
        </w:rPr>
        <w:t>Mesterképzési szakon szerzett egészségügyi menedzser szakképesítés vagy egészségügyi (szak</w:t>
      </w:r>
      <w:proofErr w:type="gramStart"/>
      <w:r w:rsidRPr="00EF32C7">
        <w:rPr>
          <w:iCs/>
          <w:sz w:val="26"/>
          <w:szCs w:val="26"/>
        </w:rPr>
        <w:t>)menedzseri</w:t>
      </w:r>
      <w:proofErr w:type="gramEnd"/>
      <w:r w:rsidRPr="00EF32C7">
        <w:rPr>
          <w:iCs/>
          <w:sz w:val="26"/>
          <w:szCs w:val="26"/>
        </w:rPr>
        <w:t xml:space="preserve"> képesítés vagy egészségügyi menedzsment szakirányú továbbképzési szakon szerzett képesítés</w:t>
      </w:r>
      <w:r w:rsidR="00F21A6F" w:rsidRPr="00EF32C7">
        <w:rPr>
          <w:color w:val="000000"/>
          <w:sz w:val="26"/>
          <w:szCs w:val="26"/>
        </w:rPr>
        <w:t>.</w:t>
      </w:r>
    </w:p>
    <w:p w:rsidR="00F21A6F" w:rsidRPr="007F07B4" w:rsidRDefault="00F21A6F" w:rsidP="003C6A4D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6"/>
          <w:szCs w:val="26"/>
        </w:rPr>
      </w:pPr>
      <w:r w:rsidRPr="007F07B4">
        <w:rPr>
          <w:color w:val="000000"/>
          <w:sz w:val="26"/>
          <w:szCs w:val="26"/>
        </w:rPr>
        <w:t>Legalább ötéves vezetői gyakorlat.</w:t>
      </w:r>
    </w:p>
    <w:p w:rsidR="00F21A6F" w:rsidRPr="007F07B4" w:rsidRDefault="00F21A6F" w:rsidP="003C6A4D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Büntetlen előélet, az egészségügyi szolgálati jogviszonyról szóló 2020. évi C. törvény 2. § (4)-(6) bekezdésekben felsorolt kizáró okok hiánya.</w:t>
      </w:r>
    </w:p>
    <w:p w:rsidR="00F21A6F" w:rsidRPr="007F07B4" w:rsidRDefault="00F21A6F" w:rsidP="003C6A4D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6"/>
          <w:szCs w:val="26"/>
        </w:rPr>
      </w:pPr>
      <w:r w:rsidRPr="007F07B4">
        <w:rPr>
          <w:color w:val="000000"/>
          <w:sz w:val="26"/>
          <w:szCs w:val="26"/>
        </w:rPr>
        <w:t>Vagyonnyilatkozat-tételi kötelezettség vállalása.</w:t>
      </w:r>
    </w:p>
    <w:p w:rsidR="00F21A6F" w:rsidRDefault="00F21A6F" w:rsidP="003C6A4D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pályázó nem állhat kamarai kizárás</w:t>
      </w:r>
      <w:r w:rsidR="003C6A4D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etikai vagy fegyelmi büntetés hatálya alatt.</w:t>
      </w:r>
    </w:p>
    <w:p w:rsidR="00F21A6F" w:rsidRDefault="00F21A6F" w:rsidP="003C6A4D">
      <w:pPr>
        <w:numPr>
          <w:ilvl w:val="0"/>
          <w:numId w:val="1"/>
        </w:numPr>
        <w:spacing w:line="360" w:lineRule="auto"/>
        <w:ind w:left="714" w:hanging="35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Cselekvőképes</w:t>
      </w:r>
      <w:r w:rsidR="002C3F99">
        <w:rPr>
          <w:color w:val="000000"/>
          <w:sz w:val="26"/>
          <w:szCs w:val="26"/>
        </w:rPr>
        <w:t>ség.</w:t>
      </w:r>
    </w:p>
    <w:p w:rsidR="00F21A6F" w:rsidRPr="00D972B5" w:rsidRDefault="00F21A6F" w:rsidP="003C6A4D">
      <w:pPr>
        <w:spacing w:line="360" w:lineRule="auto"/>
        <w:jc w:val="both"/>
        <w:rPr>
          <w:color w:val="FF0000"/>
        </w:rPr>
      </w:pPr>
    </w:p>
    <w:p w:rsidR="00AE1426" w:rsidRDefault="00F21A6F" w:rsidP="00A3092D">
      <w:pPr>
        <w:spacing w:line="360" w:lineRule="auto"/>
        <w:rPr>
          <w:b/>
          <w:bCs/>
          <w:color w:val="000000"/>
          <w:sz w:val="26"/>
          <w:szCs w:val="26"/>
        </w:rPr>
      </w:pPr>
      <w:r w:rsidRPr="00D972B5">
        <w:rPr>
          <w:b/>
          <w:bCs/>
          <w:color w:val="000000"/>
          <w:sz w:val="26"/>
          <w:szCs w:val="26"/>
        </w:rPr>
        <w:t>A pályázathoz</w:t>
      </w:r>
      <w:r>
        <w:rPr>
          <w:b/>
          <w:bCs/>
          <w:color w:val="000000"/>
          <w:sz w:val="26"/>
          <w:szCs w:val="26"/>
        </w:rPr>
        <w:t xml:space="preserve"> csatolandó iratok, igazolások:</w:t>
      </w:r>
    </w:p>
    <w:p w:rsidR="00AE1426" w:rsidRPr="00AE1426" w:rsidRDefault="00C142B2" w:rsidP="00AE1426">
      <w:pPr>
        <w:pStyle w:val="Listaszerbekezds"/>
        <w:numPr>
          <w:ilvl w:val="0"/>
          <w:numId w:val="8"/>
        </w:numPr>
        <w:spacing w:line="360" w:lineRule="auto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m</w:t>
      </w:r>
      <w:r w:rsidR="00AE1426" w:rsidRPr="00AE1426">
        <w:rPr>
          <w:bCs/>
          <w:color w:val="000000"/>
          <w:sz w:val="26"/>
          <w:szCs w:val="26"/>
        </w:rPr>
        <w:t>otivációs levél</w:t>
      </w:r>
      <w:r w:rsidR="002C3F99">
        <w:rPr>
          <w:bCs/>
          <w:color w:val="000000"/>
          <w:sz w:val="26"/>
          <w:szCs w:val="26"/>
        </w:rPr>
        <w:t xml:space="preserve"> és részletes szakmai önéletrajz,</w:t>
      </w:r>
    </w:p>
    <w:p w:rsidR="00F21A6F" w:rsidRPr="009A1B39" w:rsidRDefault="00F21A6F" w:rsidP="00A3092D">
      <w:pPr>
        <w:numPr>
          <w:ilvl w:val="0"/>
          <w:numId w:val="1"/>
        </w:numPr>
        <w:spacing w:line="360" w:lineRule="auto"/>
        <w:jc w:val="both"/>
        <w:rPr>
          <w:color w:val="000000"/>
          <w:sz w:val="26"/>
          <w:szCs w:val="26"/>
        </w:rPr>
      </w:pPr>
      <w:r w:rsidRPr="009A1B39">
        <w:rPr>
          <w:color w:val="000000"/>
          <w:sz w:val="26"/>
          <w:szCs w:val="26"/>
        </w:rPr>
        <w:t>iskolai végzettséget igazoló okiratok másolatai,</w:t>
      </w:r>
    </w:p>
    <w:p w:rsidR="00F21A6F" w:rsidRPr="009A1B39" w:rsidRDefault="00F21A6F" w:rsidP="00A3092D">
      <w:pPr>
        <w:numPr>
          <w:ilvl w:val="0"/>
          <w:numId w:val="1"/>
        </w:numPr>
        <w:spacing w:line="360" w:lineRule="auto"/>
        <w:jc w:val="both"/>
        <w:rPr>
          <w:color w:val="000000"/>
          <w:sz w:val="26"/>
          <w:szCs w:val="26"/>
        </w:rPr>
      </w:pPr>
      <w:r w:rsidRPr="009A1B39">
        <w:rPr>
          <w:color w:val="000000"/>
          <w:sz w:val="26"/>
          <w:szCs w:val="26"/>
        </w:rPr>
        <w:t xml:space="preserve">az intézmény vezetésére, fejlesztésére vonatkozó szakmai program, </w:t>
      </w:r>
    </w:p>
    <w:p w:rsidR="00F21A6F" w:rsidRPr="0029508E" w:rsidRDefault="00F21A6F" w:rsidP="00A3092D">
      <w:pPr>
        <w:numPr>
          <w:ilvl w:val="0"/>
          <w:numId w:val="1"/>
        </w:numPr>
        <w:tabs>
          <w:tab w:val="left" w:pos="4860"/>
        </w:tabs>
        <w:spacing w:line="360" w:lineRule="auto"/>
        <w:jc w:val="both"/>
        <w:rPr>
          <w:sz w:val="26"/>
        </w:rPr>
      </w:pPr>
      <w:r w:rsidRPr="00412636">
        <w:rPr>
          <w:color w:val="000000"/>
          <w:sz w:val="26"/>
        </w:rPr>
        <w:t xml:space="preserve">90 napnál nem régebbi </w:t>
      </w:r>
      <w:r>
        <w:rPr>
          <w:color w:val="000000"/>
          <w:sz w:val="26"/>
        </w:rPr>
        <w:t xml:space="preserve">eredeti </w:t>
      </w:r>
      <w:r w:rsidRPr="00412636">
        <w:rPr>
          <w:color w:val="000000"/>
          <w:sz w:val="26"/>
        </w:rPr>
        <w:t>hatósági erkölcsi bizonyítvány</w:t>
      </w:r>
      <w:r>
        <w:rPr>
          <w:color w:val="000000"/>
          <w:sz w:val="26"/>
        </w:rPr>
        <w:t xml:space="preserve"> az </w:t>
      </w:r>
      <w:proofErr w:type="spellStart"/>
      <w:r w:rsidR="003C36DF">
        <w:rPr>
          <w:color w:val="000000"/>
          <w:sz w:val="26"/>
        </w:rPr>
        <w:t>Eszjtv</w:t>
      </w:r>
      <w:proofErr w:type="spellEnd"/>
      <w:r w:rsidR="003C36DF">
        <w:rPr>
          <w:color w:val="000000"/>
          <w:sz w:val="26"/>
        </w:rPr>
        <w:t>.</w:t>
      </w:r>
      <w:r>
        <w:rPr>
          <w:color w:val="000000"/>
          <w:sz w:val="26"/>
        </w:rPr>
        <w:t xml:space="preserve"> 2. § (4)-(6) bekezdése szerinti </w:t>
      </w:r>
      <w:r w:rsidRPr="0029508E">
        <w:rPr>
          <w:sz w:val="26"/>
        </w:rPr>
        <w:t>kizáró okok hiányáról</w:t>
      </w:r>
      <w:r w:rsidR="00F6091D">
        <w:rPr>
          <w:sz w:val="26"/>
        </w:rPr>
        <w:t>,</w:t>
      </w:r>
    </w:p>
    <w:p w:rsidR="00F21A6F" w:rsidRPr="00D972B5" w:rsidRDefault="00F21A6F" w:rsidP="00A3092D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6"/>
          <w:szCs w:val="26"/>
        </w:rPr>
      </w:pPr>
      <w:r w:rsidRPr="00D972B5">
        <w:rPr>
          <w:sz w:val="26"/>
          <w:szCs w:val="26"/>
        </w:rPr>
        <w:t xml:space="preserve">nyilatkozat az egyes vagyonnyilatkozat-tételi kötelezettségekről szóló 2007. évi CLII. törvény szerint előírt vagyonnyilatkozat-tételi kötelezettségek vállalásáról, </w:t>
      </w:r>
    </w:p>
    <w:p w:rsidR="00F21A6F" w:rsidRPr="00D972B5" w:rsidRDefault="00F21A6F" w:rsidP="00A3092D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6"/>
          <w:szCs w:val="26"/>
        </w:rPr>
      </w:pPr>
      <w:r w:rsidRPr="00D972B5">
        <w:rPr>
          <w:sz w:val="26"/>
          <w:szCs w:val="26"/>
        </w:rPr>
        <w:t>a pályázó nyilatkozata arról, hogy a pályázati anyagban foglalt személyes adatainak a pályázati eljárással összefüggő kezeléséhez hozzájárul,</w:t>
      </w:r>
    </w:p>
    <w:p w:rsidR="00F21A6F" w:rsidRPr="00D972B5" w:rsidRDefault="00F21A6F" w:rsidP="00A3092D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6"/>
          <w:szCs w:val="26"/>
        </w:rPr>
      </w:pPr>
      <w:r w:rsidRPr="00D972B5">
        <w:rPr>
          <w:sz w:val="26"/>
          <w:szCs w:val="26"/>
        </w:rPr>
        <w:t>a pályázó hozzájáruló nyilatkozata ahhoz, hogy a pályázati eljárásban résztvevők a teljes pályázati anyagba betekinthessenek,</w:t>
      </w:r>
    </w:p>
    <w:p w:rsidR="00F21A6F" w:rsidRDefault="00F21A6F" w:rsidP="00A3092D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6"/>
          <w:szCs w:val="26"/>
        </w:rPr>
      </w:pPr>
      <w:r w:rsidRPr="00D972B5">
        <w:rPr>
          <w:sz w:val="26"/>
          <w:szCs w:val="26"/>
        </w:rPr>
        <w:t xml:space="preserve">nyilatkozat a pályázatnak a szakbizottság és a </w:t>
      </w:r>
      <w:r w:rsidR="003C6A4D">
        <w:rPr>
          <w:sz w:val="26"/>
          <w:szCs w:val="26"/>
        </w:rPr>
        <w:t>k</w:t>
      </w:r>
      <w:r w:rsidRPr="00D972B5">
        <w:rPr>
          <w:sz w:val="26"/>
          <w:szCs w:val="26"/>
        </w:rPr>
        <w:t>épviselő-testületi zárt ülésen történő tárgyalásáról (igény esetén)</w:t>
      </w:r>
      <w:r w:rsidR="00CB7137">
        <w:rPr>
          <w:sz w:val="26"/>
          <w:szCs w:val="26"/>
        </w:rPr>
        <w:t>,</w:t>
      </w:r>
    </w:p>
    <w:p w:rsidR="00CB7137" w:rsidRDefault="00CB7137" w:rsidP="00A3092D">
      <w:pPr>
        <w:numPr>
          <w:ilvl w:val="0"/>
          <w:numId w:val="1"/>
        </w:numPr>
        <w:spacing w:line="360" w:lineRule="auto"/>
        <w:ind w:left="714" w:hanging="35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a legalább 5 éves vezetői gyakorlat igazolása.</w:t>
      </w:r>
    </w:p>
    <w:p w:rsidR="00F21A6F" w:rsidRPr="00D972B5" w:rsidRDefault="00F21A6F" w:rsidP="00A3092D">
      <w:pPr>
        <w:spacing w:line="360" w:lineRule="auto"/>
      </w:pPr>
    </w:p>
    <w:p w:rsidR="00F21A6F" w:rsidRDefault="00F21A6F" w:rsidP="00A3092D">
      <w:pPr>
        <w:spacing w:line="360" w:lineRule="auto"/>
        <w:rPr>
          <w:b/>
          <w:color w:val="000000"/>
          <w:sz w:val="26"/>
          <w:szCs w:val="26"/>
        </w:rPr>
      </w:pPr>
      <w:r w:rsidRPr="00D972B5">
        <w:rPr>
          <w:color w:val="000000"/>
          <w:sz w:val="26"/>
          <w:szCs w:val="26"/>
        </w:rPr>
        <w:t>A pályázat benyújtásának határideje:</w:t>
      </w:r>
      <w:r w:rsidRPr="00D972B5">
        <w:rPr>
          <w:b/>
          <w:bCs/>
          <w:color w:val="000000"/>
          <w:sz w:val="26"/>
          <w:szCs w:val="26"/>
        </w:rPr>
        <w:t xml:space="preserve"> </w:t>
      </w:r>
      <w:r w:rsidRPr="00D972B5">
        <w:rPr>
          <w:b/>
          <w:bCs/>
          <w:color w:val="000000"/>
          <w:sz w:val="26"/>
          <w:szCs w:val="26"/>
        </w:rPr>
        <w:tab/>
        <w:t xml:space="preserve"> </w:t>
      </w:r>
      <w:r w:rsidRPr="00D972B5">
        <w:rPr>
          <w:b/>
          <w:bCs/>
          <w:color w:val="000000"/>
          <w:sz w:val="26"/>
          <w:szCs w:val="26"/>
        </w:rPr>
        <w:tab/>
      </w:r>
      <w:r w:rsidRPr="00D972B5">
        <w:rPr>
          <w:b/>
          <w:color w:val="000000"/>
          <w:sz w:val="26"/>
          <w:szCs w:val="26"/>
        </w:rPr>
        <w:t>20</w:t>
      </w:r>
      <w:r>
        <w:rPr>
          <w:b/>
          <w:color w:val="000000"/>
          <w:sz w:val="26"/>
          <w:szCs w:val="26"/>
        </w:rPr>
        <w:t>2</w:t>
      </w:r>
      <w:r w:rsidR="000817B0">
        <w:rPr>
          <w:b/>
          <w:color w:val="000000"/>
          <w:sz w:val="26"/>
          <w:szCs w:val="26"/>
        </w:rPr>
        <w:t>6</w:t>
      </w:r>
      <w:r w:rsidRPr="00D972B5">
        <w:rPr>
          <w:b/>
          <w:color w:val="000000"/>
          <w:sz w:val="26"/>
          <w:szCs w:val="26"/>
        </w:rPr>
        <w:t xml:space="preserve">. </w:t>
      </w:r>
      <w:r w:rsidR="000817B0" w:rsidRPr="0000637B">
        <w:rPr>
          <w:b/>
          <w:color w:val="000000"/>
          <w:sz w:val="26"/>
          <w:szCs w:val="26"/>
        </w:rPr>
        <w:t>május 2</w:t>
      </w:r>
      <w:r w:rsidR="0000637B" w:rsidRPr="0000637B">
        <w:rPr>
          <w:b/>
          <w:color w:val="000000"/>
          <w:sz w:val="26"/>
          <w:szCs w:val="26"/>
        </w:rPr>
        <w:t>9</w:t>
      </w:r>
      <w:r w:rsidR="000B5716" w:rsidRPr="0000637B">
        <w:rPr>
          <w:b/>
          <w:color w:val="000000"/>
          <w:sz w:val="26"/>
          <w:szCs w:val="26"/>
        </w:rPr>
        <w:t>.</w:t>
      </w:r>
    </w:p>
    <w:p w:rsidR="00F21A6F" w:rsidRPr="00D972B5" w:rsidRDefault="00F21A6F" w:rsidP="00A3092D">
      <w:pPr>
        <w:spacing w:line="360" w:lineRule="auto"/>
        <w:rPr>
          <w:bCs/>
          <w:color w:val="000000"/>
          <w:sz w:val="26"/>
          <w:szCs w:val="26"/>
        </w:rPr>
      </w:pPr>
    </w:p>
    <w:p w:rsidR="00F21A6F" w:rsidRPr="00D972B5" w:rsidRDefault="00F21A6F" w:rsidP="00A3092D">
      <w:pPr>
        <w:spacing w:line="360" w:lineRule="auto"/>
        <w:jc w:val="both"/>
        <w:rPr>
          <w:b/>
          <w:color w:val="000000"/>
          <w:sz w:val="26"/>
          <w:szCs w:val="26"/>
        </w:rPr>
      </w:pPr>
      <w:r w:rsidRPr="00D972B5">
        <w:rPr>
          <w:b/>
          <w:color w:val="000000"/>
          <w:sz w:val="26"/>
          <w:szCs w:val="26"/>
        </w:rPr>
        <w:t xml:space="preserve">A pályázat benyújtásának módja: </w:t>
      </w:r>
    </w:p>
    <w:p w:rsidR="00F21A6F" w:rsidRPr="00D972B5" w:rsidRDefault="0068035E" w:rsidP="00A3092D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Elektronikusan a </w:t>
      </w:r>
      <w:proofErr w:type="spellStart"/>
      <w:r>
        <w:rPr>
          <w:sz w:val="26"/>
          <w:szCs w:val="26"/>
        </w:rPr>
        <w:t>phivatal</w:t>
      </w:r>
      <w:proofErr w:type="spellEnd"/>
      <w:r>
        <w:rPr>
          <w:sz w:val="26"/>
          <w:szCs w:val="26"/>
        </w:rPr>
        <w:t>@tujvaros.hu e-mail címre, p</w:t>
      </w:r>
      <w:r w:rsidR="00F21A6F" w:rsidRPr="00D972B5">
        <w:rPr>
          <w:sz w:val="26"/>
          <w:szCs w:val="26"/>
        </w:rPr>
        <w:t>ostai úton</w:t>
      </w:r>
      <w:r w:rsidR="00CB7137">
        <w:rPr>
          <w:sz w:val="26"/>
          <w:szCs w:val="26"/>
        </w:rPr>
        <w:t xml:space="preserve"> vagy személyesen</w:t>
      </w:r>
      <w:r w:rsidR="00537227">
        <w:rPr>
          <w:sz w:val="26"/>
          <w:szCs w:val="26"/>
        </w:rPr>
        <w:t xml:space="preserve">, </w:t>
      </w:r>
      <w:r w:rsidR="00F21A6F" w:rsidRPr="00D972B5">
        <w:rPr>
          <w:sz w:val="26"/>
          <w:szCs w:val="26"/>
        </w:rPr>
        <w:t>T</w:t>
      </w:r>
      <w:r w:rsidR="00A3092D">
        <w:rPr>
          <w:sz w:val="26"/>
          <w:szCs w:val="26"/>
        </w:rPr>
        <w:t>iszaújváros Város Önkormányzata p</w:t>
      </w:r>
      <w:r w:rsidR="00F21A6F" w:rsidRPr="00D972B5">
        <w:rPr>
          <w:sz w:val="26"/>
          <w:szCs w:val="26"/>
        </w:rPr>
        <w:t xml:space="preserve">olgármesteréhez történő </w:t>
      </w:r>
      <w:r w:rsidR="00CB7137">
        <w:rPr>
          <w:sz w:val="26"/>
          <w:szCs w:val="26"/>
        </w:rPr>
        <w:t>benyújtásával</w:t>
      </w:r>
      <w:r w:rsidR="00F21A6F" w:rsidRPr="00D972B5">
        <w:rPr>
          <w:sz w:val="26"/>
          <w:szCs w:val="26"/>
        </w:rPr>
        <w:t xml:space="preserve"> (3580 Tiszaújváros, Bethlen Gábor út 7.).</w:t>
      </w:r>
    </w:p>
    <w:p w:rsidR="00F21A6F" w:rsidRDefault="00F21A6F" w:rsidP="00A3092D">
      <w:pPr>
        <w:spacing w:line="360" w:lineRule="auto"/>
        <w:jc w:val="both"/>
        <w:rPr>
          <w:sz w:val="26"/>
          <w:szCs w:val="26"/>
        </w:rPr>
      </w:pPr>
      <w:r w:rsidRPr="00D972B5">
        <w:rPr>
          <w:sz w:val="26"/>
          <w:szCs w:val="26"/>
        </w:rPr>
        <w:t>Kérjük a</w:t>
      </w:r>
      <w:r w:rsidR="00446B7A">
        <w:rPr>
          <w:sz w:val="26"/>
          <w:szCs w:val="26"/>
        </w:rPr>
        <w:t>z e-mailben, vagy a</w:t>
      </w:r>
      <w:r w:rsidRPr="00D972B5">
        <w:rPr>
          <w:sz w:val="26"/>
          <w:szCs w:val="26"/>
        </w:rPr>
        <w:t xml:space="preserve"> borítékon feltüntetni a „Tiszaújváros Városi Rendelőintézet </w:t>
      </w:r>
      <w:r>
        <w:rPr>
          <w:sz w:val="26"/>
          <w:szCs w:val="26"/>
        </w:rPr>
        <w:t>fő</w:t>
      </w:r>
      <w:r w:rsidRPr="00D972B5">
        <w:rPr>
          <w:sz w:val="26"/>
          <w:szCs w:val="26"/>
        </w:rPr>
        <w:t>igazgatói pályázata” szöveget.</w:t>
      </w:r>
    </w:p>
    <w:p w:rsidR="00F21A6F" w:rsidRDefault="00F21A6F" w:rsidP="00A3092D">
      <w:pPr>
        <w:spacing w:line="360" w:lineRule="auto"/>
        <w:jc w:val="both"/>
        <w:rPr>
          <w:sz w:val="26"/>
          <w:szCs w:val="26"/>
        </w:rPr>
      </w:pPr>
    </w:p>
    <w:p w:rsidR="00F21A6F" w:rsidRPr="00D972B5" w:rsidRDefault="00802BA1" w:rsidP="00A3092D">
      <w:pPr>
        <w:spacing w:line="360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0817B0">
        <w:rPr>
          <w:color w:val="000000"/>
          <w:sz w:val="26"/>
          <w:szCs w:val="26"/>
        </w:rPr>
        <w:t xml:space="preserve">z érvényes </w:t>
      </w:r>
      <w:r>
        <w:rPr>
          <w:color w:val="000000"/>
          <w:sz w:val="26"/>
          <w:szCs w:val="26"/>
        </w:rPr>
        <w:t>pályáz</w:t>
      </w:r>
      <w:r w:rsidR="000817B0">
        <w:rPr>
          <w:color w:val="000000"/>
          <w:sz w:val="26"/>
          <w:szCs w:val="26"/>
        </w:rPr>
        <w:t>atot benyújtó</w:t>
      </w:r>
      <w:r>
        <w:rPr>
          <w:color w:val="000000"/>
          <w:sz w:val="26"/>
          <w:szCs w:val="26"/>
        </w:rPr>
        <w:t>k között</w:t>
      </w:r>
      <w:r w:rsidR="00F21A6F" w:rsidRPr="00D972B5">
        <w:rPr>
          <w:color w:val="000000"/>
          <w:sz w:val="26"/>
          <w:szCs w:val="26"/>
        </w:rPr>
        <w:t xml:space="preserve"> a megbízási jogkör gyakorlója által </w:t>
      </w:r>
      <w:r w:rsidR="00135ADC">
        <w:rPr>
          <w:color w:val="000000"/>
          <w:sz w:val="26"/>
          <w:szCs w:val="26"/>
        </w:rPr>
        <w:t xml:space="preserve">az </w:t>
      </w:r>
      <w:proofErr w:type="spellStart"/>
      <w:r w:rsidR="00135ADC">
        <w:rPr>
          <w:color w:val="000000"/>
          <w:sz w:val="26"/>
          <w:szCs w:val="26"/>
        </w:rPr>
        <w:t>Eszjtv</w:t>
      </w:r>
      <w:proofErr w:type="spellEnd"/>
      <w:r w:rsidR="00135ADC">
        <w:rPr>
          <w:color w:val="000000"/>
          <w:sz w:val="26"/>
          <w:szCs w:val="26"/>
        </w:rPr>
        <w:t xml:space="preserve">. végrehajtásáról szóló 528/2020. (XI. 28.) Korm. rendelet 3. § (3)-(4) bekezdése alapján </w:t>
      </w:r>
      <w:r w:rsidR="00F21A6F" w:rsidRPr="00D972B5">
        <w:rPr>
          <w:color w:val="000000"/>
          <w:sz w:val="26"/>
          <w:szCs w:val="26"/>
        </w:rPr>
        <w:t xml:space="preserve">összehívott </w:t>
      </w:r>
      <w:r w:rsidR="00F21A6F">
        <w:rPr>
          <w:color w:val="000000"/>
          <w:sz w:val="26"/>
          <w:szCs w:val="26"/>
        </w:rPr>
        <w:t>e</w:t>
      </w:r>
      <w:r w:rsidR="005B1A3E">
        <w:rPr>
          <w:color w:val="000000"/>
          <w:sz w:val="26"/>
          <w:szCs w:val="26"/>
        </w:rPr>
        <w:t>lőkészítő bizottság a meghallgatás</w:t>
      </w:r>
      <w:r>
        <w:rPr>
          <w:color w:val="000000"/>
          <w:sz w:val="26"/>
          <w:szCs w:val="26"/>
        </w:rPr>
        <w:t>ukat</w:t>
      </w:r>
      <w:r w:rsidR="00B8726E">
        <w:rPr>
          <w:color w:val="000000"/>
          <w:sz w:val="26"/>
          <w:szCs w:val="26"/>
        </w:rPr>
        <w:t xml:space="preserve"> követően</w:t>
      </w:r>
      <w:r w:rsidR="00135ADC">
        <w:rPr>
          <w:color w:val="000000"/>
          <w:sz w:val="26"/>
          <w:szCs w:val="26"/>
        </w:rPr>
        <w:t xml:space="preserve"> </w:t>
      </w:r>
      <w:r w:rsidR="005B1A3E">
        <w:rPr>
          <w:color w:val="000000"/>
          <w:sz w:val="26"/>
          <w:szCs w:val="26"/>
        </w:rPr>
        <w:t>rangsort állít fel és javaslatot tesz a Képviselő-testület felé.</w:t>
      </w:r>
    </w:p>
    <w:p w:rsidR="00F21A6F" w:rsidRPr="00D972B5" w:rsidRDefault="00F21A6F" w:rsidP="00A3092D">
      <w:pPr>
        <w:spacing w:line="360" w:lineRule="auto"/>
        <w:jc w:val="both"/>
        <w:rPr>
          <w:sz w:val="26"/>
          <w:szCs w:val="26"/>
        </w:rPr>
      </w:pPr>
    </w:p>
    <w:p w:rsidR="00F21A6F" w:rsidRPr="00D972B5" w:rsidRDefault="00F21A6F" w:rsidP="00A3092D">
      <w:pPr>
        <w:spacing w:line="360" w:lineRule="auto"/>
        <w:ind w:left="4500" w:hanging="4500"/>
        <w:jc w:val="both"/>
        <w:rPr>
          <w:b/>
          <w:color w:val="000000"/>
          <w:sz w:val="26"/>
          <w:szCs w:val="26"/>
        </w:rPr>
      </w:pPr>
      <w:r w:rsidRPr="00D972B5">
        <w:rPr>
          <w:b/>
          <w:color w:val="000000"/>
          <w:sz w:val="26"/>
          <w:szCs w:val="26"/>
        </w:rPr>
        <w:t xml:space="preserve">A pályázat elbírálásának módja, rendje: </w:t>
      </w:r>
    </w:p>
    <w:p w:rsidR="00F21A6F" w:rsidRDefault="00F21A6F" w:rsidP="00A3092D">
      <w:pPr>
        <w:spacing w:line="360" w:lineRule="auto"/>
        <w:jc w:val="both"/>
        <w:rPr>
          <w:color w:val="000000"/>
          <w:sz w:val="26"/>
          <w:szCs w:val="26"/>
        </w:rPr>
      </w:pPr>
      <w:r w:rsidRPr="00D972B5">
        <w:rPr>
          <w:color w:val="000000"/>
          <w:sz w:val="26"/>
          <w:szCs w:val="26"/>
        </w:rPr>
        <w:t>A p</w:t>
      </w:r>
      <w:r w:rsidR="00135ADC">
        <w:rPr>
          <w:color w:val="000000"/>
          <w:sz w:val="26"/>
          <w:szCs w:val="26"/>
        </w:rPr>
        <w:t xml:space="preserve">ályázat elbírálására </w:t>
      </w:r>
      <w:r w:rsidR="00D54939">
        <w:rPr>
          <w:color w:val="000000"/>
          <w:sz w:val="26"/>
          <w:szCs w:val="26"/>
        </w:rPr>
        <w:t xml:space="preserve">a </w:t>
      </w:r>
      <w:r w:rsidR="00C7602A" w:rsidRPr="00D972B5">
        <w:rPr>
          <w:b/>
          <w:color w:val="000000"/>
          <w:sz w:val="26"/>
          <w:szCs w:val="26"/>
        </w:rPr>
        <w:t>20</w:t>
      </w:r>
      <w:r w:rsidR="00C7602A">
        <w:rPr>
          <w:b/>
          <w:color w:val="000000"/>
          <w:sz w:val="26"/>
          <w:szCs w:val="26"/>
        </w:rPr>
        <w:t>2</w:t>
      </w:r>
      <w:r w:rsidR="000817B0">
        <w:rPr>
          <w:b/>
          <w:color w:val="000000"/>
          <w:sz w:val="26"/>
          <w:szCs w:val="26"/>
        </w:rPr>
        <w:t>6</w:t>
      </w:r>
      <w:r w:rsidR="00C7602A" w:rsidRPr="00D972B5">
        <w:rPr>
          <w:b/>
          <w:color w:val="000000"/>
          <w:sz w:val="26"/>
          <w:szCs w:val="26"/>
        </w:rPr>
        <w:t xml:space="preserve">. </w:t>
      </w:r>
      <w:r w:rsidR="00F545B3" w:rsidRPr="00CD64BE">
        <w:rPr>
          <w:b/>
          <w:color w:val="000000"/>
          <w:sz w:val="26"/>
          <w:szCs w:val="26"/>
        </w:rPr>
        <w:t>június</w:t>
      </w:r>
      <w:r w:rsidR="00C7602A" w:rsidRPr="00CD64BE">
        <w:rPr>
          <w:b/>
          <w:color w:val="000000"/>
          <w:sz w:val="26"/>
          <w:szCs w:val="26"/>
        </w:rPr>
        <w:t xml:space="preserve"> 2</w:t>
      </w:r>
      <w:r w:rsidR="00F545B3" w:rsidRPr="00CD64BE">
        <w:rPr>
          <w:b/>
          <w:color w:val="000000"/>
          <w:sz w:val="26"/>
          <w:szCs w:val="26"/>
        </w:rPr>
        <w:t>5</w:t>
      </w:r>
      <w:r w:rsidR="00C7602A" w:rsidRPr="00CD64BE">
        <w:rPr>
          <w:b/>
          <w:color w:val="000000"/>
          <w:sz w:val="26"/>
          <w:szCs w:val="26"/>
        </w:rPr>
        <w:t>.</w:t>
      </w:r>
      <w:r w:rsidR="00C7602A">
        <w:rPr>
          <w:b/>
          <w:color w:val="000000"/>
          <w:sz w:val="26"/>
          <w:szCs w:val="26"/>
        </w:rPr>
        <w:t xml:space="preserve"> napján </w:t>
      </w:r>
      <w:r w:rsidR="00C7602A" w:rsidRPr="00D54939">
        <w:rPr>
          <w:color w:val="000000"/>
          <w:sz w:val="26"/>
          <w:szCs w:val="26"/>
        </w:rPr>
        <w:t>megtartandó</w:t>
      </w:r>
      <w:r w:rsidR="00C7602A">
        <w:rPr>
          <w:b/>
          <w:color w:val="000000"/>
          <w:sz w:val="26"/>
          <w:szCs w:val="26"/>
        </w:rPr>
        <w:t xml:space="preserve"> </w:t>
      </w:r>
      <w:r w:rsidR="00A3092D">
        <w:rPr>
          <w:color w:val="000000"/>
          <w:sz w:val="26"/>
          <w:szCs w:val="26"/>
        </w:rPr>
        <w:t>k</w:t>
      </w:r>
      <w:r w:rsidRPr="00D972B5">
        <w:rPr>
          <w:color w:val="000000"/>
          <w:sz w:val="26"/>
          <w:szCs w:val="26"/>
        </w:rPr>
        <w:t>épviselő-testületi ülésen</w:t>
      </w:r>
      <w:r>
        <w:rPr>
          <w:color w:val="000000"/>
          <w:sz w:val="26"/>
          <w:szCs w:val="26"/>
        </w:rPr>
        <w:t xml:space="preserve"> kerül sor, az állás legkorábban 202</w:t>
      </w:r>
      <w:r w:rsidR="006D3F55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 xml:space="preserve">. </w:t>
      </w:r>
      <w:r w:rsidR="006D3F55">
        <w:rPr>
          <w:color w:val="000000"/>
          <w:sz w:val="26"/>
          <w:szCs w:val="26"/>
        </w:rPr>
        <w:t>július 1</w:t>
      </w:r>
      <w:r>
        <w:rPr>
          <w:color w:val="000000"/>
          <w:sz w:val="26"/>
          <w:szCs w:val="26"/>
        </w:rPr>
        <w:t>. napjától tölthető be.</w:t>
      </w:r>
    </w:p>
    <w:p w:rsidR="007B510A" w:rsidRPr="003A7396" w:rsidRDefault="007B510A" w:rsidP="00A3092D">
      <w:pPr>
        <w:spacing w:line="360" w:lineRule="auto"/>
        <w:jc w:val="both"/>
        <w:rPr>
          <w:sz w:val="26"/>
          <w:szCs w:val="26"/>
        </w:rPr>
      </w:pPr>
      <w:r w:rsidRPr="003A7396">
        <w:rPr>
          <w:sz w:val="26"/>
          <w:szCs w:val="26"/>
        </w:rPr>
        <w:t>A pályázat kiírója fenntartja magának a jogot, hogy a pályázati eljárást eredménytelennek nyilvánítsa.</w:t>
      </w:r>
    </w:p>
    <w:p w:rsidR="00F21A6F" w:rsidRPr="00D972B5" w:rsidRDefault="00F21A6F" w:rsidP="00A3092D">
      <w:pPr>
        <w:spacing w:line="360" w:lineRule="auto"/>
        <w:jc w:val="both"/>
        <w:rPr>
          <w:color w:val="000000"/>
          <w:sz w:val="26"/>
          <w:szCs w:val="26"/>
        </w:rPr>
      </w:pPr>
    </w:p>
    <w:p w:rsidR="00F21A6F" w:rsidRPr="00D972B5" w:rsidRDefault="00F21A6F" w:rsidP="00A3092D">
      <w:pPr>
        <w:spacing w:line="360" w:lineRule="auto"/>
        <w:rPr>
          <w:b/>
          <w:sz w:val="26"/>
          <w:szCs w:val="26"/>
        </w:rPr>
      </w:pPr>
      <w:r w:rsidRPr="00D972B5">
        <w:rPr>
          <w:b/>
          <w:sz w:val="26"/>
          <w:szCs w:val="26"/>
        </w:rPr>
        <w:t xml:space="preserve">A pályázattal kapcsolatban további információ kérhető: </w:t>
      </w:r>
    </w:p>
    <w:p w:rsidR="00F21A6F" w:rsidRDefault="008E5258" w:rsidP="00A3092D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A</w:t>
      </w:r>
      <w:r w:rsidR="0072448F">
        <w:rPr>
          <w:sz w:val="26"/>
          <w:szCs w:val="26"/>
        </w:rPr>
        <w:t xml:space="preserve"> Tiszaújvárosi Polgármesteri Hivataltól</w:t>
      </w:r>
      <w:r w:rsidR="00E04D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r w:rsidR="00E04D00">
        <w:rPr>
          <w:sz w:val="26"/>
          <w:szCs w:val="26"/>
        </w:rPr>
        <w:t>4</w:t>
      </w:r>
      <w:r w:rsidR="00F21A6F" w:rsidRPr="00D972B5">
        <w:rPr>
          <w:sz w:val="26"/>
          <w:szCs w:val="26"/>
        </w:rPr>
        <w:t>9/548-010</w:t>
      </w:r>
      <w:r w:rsidR="00E04D00">
        <w:rPr>
          <w:sz w:val="26"/>
          <w:szCs w:val="26"/>
        </w:rPr>
        <w:t xml:space="preserve"> telefonszámon</w:t>
      </w:r>
      <w:r>
        <w:rPr>
          <w:sz w:val="26"/>
          <w:szCs w:val="26"/>
        </w:rPr>
        <w:t>.</w:t>
      </w:r>
    </w:p>
    <w:p w:rsidR="00480B7A" w:rsidRDefault="00480B7A" w:rsidP="00A3092D">
      <w:pPr>
        <w:spacing w:line="360" w:lineRule="auto"/>
        <w:rPr>
          <w:sz w:val="26"/>
          <w:szCs w:val="26"/>
        </w:rPr>
      </w:pPr>
    </w:p>
    <w:p w:rsidR="00F21A6F" w:rsidRDefault="00F21A6F" w:rsidP="00A3092D">
      <w:pPr>
        <w:tabs>
          <w:tab w:val="left" w:pos="360"/>
        </w:tabs>
        <w:spacing w:line="360" w:lineRule="auto"/>
        <w:jc w:val="both"/>
        <w:rPr>
          <w:b/>
          <w:color w:val="333333"/>
          <w:sz w:val="26"/>
          <w:szCs w:val="26"/>
        </w:rPr>
      </w:pPr>
      <w:bookmarkStart w:id="0" w:name="_GoBack"/>
      <w:bookmarkEnd w:id="0"/>
      <w:r>
        <w:rPr>
          <w:b/>
          <w:color w:val="333333"/>
          <w:sz w:val="26"/>
          <w:szCs w:val="26"/>
        </w:rPr>
        <w:t xml:space="preserve">A pályázati kiírás további közzétételének helye </w:t>
      </w:r>
    </w:p>
    <w:p w:rsidR="003B2601" w:rsidRPr="00DC3595" w:rsidRDefault="003B2601" w:rsidP="003C6A4D">
      <w:pPr>
        <w:pStyle w:val="NormlWeb"/>
        <w:numPr>
          <w:ilvl w:val="3"/>
          <w:numId w:val="9"/>
        </w:numPr>
        <w:spacing w:before="0" w:beforeAutospacing="0" w:after="0" w:afterAutospacing="0" w:line="360" w:lineRule="auto"/>
        <w:ind w:left="1843" w:hanging="425"/>
        <w:jc w:val="both"/>
        <w:rPr>
          <w:color w:val="000000"/>
          <w:sz w:val="26"/>
          <w:szCs w:val="26"/>
        </w:rPr>
      </w:pPr>
      <w:r w:rsidRPr="00C23828">
        <w:rPr>
          <w:color w:val="000000"/>
          <w:sz w:val="26"/>
          <w:szCs w:val="26"/>
        </w:rPr>
        <w:t xml:space="preserve">A </w:t>
      </w:r>
      <w:r w:rsidR="00AB7999">
        <w:rPr>
          <w:color w:val="000000"/>
          <w:sz w:val="26"/>
          <w:szCs w:val="26"/>
        </w:rPr>
        <w:t>K</w:t>
      </w:r>
      <w:r w:rsidRPr="00C23828">
        <w:rPr>
          <w:color w:val="000000"/>
          <w:sz w:val="26"/>
          <w:szCs w:val="26"/>
        </w:rPr>
        <w:t xml:space="preserve">ormányzati </w:t>
      </w:r>
      <w:r w:rsidR="00AB7999">
        <w:rPr>
          <w:color w:val="000000"/>
          <w:sz w:val="26"/>
          <w:szCs w:val="26"/>
        </w:rPr>
        <w:t>Személyügyi K</w:t>
      </w:r>
      <w:r w:rsidRPr="00C23828">
        <w:rPr>
          <w:color w:val="000000"/>
          <w:sz w:val="26"/>
          <w:szCs w:val="26"/>
        </w:rPr>
        <w:t>özpont internetes oldalán</w:t>
      </w:r>
      <w:r w:rsidRPr="0008190B">
        <w:rPr>
          <w:color w:val="000000"/>
          <w:sz w:val="26"/>
          <w:szCs w:val="26"/>
        </w:rPr>
        <w:t xml:space="preserve"> </w:t>
      </w:r>
      <w:r w:rsidRPr="0008190B">
        <w:rPr>
          <w:color w:val="000000"/>
          <w:sz w:val="26"/>
          <w:szCs w:val="26"/>
          <w:u w:val="single"/>
        </w:rPr>
        <w:t>(https://kozszolgallas.ksz.gov.hu),</w:t>
      </w:r>
    </w:p>
    <w:p w:rsidR="002D7AFE" w:rsidRDefault="003B2601" w:rsidP="003C6A4D">
      <w:pPr>
        <w:pStyle w:val="Listaszerbekezds"/>
        <w:numPr>
          <w:ilvl w:val="0"/>
          <w:numId w:val="9"/>
        </w:numPr>
        <w:jc w:val="both"/>
      </w:pPr>
      <w:r w:rsidRPr="003B2601">
        <w:rPr>
          <w:color w:val="000000"/>
          <w:sz w:val="26"/>
          <w:szCs w:val="26"/>
        </w:rPr>
        <w:t>Tiszaújváros Város Önkormányzatának honlapj</w:t>
      </w:r>
      <w:r w:rsidR="003C6A4D">
        <w:rPr>
          <w:color w:val="000000"/>
          <w:sz w:val="26"/>
          <w:szCs w:val="26"/>
        </w:rPr>
        <w:t>án</w:t>
      </w:r>
      <w:r w:rsidRPr="003B2601">
        <w:rPr>
          <w:color w:val="000000"/>
          <w:sz w:val="26"/>
          <w:szCs w:val="26"/>
        </w:rPr>
        <w:t xml:space="preserve"> (</w:t>
      </w:r>
      <w:hyperlink r:id="rId8" w:history="1">
        <w:r w:rsidRPr="003B2601">
          <w:rPr>
            <w:rStyle w:val="Hiperhivatkozs"/>
            <w:color w:val="auto"/>
            <w:sz w:val="26"/>
            <w:szCs w:val="26"/>
          </w:rPr>
          <w:t>https://tiszaujvaros.hu</w:t>
        </w:r>
      </w:hyperlink>
      <w:r w:rsidRPr="003B2601">
        <w:rPr>
          <w:color w:val="000000"/>
          <w:sz w:val="26"/>
          <w:szCs w:val="26"/>
        </w:rPr>
        <w:t>)</w:t>
      </w:r>
      <w:r w:rsidR="003C6A4D">
        <w:rPr>
          <w:color w:val="000000"/>
          <w:sz w:val="26"/>
          <w:szCs w:val="26"/>
        </w:rPr>
        <w:t>.</w:t>
      </w:r>
    </w:p>
    <w:sectPr w:rsidR="002D7A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530" w:rsidRDefault="00491530" w:rsidP="00F21A6F">
      <w:r>
        <w:separator/>
      </w:r>
    </w:p>
  </w:endnote>
  <w:endnote w:type="continuationSeparator" w:id="0">
    <w:p w:rsidR="00491530" w:rsidRDefault="00491530" w:rsidP="00F2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530" w:rsidRDefault="00491530" w:rsidP="00F21A6F">
      <w:r>
        <w:separator/>
      </w:r>
    </w:p>
  </w:footnote>
  <w:footnote w:type="continuationSeparator" w:id="0">
    <w:p w:rsidR="00491530" w:rsidRDefault="00491530" w:rsidP="00F21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A6F" w:rsidRPr="00236828" w:rsidRDefault="00F21A6F" w:rsidP="00F21A6F">
    <w:pPr>
      <w:pStyle w:val="lfej"/>
      <w:numPr>
        <w:ilvl w:val="0"/>
        <w:numId w:val="3"/>
      </w:numPr>
      <w:tabs>
        <w:tab w:val="clear" w:pos="4536"/>
        <w:tab w:val="clear" w:pos="9072"/>
      </w:tabs>
      <w:jc w:val="right"/>
    </w:pPr>
    <w:r w:rsidRPr="00236828">
      <w:t>melléklet</w:t>
    </w:r>
  </w:p>
  <w:p w:rsidR="00F21A6F" w:rsidRDefault="00F21A6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D0BAA"/>
    <w:multiLevelType w:val="hybridMultilevel"/>
    <w:tmpl w:val="959AAE52"/>
    <w:lvl w:ilvl="0" w:tplc="DAA0DF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58C5035"/>
    <w:multiLevelType w:val="hybridMultilevel"/>
    <w:tmpl w:val="AC5232A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978B8"/>
    <w:multiLevelType w:val="hybridMultilevel"/>
    <w:tmpl w:val="0EBC930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5046"/>
    <w:multiLevelType w:val="hybridMultilevel"/>
    <w:tmpl w:val="ED5699F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952E6"/>
    <w:multiLevelType w:val="hybridMultilevel"/>
    <w:tmpl w:val="B99C39A6"/>
    <w:lvl w:ilvl="0" w:tplc="91C4B5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6079C"/>
    <w:multiLevelType w:val="multilevel"/>
    <w:tmpl w:val="468AA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CD1A3A"/>
    <w:multiLevelType w:val="hybridMultilevel"/>
    <w:tmpl w:val="C3728484"/>
    <w:lvl w:ilvl="0" w:tplc="91C4B5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312D6"/>
    <w:multiLevelType w:val="hybridMultilevel"/>
    <w:tmpl w:val="91FC105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63C3FAB"/>
    <w:multiLevelType w:val="hybridMultilevel"/>
    <w:tmpl w:val="9982A73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A6F"/>
    <w:rsid w:val="0000637B"/>
    <w:rsid w:val="0005136A"/>
    <w:rsid w:val="000817B0"/>
    <w:rsid w:val="000B5716"/>
    <w:rsid w:val="00135ADC"/>
    <w:rsid w:val="0019096D"/>
    <w:rsid w:val="001E2B90"/>
    <w:rsid w:val="00212E5F"/>
    <w:rsid w:val="00231C24"/>
    <w:rsid w:val="00253778"/>
    <w:rsid w:val="00295F7D"/>
    <w:rsid w:val="002A5F1C"/>
    <w:rsid w:val="002B2F4F"/>
    <w:rsid w:val="002C3F99"/>
    <w:rsid w:val="002D7AFE"/>
    <w:rsid w:val="003120FE"/>
    <w:rsid w:val="003614A1"/>
    <w:rsid w:val="003A7396"/>
    <w:rsid w:val="003B0033"/>
    <w:rsid w:val="003B2601"/>
    <w:rsid w:val="003C1CC5"/>
    <w:rsid w:val="003C36DF"/>
    <w:rsid w:val="003C6A4D"/>
    <w:rsid w:val="00446B7A"/>
    <w:rsid w:val="00480B7A"/>
    <w:rsid w:val="0048616E"/>
    <w:rsid w:val="00491530"/>
    <w:rsid w:val="004A5971"/>
    <w:rsid w:val="00524241"/>
    <w:rsid w:val="00537227"/>
    <w:rsid w:val="00584E6D"/>
    <w:rsid w:val="005A3773"/>
    <w:rsid w:val="005B1A3E"/>
    <w:rsid w:val="00622ACC"/>
    <w:rsid w:val="00641EE9"/>
    <w:rsid w:val="0068035E"/>
    <w:rsid w:val="00691EAA"/>
    <w:rsid w:val="006D3F55"/>
    <w:rsid w:val="007204CC"/>
    <w:rsid w:val="0072448F"/>
    <w:rsid w:val="0074249E"/>
    <w:rsid w:val="007B510A"/>
    <w:rsid w:val="007E0BC9"/>
    <w:rsid w:val="00802BA1"/>
    <w:rsid w:val="00812089"/>
    <w:rsid w:val="00844484"/>
    <w:rsid w:val="008830F9"/>
    <w:rsid w:val="008E5258"/>
    <w:rsid w:val="009327D2"/>
    <w:rsid w:val="00A26DAE"/>
    <w:rsid w:val="00A3092D"/>
    <w:rsid w:val="00A92B73"/>
    <w:rsid w:val="00AA7C7A"/>
    <w:rsid w:val="00AB7999"/>
    <w:rsid w:val="00AE1426"/>
    <w:rsid w:val="00AE2BB7"/>
    <w:rsid w:val="00B8726E"/>
    <w:rsid w:val="00B942EF"/>
    <w:rsid w:val="00B97E35"/>
    <w:rsid w:val="00C142B2"/>
    <w:rsid w:val="00C21C51"/>
    <w:rsid w:val="00C23828"/>
    <w:rsid w:val="00C52FE3"/>
    <w:rsid w:val="00C7602A"/>
    <w:rsid w:val="00CB7137"/>
    <w:rsid w:val="00CD5B10"/>
    <w:rsid w:val="00CD64BE"/>
    <w:rsid w:val="00D062CA"/>
    <w:rsid w:val="00D14385"/>
    <w:rsid w:val="00D450E9"/>
    <w:rsid w:val="00D54939"/>
    <w:rsid w:val="00D77ADA"/>
    <w:rsid w:val="00DA1CB5"/>
    <w:rsid w:val="00DD74A7"/>
    <w:rsid w:val="00DE35D2"/>
    <w:rsid w:val="00E01011"/>
    <w:rsid w:val="00E04D00"/>
    <w:rsid w:val="00E815EE"/>
    <w:rsid w:val="00EF32C7"/>
    <w:rsid w:val="00F21A6F"/>
    <w:rsid w:val="00F545B3"/>
    <w:rsid w:val="00F6091D"/>
    <w:rsid w:val="00FA703F"/>
    <w:rsid w:val="00FE7C4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67EB81-292F-4778-AB61-C56C06F6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2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F21A6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21A6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21A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1A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21A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1A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3B26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oshaza.tiszaujvaros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2E41F-E7CA-44CE-B9FC-88DD29FC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Péterné</dc:creator>
  <cp:lastModifiedBy>Dr. Kardos András</cp:lastModifiedBy>
  <cp:revision>3</cp:revision>
  <cp:lastPrinted>2026-03-24T13:54:00Z</cp:lastPrinted>
  <dcterms:created xsi:type="dcterms:W3CDTF">2026-04-16T11:56:00Z</dcterms:created>
  <dcterms:modified xsi:type="dcterms:W3CDTF">2026-04-16T11:56:00Z</dcterms:modified>
</cp:coreProperties>
</file>